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9B" w:rsidRDefault="007738F6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3599B" w:rsidRDefault="0013599B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3599B" w:rsidRDefault="007738F6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3599B" w:rsidRDefault="007738F6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13599B" w:rsidRDefault="007738F6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городского округа</w:t>
      </w:r>
    </w:p>
    <w:p w:rsidR="0013599B" w:rsidRDefault="007738F6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</w:p>
    <w:p w:rsidR="0013599B" w:rsidRDefault="007738F6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</w:t>
      </w:r>
      <w:r>
        <w:rPr>
          <w:rFonts w:ascii="Times New Roman" w:hAnsi="Times New Roman"/>
          <w:sz w:val="28"/>
          <w:szCs w:val="28"/>
        </w:rPr>
        <w:t>________г. № _______</w:t>
      </w:r>
    </w:p>
    <w:p w:rsidR="0013599B" w:rsidRDefault="0013599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99B" w:rsidRDefault="0013599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99B" w:rsidRDefault="0013599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99B" w:rsidRDefault="0013599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99B" w:rsidRDefault="007738F6">
      <w:pPr>
        <w:pStyle w:val="a9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общественного обсуждения проекта муниципальной программы формирования современной городской среды </w:t>
      </w:r>
    </w:p>
    <w:p w:rsidR="0013599B" w:rsidRDefault="007738F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I. Общие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положения</w:t>
      </w:r>
    </w:p>
    <w:p w:rsidR="0013599B" w:rsidRDefault="007738F6">
      <w:pPr>
        <w:shd w:val="clear" w:color="auto" w:fill="FFFFFF"/>
        <w:spacing w:after="0" w:line="315" w:lineRule="atLeast"/>
        <w:ind w:firstLine="708"/>
        <w:jc w:val="both"/>
        <w:textAlignment w:val="baseline"/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1. Порядок проведения общественного обсуждения проекта муниципальной программы формирования современной городской среды (далее - Порядок) разработан в соответствии с  </w:t>
      </w:r>
      <w:hyperlink r:id="rId4">
        <w:r>
          <w:rPr>
            <w:rStyle w:val="ListLabel10"/>
          </w:rPr>
          <w:t xml:space="preserve">Федеральным законом  </w:t>
        </w:r>
        <w:r>
          <w:rPr>
            <w:rStyle w:val="ListLabel10"/>
          </w:rPr>
          <w:t xml:space="preserve">                    от 21.07.2014 № 212-ФЗ «Об основах общественного контроля в Российской Федерации»</w:t>
        </w:r>
      </w:hyperlink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hyperlink r:id="rId5">
        <w:r>
          <w:rPr>
            <w:rStyle w:val="ListLabel10"/>
          </w:rPr>
          <w:t>Постановлением Правительства Российской Федерации                                          от 1</w:t>
        </w:r>
        <w:r>
          <w:rPr>
            <w:rStyle w:val="ListLabel10"/>
          </w:rPr>
          <w:t>0.02.2017 № 169 «Об утверждении Правил предоставления                                 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</w:t>
        </w:r>
      </w:hyperlink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 на основании Распоряжения Министерства благоустройства Московской области                            от 15.02.2021 № 10Р-8.</w:t>
      </w:r>
    </w:p>
    <w:p w:rsidR="0013599B" w:rsidRDefault="007738F6">
      <w:pPr>
        <w:keepNext/>
        <w:keepLines/>
        <w:suppressAutoHyphens/>
        <w:spacing w:after="0" w:line="264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2. В целях реализации настоящего Порядка применяются следующие термины и определения:</w:t>
      </w:r>
    </w:p>
    <w:p w:rsidR="0013599B" w:rsidRDefault="0077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муниципальная программа – муниципальная</w:t>
      </w:r>
      <w:r>
        <w:rPr>
          <w:rFonts w:ascii="Times New Roman" w:hAnsi="Times New Roman"/>
          <w:sz w:val="28"/>
          <w:szCs w:val="28"/>
        </w:rPr>
        <w:t xml:space="preserve"> программа формирования современной комфортной городской среды -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документ стратегического планирования, содержащий комплекс планируемых мероприятий, </w:t>
      </w:r>
      <w:r>
        <w:rPr>
          <w:rFonts w:ascii="Times New Roman" w:hAnsi="Times New Roman"/>
          <w:sz w:val="28"/>
          <w:szCs w:val="28"/>
        </w:rPr>
        <w:t>взаимоувязанных по задачам, срокам осуществления, исполнителям и ресурсам и обеспечивающих наиболее эффекти</w:t>
      </w:r>
      <w:r>
        <w:rPr>
          <w:rFonts w:ascii="Times New Roman" w:hAnsi="Times New Roman"/>
          <w:sz w:val="28"/>
          <w:szCs w:val="28"/>
        </w:rPr>
        <w:t>вное достижение целей и решение задач социально-экономического развития органа местного самоуправления по благоустройству территории муниципального образования Московской области;</w:t>
      </w:r>
    </w:p>
    <w:p w:rsidR="0013599B" w:rsidRDefault="0077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Общественное обсуждение - используемое в целях общественного контроля пу</w:t>
      </w:r>
      <w:r>
        <w:rPr>
          <w:rFonts w:ascii="Times New Roman" w:hAnsi="Times New Roman"/>
          <w:sz w:val="28"/>
          <w:szCs w:val="28"/>
        </w:rPr>
        <w:t xml:space="preserve">бличное обсуждение проекта муниципального правового акта                  об утверждении муниципальной программы или о внесении изменений                     в муниципальную программу (далее - проект муниципальной 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программы)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с обязательным </w:t>
      </w:r>
      <w:r>
        <w:rPr>
          <w:rFonts w:ascii="Times New Roman" w:hAnsi="Times New Roman"/>
          <w:sz w:val="28"/>
          <w:szCs w:val="28"/>
        </w:rPr>
        <w:t>участием в таком обсуждении представителей органов местного самоуправления и заинтересованных лиц;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организатор общественного обсуждения - орган местного самоуправления или созданный им коллегиальный совещательный орган, уполномоченный на проведение обще</w:t>
      </w:r>
      <w:r>
        <w:rPr>
          <w:rFonts w:ascii="Times New Roman" w:hAnsi="Times New Roman"/>
          <w:sz w:val="28"/>
          <w:szCs w:val="28"/>
        </w:rPr>
        <w:t xml:space="preserve">ственного обсуждения;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муниципальная общественная комиссия - коллегиальный совещательный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</w:t>
      </w:r>
      <w:r>
        <w:rPr>
          <w:rFonts w:ascii="Times New Roman" w:hAnsi="Times New Roman"/>
          <w:sz w:val="28"/>
          <w:szCs w:val="28"/>
        </w:rPr>
        <w:t xml:space="preserve">бсуждения проекта муниципальной программы, рассмотрения и оценки предложений заинтересованных лиц и принятия решения по результатам общественного обсуждения в целях утверждения муниципальной программы; </w:t>
      </w:r>
    </w:p>
    <w:p w:rsidR="0013599B" w:rsidRDefault="00773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участники общественных обсуждений - представители</w:t>
      </w:r>
      <w:r>
        <w:rPr>
          <w:rFonts w:ascii="Times New Roman" w:hAnsi="Times New Roman"/>
          <w:sz w:val="28"/>
          <w:szCs w:val="28"/>
        </w:rPr>
        <w:t xml:space="preserve"> различных профессиональных и социальных групп, в том числе лиц, права и законные интересы которых затрагивает или может затронуть решение об утверждении муниципальной программы, или их представители, уполномоченные представлять интересы названных лиц в со</w:t>
      </w:r>
      <w:r>
        <w:rPr>
          <w:rFonts w:ascii="Times New Roman" w:hAnsi="Times New Roman"/>
          <w:sz w:val="28"/>
          <w:szCs w:val="28"/>
        </w:rPr>
        <w:t xml:space="preserve">ответствии с законодательством Российской Федерации;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официальные источники информации - официальный сайт организатора общественного обсуждения и (или) муниципальная информационная система, обеспечивающая проведение общественных обсуждений в информацион</w:t>
      </w:r>
      <w:r>
        <w:rPr>
          <w:rFonts w:ascii="Times New Roman" w:hAnsi="Times New Roman"/>
          <w:sz w:val="28"/>
          <w:szCs w:val="28"/>
        </w:rPr>
        <w:t xml:space="preserve">но-телекоммуникационной сети «Интернет», либо иные официальные источники информации муниципального образования;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7) общественные территории - территории муниципального образования соответствующего функционального назначения (площади, набережные, пешеходные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зоны, скверы, парки и иные территории);</w:t>
      </w:r>
    </w:p>
    <w:p w:rsidR="0013599B" w:rsidRDefault="007738F6">
      <w:pPr>
        <w:spacing w:after="0" w:line="264" w:lineRule="auto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8) дворовые территории - совокупность территорий, прилегающих                     к многоквартирным домам, с расположенными на них объектами, предназначенными для обслуживания и эксплуатации таких </w:t>
      </w:r>
      <w:proofErr w:type="gramStart"/>
      <w:r>
        <w:rPr>
          <w:rFonts w:ascii="Times New Roman" w:hAnsi="Times New Roman"/>
          <w:sz w:val="28"/>
          <w:szCs w:val="28"/>
        </w:rPr>
        <w:t xml:space="preserve">домов,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и элементами благоустройства этих территорий (детские площадки, места для отдыха, сушки белья, парковки автомобилей, зеленые насаждения и иные объекты).</w:t>
      </w:r>
    </w:p>
    <w:p w:rsidR="0013599B" w:rsidRDefault="007738F6">
      <w:pPr>
        <w:shd w:val="clear" w:color="auto" w:fill="FFFFFF"/>
        <w:spacing w:after="0" w:line="264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II. Общественные обсуждения</w:t>
      </w:r>
    </w:p>
    <w:p w:rsidR="0013599B" w:rsidRDefault="0013599B">
      <w:pPr>
        <w:shd w:val="clear" w:color="auto" w:fill="FFFFFF"/>
        <w:spacing w:after="0" w:line="264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773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3. Общественное обсуждение проекта Программы проводится пу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блично и открыто. </w:t>
      </w:r>
      <w:r>
        <w:rPr>
          <w:rFonts w:ascii="Times New Roman" w:hAnsi="Times New Roman"/>
          <w:sz w:val="28"/>
          <w:szCs w:val="28"/>
        </w:rPr>
        <w:t>Участники общественного обсуждения вправе свободно выражать свое мнение и вносить предложения по проекту муниципальной программы.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Общественное обсуждение проводится в соответствии с порядком общественного обсуждения организатором обсуж</w:t>
      </w:r>
      <w:r>
        <w:rPr>
          <w:rFonts w:ascii="Times New Roman" w:hAnsi="Times New Roman"/>
          <w:sz w:val="28"/>
          <w:szCs w:val="28"/>
        </w:rPr>
        <w:t xml:space="preserve">дений.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Срок проведения общественного обсуждения со дня извещения                     о начале проведения общественного обсуждения до дня опубликования протокола муниципальной общественной комиссии о результатах общественного обсуждения (далее - итоговы</w:t>
      </w:r>
      <w:r>
        <w:rPr>
          <w:rFonts w:ascii="Times New Roman" w:hAnsi="Times New Roman"/>
          <w:sz w:val="28"/>
          <w:szCs w:val="28"/>
        </w:rPr>
        <w:t>й протокол) определяется порядком общественного обсуждения и не может быть менее 30 календарных дней.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Общественное обсуждение включает в себя следующие основные этапы: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l) извещение о начале проведения общественных обсуждений (далее - извещение);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>
        <w:rPr>
          <w:rFonts w:ascii="Times New Roman" w:hAnsi="Times New Roman"/>
          <w:sz w:val="28"/>
          <w:szCs w:val="28"/>
        </w:rPr>
        <w:t xml:space="preserve">бнародование информации о проекте муниципальной программы, выносимом на общественное обсуждение, сроке, порядке его проведения                  и определения его результатов (далее - обнародование проекта муниципальной программы);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внесение участниками </w:t>
      </w:r>
      <w:r>
        <w:rPr>
          <w:rFonts w:ascii="Times New Roman" w:hAnsi="Times New Roman"/>
          <w:sz w:val="28"/>
          <w:szCs w:val="28"/>
        </w:rPr>
        <w:t xml:space="preserve">общественного обсуждения предложений                 по проекту муниципальной программы (далее - внесение предложений);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изучение предложений, поступивших от участников общественного обсуждения по проекту муниципальной программы (далее - изучение предложений);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 подготовка и, опубликование итогового протокола (далее - результат общественных обсуждений).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Секретарь Комисс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ии готовит материалы к заседанию комиссии, извещает членов Комиссии о дате, времени и месте заседания, оформляет протоколы заседаний Комиссии.</w:t>
      </w:r>
    </w:p>
    <w:p w:rsidR="0013599B" w:rsidRDefault="0077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Извещение:</w:t>
      </w:r>
    </w:p>
    <w:p w:rsidR="0013599B" w:rsidRDefault="007738F6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7.1. Организатор общественного обсуждения заблаговременно размещает в официальных источниках инфор</w:t>
      </w:r>
      <w:r>
        <w:rPr>
          <w:rFonts w:ascii="Times New Roman" w:hAnsi="Times New Roman"/>
          <w:sz w:val="28"/>
          <w:szCs w:val="28"/>
        </w:rPr>
        <w:t>мации, не позднее чем за 5 дней до обнародования проекта муниципальной программы, информацию о начале проведения общественного обсуждения, организаторе общественного обсуждения, обнародовании проекта муниципальной программы, порядке общественного обсуждени</w:t>
      </w:r>
      <w:r>
        <w:rPr>
          <w:rFonts w:ascii="Times New Roman" w:hAnsi="Times New Roman"/>
          <w:sz w:val="28"/>
          <w:szCs w:val="28"/>
        </w:rPr>
        <w:t>я и определения его результатов, сроках проведения общественного обсуждения, в том числе сроках и способе приёма, вносимых участниками общественных обсуждений, предложений по проекту муниципальной программы, а так же о дате, времени и месте проведения засе</w:t>
      </w:r>
      <w:r>
        <w:rPr>
          <w:rFonts w:ascii="Times New Roman" w:hAnsi="Times New Roman"/>
          <w:sz w:val="28"/>
          <w:szCs w:val="28"/>
        </w:rPr>
        <w:t>дания муниципальной общественной комиссии для изучения предложений и подготовки итогового протокола.</w:t>
      </w:r>
    </w:p>
    <w:p w:rsidR="0013599B" w:rsidRDefault="0077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изменения даты и (или) времени, и (или) места проведения заседания муниципальной общественной комиссии, информация о таких изменениях подлежит опубликованию в тех же источниках, что и извещение. </w:t>
      </w:r>
    </w:p>
    <w:p w:rsidR="0013599B" w:rsidRDefault="0077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Обнародование проекта муниципальной программы: </w:t>
      </w:r>
    </w:p>
    <w:p w:rsidR="0013599B" w:rsidRDefault="0077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8.1. Организатор общественных обсуждений обеспечивает всем участникам общественного обсуждения доступ к проекту муниципальной программы в официальных источниках информации.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9. Внесение предложений: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9.1. Участники общественных обсуждений вносят предложени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я                       по проекту муниципальной программы в соответствии с порядком общественного обсуждения.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9.2. В течении срока внесения предложений, установленного порядком общественного обсуждения, предложения по проекту муниципальной программы, вне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сенные участниками общественных обсуждений, подлежат рассмотрению и регистрации организатором общественного обсуждения (далее - зарегистрированные предложения), за исключением случаев выявления в названных предложениях фактов представления участниками обще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ственного обсуждения недостоверных сведений, а также нецензурных либо оскорбительных выражений, угроз жизни, здоровью и имуществу третьих лиц, призывов к осуществлению экстремистской деятельности. не подлежащих включению в протокол общественного обсуждения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После окончания срока внесения предложений, установленного порядком общественного обсуждения, предложения по проекту Муниципальной программы не рассматриваются и не регистрируются организатором общественного обсуждения.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9.3. Участники общественного обс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уждения в соответствии с порядком общественного обсуждения в целях идентификации, представляют о себе следующие сведения: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для физических лиц: фамилию, имя, отчество (при наличии), дату рождения, адрес места жительства (регистрации);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для юридических лиц: п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лица, а также фамилию, имя, отчество (при наличии), дату рождения, адрес мест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а жительства (регистрации) представителя юридического лица, внесшего предложение по проекту муниципальной программы;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Порядком общественного обсуждения могут быть установлены иные требования для участия в общественном обсуждении, в том числе  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по документам, подтверждающих информацию об участниках общественного обсуждения, по регистрации участников общественного обсуждения.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Обработка персональных данных участников общественного обсуждения осуществляется организатором общественного об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суждения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с учётом требований, установленных Федеральным Законом от 27.07.2006 №152-ФЗ «О персональных данных».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Изучение предложений: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B Срок не позднее пяти рабочих дней с даты окончания срока внесения предложений, зарегис</w:t>
      </w:r>
      <w:r>
        <w:rPr>
          <w:rFonts w:ascii="Times New Roman" w:hAnsi="Times New Roman"/>
          <w:sz w:val="28"/>
          <w:szCs w:val="28"/>
        </w:rPr>
        <w:t xml:space="preserve">трированные предложения передаются организатором общественного обсуждения в муниципальную общественную комиссию для изучения и подготовки итогового протокола.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Заседание муниципальной общественной комиссии проводится для изучения зарегистрированных п</w:t>
      </w:r>
      <w:r>
        <w:rPr>
          <w:rFonts w:ascii="Times New Roman" w:hAnsi="Times New Roman"/>
          <w:sz w:val="28"/>
          <w:szCs w:val="28"/>
        </w:rPr>
        <w:t xml:space="preserve">редложений и подготовки итогового протокола в открытой форме в соответствии с извещением (Приложение).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l0.3. Участники общественного обсуждения, внесшие зарегистрированные предложения, вправе принять участие в заседании муниципальной общественной комиссии</w:t>
      </w:r>
      <w:r>
        <w:rPr>
          <w:rFonts w:ascii="Times New Roman" w:hAnsi="Times New Roman"/>
          <w:sz w:val="28"/>
          <w:szCs w:val="28"/>
        </w:rPr>
        <w:t xml:space="preserve">, проводимом для изучения зарегистрированных предложений и подготовки итогового протокола.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l0.4. Результатом заседания муниципальной общественной комиссии является приятие на основании открытого голосования простым большинством голосов присутствующих. на </w:t>
      </w:r>
      <w:r>
        <w:rPr>
          <w:rFonts w:ascii="Times New Roman" w:hAnsi="Times New Roman"/>
          <w:sz w:val="28"/>
          <w:szCs w:val="28"/>
        </w:rPr>
        <w:t xml:space="preserve">заседании членов муниципальной общественной комиссии одного из решений: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окончании общественного обсуждения и одобрения к утверждению проекта муниципальной программы;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окончании общественного обсуждения без одобрения                                  </w:t>
      </w:r>
      <w:r>
        <w:rPr>
          <w:rFonts w:ascii="Times New Roman" w:hAnsi="Times New Roman"/>
          <w:sz w:val="28"/>
          <w:szCs w:val="28"/>
        </w:rPr>
        <w:t xml:space="preserve">   к утверждению проекта муниципальной программы;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переносе дня принятия решения об окончании общественного обсуждения в связи с наличием вопросов, требующих дополнительного изучения. </w:t>
      </w:r>
    </w:p>
    <w:p w:rsidR="0013599B" w:rsidRDefault="00773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на заседании муниципальной общественной комиссии ре</w:t>
      </w:r>
      <w:r>
        <w:rPr>
          <w:rFonts w:ascii="Times New Roman" w:hAnsi="Times New Roman"/>
          <w:sz w:val="28"/>
          <w:szCs w:val="28"/>
        </w:rPr>
        <w:t xml:space="preserve">шения о переносе дня принятия решения в связи с наличием вопросов, требующих дополнительного изучения, совместно с указанным решением, принижается решение о проведении внеочередного повторного заседания муниципальной общественной комиссии для изучения     </w:t>
      </w:r>
      <w:r>
        <w:rPr>
          <w:rFonts w:ascii="Times New Roman" w:hAnsi="Times New Roman"/>
          <w:sz w:val="28"/>
          <w:szCs w:val="28"/>
        </w:rPr>
        <w:t xml:space="preserve">                            и подготовки протокола о результатах общественного обсуждения.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10.5. Решение муниципальной общественной комиссии оформляется итоговым протоколом, который подписывается членами муниципальной общественной комиссии и утверждается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председательствующим                               на заседании муниципальной общественной комиссии.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10.6. Итоговый протокол должен содержать: </w:t>
      </w:r>
    </w:p>
    <w:p w:rsidR="0013599B" w:rsidRDefault="007738F6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дату, время и место проведения заседания общественной комиссии; повестку заседания муниципальной общественной комиссии; </w:t>
      </w:r>
    </w:p>
    <w:p w:rsidR="0013599B" w:rsidRDefault="007738F6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информацию об организаторе общественного обсуждения;</w:t>
      </w:r>
    </w:p>
    <w:p w:rsidR="0013599B" w:rsidRDefault="007738F6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фамилии, имена, отчества (при наличии): должности (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пpи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наличии) председательствующ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его на заседании муниципальной общественной комиссии, в том числе ее секретаря;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информацию о порядке и проведенных этапах общественного обсуждения;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информацию о зарегистрированных предложениях;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результат заседания, указанный в подпункте 10.5 настоящего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пункта,   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с указанием количества проголосовавших челнов муниципальной общественной комиссии (за / против).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изменения внесены по итогам общественного обсуждения проекта муниципальной программы.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Член муниципальной общественной комиссии и (или)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участник общественного обсуждения, присутствовавшие на ее|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заседании,   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не согласные с решением муниципальной общественной комиссии, могут выразить свое особое мнение, которое в обязательном порядке вносится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итоговый протокол.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Участники общественного обсуждения, внесшие зарегистрированные предложения, имеют право получить выписку из итогового протокола.     Итоговые протоколы подлежат хранению органами местного самоуправления.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11. Результат общественного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обсуждения: </w:t>
      </w:r>
    </w:p>
    <w:p w:rsidR="0013599B" w:rsidRDefault="007738F6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11.1. В течение 3-х рабочих дней после подписания итогового протокола организатор общественного обсуждения обеспечивает опубликование в официальных источниках информации итогового протокола, проекта муниципальной программы, одобренного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муниципальной общественной комиссией к утверждению, с приложением пояснений в текстовом виде о том, какие изменения были внесены в проект муниципальной программы по итогам общественного обсуждения, а также направление итогового протокола в Министерство бла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гоустройства Московской области.</w:t>
      </w: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13599B">
      <w:pPr>
        <w:shd w:val="clear" w:color="auto" w:fill="FFFFFF"/>
        <w:spacing w:after="0" w:line="264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3599B" w:rsidRDefault="007738F6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ab/>
      </w:r>
    </w:p>
    <w:p w:rsidR="0013599B" w:rsidRDefault="007738F6">
      <w:pPr>
        <w:pStyle w:val="a9"/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3599B" w:rsidRDefault="007738F6">
      <w:pPr>
        <w:pStyle w:val="a9"/>
        <w:ind w:left="4680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Порядку проведения общественного </w:t>
      </w:r>
    </w:p>
    <w:p w:rsidR="0013599B" w:rsidRDefault="007738F6">
      <w:pPr>
        <w:pStyle w:val="a9"/>
        <w:ind w:left="4680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обсуждения проекта муниципальной </w:t>
      </w:r>
    </w:p>
    <w:p w:rsidR="0013599B" w:rsidRDefault="007738F6">
      <w:pPr>
        <w:pStyle w:val="a9"/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программы формирования современной городской среды</w:t>
      </w:r>
    </w:p>
    <w:p w:rsidR="0013599B" w:rsidRDefault="0013599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3599B" w:rsidRDefault="0013599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3599B" w:rsidRDefault="0013599B">
      <w:pPr>
        <w:pStyle w:val="a9"/>
        <w:jc w:val="center"/>
      </w:pPr>
    </w:p>
    <w:p w:rsidR="0013599B" w:rsidRDefault="007738F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3599B" w:rsidRDefault="007738F6">
      <w:pPr>
        <w:pStyle w:val="a9"/>
        <w:jc w:val="center"/>
      </w:pPr>
      <w:hyperlink r:id="rId6">
        <w:r>
          <w:rPr>
            <w:rStyle w:val="ListLabel10"/>
          </w:rPr>
          <w:t xml:space="preserve">о </w:t>
        </w:r>
        <w:r>
          <w:rPr>
            <w:rStyle w:val="ListLabel10"/>
          </w:rPr>
          <w:t>проведении общественного обсуждения проекта Программы</w:t>
        </w:r>
      </w:hyperlink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формирования современной городской среды</w:t>
      </w:r>
    </w:p>
    <w:p w:rsidR="0013599B" w:rsidRDefault="0013599B">
      <w:pPr>
        <w:pStyle w:val="a9"/>
        <w:jc w:val="center"/>
        <w:rPr>
          <w:rFonts w:ascii="Times New Roman" w:hAnsi="Times New Roman"/>
          <w:sz w:val="24"/>
        </w:rPr>
      </w:pPr>
    </w:p>
    <w:p w:rsidR="0013599B" w:rsidRDefault="0013599B">
      <w:pPr>
        <w:pStyle w:val="a9"/>
        <w:jc w:val="both"/>
        <w:rPr>
          <w:rFonts w:ascii="Times New Roman" w:hAnsi="Times New Roman"/>
          <w:sz w:val="24"/>
        </w:rPr>
      </w:pPr>
    </w:p>
    <w:p w:rsidR="0013599B" w:rsidRDefault="007738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Управление благоустройства МКУ «Развитие Котельники»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>(далее - уполномоченный орган), уведомляет о начале общес</w:t>
      </w:r>
      <w:r>
        <w:rPr>
          <w:rFonts w:ascii="Times New Roman" w:hAnsi="Times New Roman"/>
          <w:sz w:val="28"/>
          <w:szCs w:val="28"/>
        </w:rPr>
        <w:t xml:space="preserve">твенных обсуждений проекта муниципальной программы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формирования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(далее - Программа).  </w:t>
      </w:r>
    </w:p>
    <w:p w:rsidR="0013599B" w:rsidRDefault="007738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Ознакомление с проектом Программы осуществляется на официальном сайте городского округа Котельники Московской области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Интернет.</w:t>
      </w:r>
    </w:p>
    <w:p w:rsidR="0013599B" w:rsidRDefault="007738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Общественные обсуждения проводятся в соответствии с нормативным правовым актом, регламентирующим проведение общественных обсуждений в срок с __________________ по _________________.</w:t>
      </w:r>
    </w:p>
    <w:p w:rsidR="0013599B" w:rsidRDefault="007738F6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(дата </w:t>
      </w:r>
      <w:proofErr w:type="gramStart"/>
      <w:r>
        <w:rPr>
          <w:rFonts w:ascii="Times New Roman" w:hAnsi="Times New Roman"/>
          <w:sz w:val="20"/>
          <w:szCs w:val="20"/>
        </w:rPr>
        <w:t xml:space="preserve">начала)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(дата окончания)</w:t>
      </w:r>
    </w:p>
    <w:p w:rsidR="0013599B" w:rsidRDefault="0013599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3599B" w:rsidRDefault="007738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Приём предложений в письменной форме осуществляется уполномоченным органом с _____________по ________________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адресу: </w:t>
      </w:r>
    </w:p>
    <w:p w:rsidR="0013599B" w:rsidRDefault="007738F6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(дата начала </w:t>
      </w:r>
      <w:proofErr w:type="gramStart"/>
      <w:r>
        <w:rPr>
          <w:rFonts w:ascii="Times New Roman" w:hAnsi="Times New Roman"/>
          <w:sz w:val="20"/>
          <w:szCs w:val="20"/>
        </w:rPr>
        <w:t>пр</w:t>
      </w:r>
      <w:r>
        <w:rPr>
          <w:rFonts w:ascii="Times New Roman" w:hAnsi="Times New Roman"/>
          <w:sz w:val="20"/>
          <w:szCs w:val="20"/>
        </w:rPr>
        <w:t xml:space="preserve">иема)   </w:t>
      </w:r>
      <w:proofErr w:type="gramEnd"/>
      <w:r>
        <w:rPr>
          <w:rFonts w:ascii="Times New Roman" w:hAnsi="Times New Roman"/>
          <w:sz w:val="20"/>
          <w:szCs w:val="20"/>
        </w:rPr>
        <w:t xml:space="preserve">   (дата последнего дня приема)</w:t>
      </w:r>
    </w:p>
    <w:p w:rsidR="0013599B" w:rsidRDefault="007738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________________________.  Часы приема: __________________. Контактный телефон: _______________.</w:t>
      </w:r>
    </w:p>
    <w:p w:rsidR="0013599B" w:rsidRDefault="007738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599B" w:rsidRDefault="007738F6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Заседание Муниципальной общественной комиссии по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формированию современной городской среды будет проводиться ________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__________  </w:t>
      </w:r>
    </w:p>
    <w:p w:rsidR="0013599B" w:rsidRDefault="007738F6">
      <w:pPr>
        <w:pStyle w:val="a9"/>
        <w:jc w:val="both"/>
        <w:rPr>
          <w:rFonts w:ascii="Times New Roman" w:hAnsi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(дата заседания)</w:t>
      </w:r>
    </w:p>
    <w:p w:rsidR="0013599B" w:rsidRDefault="007738F6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 адресу: ______________________, время начала заседания____________.  </w:t>
      </w:r>
    </w:p>
    <w:p w:rsidR="0013599B" w:rsidRDefault="0013599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3599B" w:rsidRDefault="007738F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Разъяснения по порядку проведения общественного обсуждения даёт уполномоченный орган по адресу: __________________________________, часы приёма: _______________, телефон_______________. </w:t>
      </w:r>
    </w:p>
    <w:p w:rsidR="0013599B" w:rsidRDefault="0013599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3599B" w:rsidRDefault="007738F6">
      <w:pPr>
        <w:shd w:val="clear" w:color="auto" w:fill="FFFFFF"/>
        <w:spacing w:after="0" w:line="315" w:lineRule="atLeast"/>
        <w:ind w:firstLine="708"/>
        <w:jc w:val="both"/>
        <w:textAlignment w:val="baseline"/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Информация о порядке проведения общественного обсуждения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и определения его результатов приводится на официальном сайте</w:t>
      </w:r>
      <w:r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sectPr w:rsidR="0013599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99B"/>
    <w:rsid w:val="0013599B"/>
    <w:rsid w:val="007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0F8A5-445B-4C52-818A-623A763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3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35106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/>
      <w:color w:val="000000"/>
      <w:spacing w:val="2"/>
      <w:sz w:val="28"/>
      <w:szCs w:val="2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A82A48"/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qFormat/>
    <w:rsid w:val="0035106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680D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800281" TargetMode="External"/><Relationship Id="rId5" Type="http://schemas.openxmlformats.org/officeDocument/2006/relationships/hyperlink" Target="http://docs.cntd.ru/document/420391734" TargetMode="External"/><Relationship Id="rId4" Type="http://schemas.openxmlformats.org/officeDocument/2006/relationships/hyperlink" Target="http://docs.cntd.ru/document/4202087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888</dc:creator>
  <dc:description/>
  <cp:lastModifiedBy>BlagoustrMKU</cp:lastModifiedBy>
  <cp:revision>36</cp:revision>
  <cp:lastPrinted>2021-03-19T11:38:00Z</cp:lastPrinted>
  <dcterms:created xsi:type="dcterms:W3CDTF">2018-11-06T19:57:00Z</dcterms:created>
  <dcterms:modified xsi:type="dcterms:W3CDTF">2021-03-19T11:40:00Z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