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10" w:rsidRPr="00790B06" w:rsidRDefault="00790B06" w:rsidP="00790B06">
      <w:pPr>
        <w:tabs>
          <w:tab w:val="center" w:pos="4394"/>
          <w:tab w:val="right" w:pos="9355"/>
        </w:tabs>
        <w:spacing w:after="0" w:line="240" w:lineRule="auto"/>
        <w:rPr>
          <w:rFonts w:ascii="Times New Roman" w:hAnsi="Times New Roman"/>
          <w:lang w:val="en-US"/>
        </w:rPr>
      </w:pPr>
      <w:r w:rsidRPr="00790B06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3B2C1A" wp14:editId="0A17CCF9">
            <wp:simplePos x="0" y="0"/>
            <wp:positionH relativeFrom="margin">
              <wp:posOffset>3047364</wp:posOffset>
            </wp:positionH>
            <wp:positionV relativeFrom="paragraph">
              <wp:posOffset>-83826</wp:posOffset>
            </wp:positionV>
            <wp:extent cx="509904" cy="636264"/>
            <wp:effectExtent l="6345" t="6345" r="6345" b="634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4" cy="6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0B06" w:rsidRPr="00790B06" w:rsidRDefault="00790B06" w:rsidP="00790B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90B06" w:rsidRPr="00790B06" w:rsidRDefault="00790B06" w:rsidP="00790B0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A3D10" w:rsidRPr="00790B06" w:rsidRDefault="00790B06" w:rsidP="00790B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0B06">
        <w:rPr>
          <w:rFonts w:ascii="Times New Roman" w:hAnsi="Times New Roman"/>
          <w:b/>
          <w:sz w:val="40"/>
          <w:szCs w:val="40"/>
        </w:rPr>
        <w:t>ГЛАВА</w:t>
      </w:r>
      <w:r w:rsidRPr="00790B06">
        <w:rPr>
          <w:rFonts w:ascii="Times New Roman" w:hAnsi="Times New Roman"/>
          <w:b/>
          <w:sz w:val="40"/>
          <w:szCs w:val="40"/>
        </w:rPr>
        <w:br/>
      </w:r>
      <w:r w:rsidRPr="00790B06">
        <w:rPr>
          <w:rFonts w:ascii="Times New Roman" w:hAnsi="Times New Roman"/>
          <w:b/>
          <w:sz w:val="28"/>
          <w:szCs w:val="28"/>
        </w:rPr>
        <w:t>ГОРОДСКОГО ОКРУГА КОТЕЛЬНИКИ</w:t>
      </w:r>
      <w:r w:rsidRPr="00790B06">
        <w:rPr>
          <w:rFonts w:ascii="Times New Roman" w:hAnsi="Times New Roman"/>
          <w:b/>
          <w:sz w:val="28"/>
          <w:szCs w:val="28"/>
        </w:rPr>
        <w:br/>
        <w:t>МОСКОВСКОЙ ОБЛАСТИ</w:t>
      </w:r>
    </w:p>
    <w:p w:rsidR="003A3D10" w:rsidRPr="00790B06" w:rsidRDefault="00790B06" w:rsidP="00790B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90B06">
        <w:rPr>
          <w:rFonts w:ascii="Times New Roman" w:hAnsi="Times New Roman"/>
          <w:b/>
          <w:sz w:val="36"/>
          <w:szCs w:val="36"/>
        </w:rPr>
        <w:t>ПОСТАНОВЛЕНИЕ</w:t>
      </w:r>
    </w:p>
    <w:p w:rsidR="00790B06" w:rsidRPr="0003009A" w:rsidRDefault="00790B06" w:rsidP="00790B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A3D10" w:rsidRDefault="00790B06" w:rsidP="0003009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90B0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790B06">
        <w:rPr>
          <w:rFonts w:ascii="Times New Roman" w:hAnsi="Times New Roman"/>
          <w:sz w:val="28"/>
          <w:szCs w:val="28"/>
        </w:rPr>
        <w:tab/>
      </w:r>
      <w:r w:rsidR="0003009A">
        <w:rPr>
          <w:rFonts w:ascii="Times New Roman" w:hAnsi="Times New Roman"/>
          <w:sz w:val="28"/>
          <w:szCs w:val="28"/>
        </w:rPr>
        <w:t xml:space="preserve">            </w:t>
      </w:r>
      <w:r w:rsidR="0003009A">
        <w:rPr>
          <w:rFonts w:ascii="Times New Roman" w:hAnsi="Times New Roman"/>
          <w:sz w:val="28"/>
          <w:szCs w:val="28"/>
          <w:u w:val="single"/>
        </w:rPr>
        <w:t>12.03.2021</w:t>
      </w:r>
      <w:r w:rsidRPr="00790B06">
        <w:rPr>
          <w:rFonts w:ascii="Times New Roman" w:hAnsi="Times New Roman"/>
          <w:sz w:val="28"/>
          <w:szCs w:val="28"/>
        </w:rPr>
        <w:t xml:space="preserve"> № </w:t>
      </w:r>
      <w:r w:rsidR="0003009A" w:rsidRPr="0003009A">
        <w:rPr>
          <w:rFonts w:ascii="Times New Roman" w:hAnsi="Times New Roman"/>
          <w:sz w:val="28"/>
          <w:szCs w:val="28"/>
          <w:u w:val="single"/>
        </w:rPr>
        <w:t>197-ПГ</w:t>
      </w:r>
    </w:p>
    <w:p w:rsidR="0003009A" w:rsidRPr="0003009A" w:rsidRDefault="0003009A" w:rsidP="0003009A">
      <w:pPr>
        <w:spacing w:after="0" w:line="240" w:lineRule="auto"/>
        <w:rPr>
          <w:rFonts w:ascii="Times New Roman" w:hAnsi="Times New Roman"/>
          <w:sz w:val="24"/>
          <w:u w:val="single"/>
        </w:rPr>
      </w:pPr>
      <w:bookmarkStart w:id="0" w:name="_GoBack"/>
      <w:bookmarkEnd w:id="0"/>
    </w:p>
    <w:p w:rsidR="003A3D10" w:rsidRPr="00790B06" w:rsidRDefault="00790B06" w:rsidP="00790B06">
      <w:pPr>
        <w:pStyle w:val="ad"/>
        <w:jc w:val="center"/>
        <w:rPr>
          <w:rFonts w:ascii="Times New Roman" w:hAnsi="Times New Roman"/>
        </w:rPr>
      </w:pPr>
      <w:r w:rsidRPr="00790B06">
        <w:rPr>
          <w:rFonts w:ascii="Times New Roman" w:hAnsi="Times New Roman"/>
          <w:sz w:val="24"/>
        </w:rPr>
        <w:t>г. Котельники</w:t>
      </w:r>
    </w:p>
    <w:p w:rsidR="003A3D10" w:rsidRPr="00790B06" w:rsidRDefault="003A3D10" w:rsidP="00790B06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D10" w:rsidRDefault="00790B06" w:rsidP="00790B06">
      <w:pPr>
        <w:pStyle w:val="210"/>
        <w:tabs>
          <w:tab w:val="left" w:pos="7655"/>
        </w:tabs>
        <w:spacing w:after="0" w:line="240" w:lineRule="auto"/>
        <w:ind w:right="28" w:firstLine="0"/>
        <w:jc w:val="center"/>
        <w:rPr>
          <w:rStyle w:val="FontStyle34"/>
        </w:rPr>
      </w:pPr>
      <w:r w:rsidRPr="00790B06">
        <w:rPr>
          <w:rFonts w:ascii="Times New Roman" w:hAnsi="Times New Roman"/>
          <w:bCs/>
          <w:szCs w:val="28"/>
        </w:rPr>
        <w:t xml:space="preserve">О внесении изменений в постановление  главы городского округа Котельники Московской области от 12.03.2020 № 148-ПГ </w:t>
      </w:r>
      <w:r w:rsidRPr="00790B06">
        <w:rPr>
          <w:rStyle w:val="FontStyle34"/>
        </w:rPr>
        <w:t xml:space="preserve">«О введении на </w:t>
      </w:r>
      <w:r w:rsidRPr="00790B06">
        <w:rPr>
          <w:rFonts w:ascii="Times New Roman" w:hAnsi="Times New Roman"/>
          <w:bCs/>
          <w:szCs w:val="28"/>
        </w:rPr>
        <w:t xml:space="preserve">территории городского округа Котельники Московской области режима повышенной готовности для Котельниковского муниципального звена Московской областной системы предупреждения и ликвидации чрезвычайных ситуаций </w:t>
      </w:r>
      <w:r w:rsidRPr="00790B06">
        <w:rPr>
          <w:rStyle w:val="FontStyle34"/>
        </w:rPr>
        <w:t>и некоторых мерах по предотвращению распространения новой коронавирусной инфекции (2019-</w:t>
      </w:r>
      <w:r w:rsidRPr="00790B06">
        <w:rPr>
          <w:rStyle w:val="FontStyle34"/>
          <w:lang w:val="en-US"/>
        </w:rPr>
        <w:t>nCoV</w:t>
      </w:r>
      <w:r w:rsidRPr="00790B06">
        <w:rPr>
          <w:rStyle w:val="FontStyle34"/>
        </w:rPr>
        <w:t>) на территории городского округа Котельники Московской области»</w:t>
      </w:r>
    </w:p>
    <w:p w:rsidR="00790B06" w:rsidRPr="00790B06" w:rsidRDefault="00790B06" w:rsidP="00790B06">
      <w:pPr>
        <w:pStyle w:val="210"/>
        <w:tabs>
          <w:tab w:val="left" w:pos="7655"/>
        </w:tabs>
        <w:spacing w:after="0" w:line="240" w:lineRule="auto"/>
        <w:ind w:right="28" w:firstLine="0"/>
        <w:jc w:val="center"/>
        <w:rPr>
          <w:rFonts w:ascii="Times New Roman" w:hAnsi="Times New Roman"/>
          <w:bCs/>
          <w:szCs w:val="28"/>
        </w:rPr>
      </w:pPr>
    </w:p>
    <w:p w:rsidR="003A3D10" w:rsidRDefault="00790B06" w:rsidP="00790B06">
      <w:pPr>
        <w:pStyle w:val="210"/>
        <w:tabs>
          <w:tab w:val="left" w:pos="567"/>
        </w:tabs>
        <w:spacing w:after="0" w:line="240" w:lineRule="auto"/>
        <w:ind w:right="28" w:firstLine="0"/>
        <w:jc w:val="both"/>
        <w:rPr>
          <w:rFonts w:ascii="Times New Roman" w:hAnsi="Times New Roman"/>
          <w:bCs/>
          <w:szCs w:val="28"/>
        </w:rPr>
      </w:pPr>
      <w:r w:rsidRPr="00790B06">
        <w:rPr>
          <w:rStyle w:val="FontStyle34"/>
        </w:rPr>
        <w:tab/>
        <w:t xml:space="preserve">В соответствии с </w:t>
      </w:r>
      <w:r w:rsidRPr="00790B06">
        <w:rPr>
          <w:rFonts w:ascii="Times New Roman" w:hAnsi="Times New Roman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90B06">
        <w:rPr>
          <w:rStyle w:val="FontStyle34"/>
        </w:rPr>
        <w:t xml:space="preserve">Уставом городского округа Котельники Московской области, Постановлением Губернатора Московской области от </w:t>
      </w:r>
      <w:r w:rsidR="00400755">
        <w:rPr>
          <w:rStyle w:val="FontStyle34"/>
        </w:rPr>
        <w:t>12.03</w:t>
      </w:r>
      <w:r w:rsidRPr="00790B06">
        <w:rPr>
          <w:rStyle w:val="FontStyle34"/>
        </w:rPr>
        <w:t xml:space="preserve">.2021 № </w:t>
      </w:r>
      <w:r w:rsidR="00400755">
        <w:rPr>
          <w:rStyle w:val="FontStyle34"/>
        </w:rPr>
        <w:t>67</w:t>
      </w:r>
      <w:r w:rsidRPr="00790B06">
        <w:rPr>
          <w:rStyle w:val="FontStyle34"/>
        </w:rPr>
        <w:t xml:space="preserve">-ПГ </w:t>
      </w:r>
      <w:r w:rsidRPr="00790B06">
        <w:rPr>
          <w:rFonts w:ascii="Times New Roman" w:hAnsi="Times New Roman"/>
          <w:szCs w:val="28"/>
        </w:rPr>
        <w:t>«О внесении изменений в постановление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</w:t>
      </w:r>
      <w:r w:rsidRPr="00790B06">
        <w:rPr>
          <w:rFonts w:ascii="Times New Roman" w:hAnsi="Times New Roman"/>
          <w:szCs w:val="28"/>
          <w:lang w:val="en-US"/>
        </w:rPr>
        <w:t>COVID</w:t>
      </w:r>
      <w:r w:rsidRPr="00790B06">
        <w:rPr>
          <w:rFonts w:ascii="Times New Roman" w:hAnsi="Times New Roman"/>
          <w:szCs w:val="28"/>
        </w:rPr>
        <w:t xml:space="preserve">-2019) на территории Московской области», постановлением Главного государственного санитарного врача Российской Федерации от 30.03.2020 № 9 «О дополнительных мерах по недопущению распространения </w:t>
      </w:r>
      <w:r w:rsidRPr="00790B06">
        <w:rPr>
          <w:rFonts w:ascii="Times New Roman" w:hAnsi="Times New Roman"/>
          <w:szCs w:val="28"/>
          <w:lang w:val="en-US"/>
        </w:rPr>
        <w:t>COVID</w:t>
      </w:r>
      <w:r w:rsidRPr="00790B06">
        <w:rPr>
          <w:rFonts w:ascii="Times New Roman" w:hAnsi="Times New Roman"/>
          <w:szCs w:val="28"/>
        </w:rPr>
        <w:t>-2019»</w:t>
      </w:r>
      <w:r w:rsidRPr="00790B06">
        <w:rPr>
          <w:rStyle w:val="FontStyle34"/>
        </w:rPr>
        <w:t>, п</w:t>
      </w:r>
      <w:r w:rsidRPr="00790B06">
        <w:rPr>
          <w:rFonts w:ascii="Times New Roman" w:hAnsi="Times New Roman"/>
          <w:bCs/>
          <w:szCs w:val="28"/>
        </w:rPr>
        <w:t>остановляю:</w:t>
      </w:r>
    </w:p>
    <w:p w:rsidR="003A3D10" w:rsidRPr="00790B06" w:rsidRDefault="00790B06" w:rsidP="00790B06">
      <w:pPr>
        <w:pStyle w:val="210"/>
        <w:tabs>
          <w:tab w:val="left" w:pos="7655"/>
        </w:tabs>
        <w:spacing w:after="0" w:line="240" w:lineRule="auto"/>
        <w:ind w:right="28" w:firstLine="567"/>
        <w:jc w:val="both"/>
        <w:rPr>
          <w:rStyle w:val="FontStyle34"/>
        </w:rPr>
      </w:pPr>
      <w:r w:rsidRPr="00790B06">
        <w:rPr>
          <w:rStyle w:val="FontStyle34"/>
        </w:rPr>
        <w:t xml:space="preserve">1. Внести в постановление </w:t>
      </w:r>
      <w:r w:rsidRPr="00790B06">
        <w:rPr>
          <w:rFonts w:ascii="Times New Roman" w:hAnsi="Times New Roman"/>
          <w:bCs/>
          <w:szCs w:val="28"/>
        </w:rPr>
        <w:t xml:space="preserve">главы городского округа Котельники Московской области от 12.03.2020 № 148-ПГ </w:t>
      </w:r>
      <w:r w:rsidRPr="00790B06">
        <w:rPr>
          <w:rStyle w:val="FontStyle34"/>
        </w:rPr>
        <w:t xml:space="preserve">«О введении на </w:t>
      </w:r>
      <w:r w:rsidRPr="00790B06">
        <w:rPr>
          <w:rFonts w:ascii="Times New Roman" w:hAnsi="Times New Roman"/>
          <w:bCs/>
          <w:szCs w:val="28"/>
        </w:rPr>
        <w:t xml:space="preserve">территории городского округа Котельники Московской области режима повышенной готовности для Котельниковского муниципального звена Московской областной системы предупреждения и ликвидации чрезвычайных ситуаций </w:t>
      </w:r>
      <w:r w:rsidRPr="00790B06">
        <w:rPr>
          <w:rStyle w:val="FontStyle34"/>
        </w:rPr>
        <w:t>и некоторых мерах по предотвращению распространения новой коронавирусной инфекции (2019-</w:t>
      </w:r>
      <w:r w:rsidRPr="00790B06">
        <w:rPr>
          <w:rStyle w:val="FontStyle34"/>
          <w:lang w:val="en-US"/>
        </w:rPr>
        <w:t>nCoV</w:t>
      </w:r>
      <w:r w:rsidRPr="00790B06">
        <w:rPr>
          <w:rStyle w:val="FontStyle34"/>
        </w:rPr>
        <w:t xml:space="preserve">) на территории городского округа Котельники Московской области» (с изменениями, внесенными постановлениями главы городского округа Котельники Московской области от 17.03.2020 № 159-ПГ, от 23.03.2020 № 181-ПГ, от 26.03.2020 № 191-ПГ, от 30.03.2020 № 205-ПГ, от 31.03.2020 № 213-ПГ, от 03.04.2020 № 220-ПГ, от 04.04.2020 № 222-ПГ, от 10.04.2020 № 234-ПГ, от 13.04.2020 № 237-ПГ, от 20.04.2020 № 251-ПГ, от 22.04.2020 № 260-ПГ, от 30.04.2020 № 287-ПГ, от 06.05.2020 № 290-ПГ, от 08.05.2020 № 296-ПГ, от </w:t>
      </w:r>
      <w:r w:rsidRPr="00790B06">
        <w:rPr>
          <w:rStyle w:val="FontStyle34"/>
        </w:rPr>
        <w:lastRenderedPageBreak/>
        <w:t>12.05.2020 № 301-ПГ, от 18.05.2020 № 318-ПГ, от 23.05.2020 № 342-ПГ, от 29.05.2020 № 364-ПГ, от 02.06.2020 № 373-ПГ, от 11.06.2020 № 407-ПГ, от 19.06.2020 № 425-ПГ, от 30.06.2020 № 451-ПГ, от 09.07.2020 № 470-ПГ, от 16.07.2020 № 480-ПГ, от 24.07.2020 № 495-ПГ, от 03.08.2020 № 523-ПГ, от 06.08.2020 № 532-ПГ, от 20.08.2020 № 572-ПГ, от 18.09.2020 № 673-ПГ, от 25.09.2020 № 700-ПГ, от 01.10.2020 № 745-ПГ,  от 15.10.2020 № 810-ПГ, от 19.10.2020 № 821-ПГ, от 02.11.2020 № 863-ПГ, от 06.11.2020 № 878-ПГ, от 10.11.2020 № 888-ПГ, от 20.11.2020 № 917-ПГ, от 27.11.2020 № 951-ПГ, от 14.12.2020 № 1011-ПГ, от 12.01.2021 № 3-ПГ, от 22.01.2021 №22-ПГ</w:t>
      </w:r>
      <w:r w:rsidR="00551D27">
        <w:rPr>
          <w:rStyle w:val="FontStyle34"/>
        </w:rPr>
        <w:t>, от 11.02.2021 №97-ПГ</w:t>
      </w:r>
      <w:r w:rsidRPr="00790B06">
        <w:rPr>
          <w:rStyle w:val="FontStyle34"/>
        </w:rPr>
        <w:t>) (далее - постановление) следующ</w:t>
      </w:r>
      <w:r>
        <w:rPr>
          <w:rStyle w:val="FontStyle34"/>
        </w:rPr>
        <w:t>е</w:t>
      </w:r>
      <w:r w:rsidRPr="00790B06">
        <w:rPr>
          <w:rStyle w:val="FontStyle34"/>
        </w:rPr>
        <w:t>е изменение:</w:t>
      </w:r>
    </w:p>
    <w:p w:rsidR="003A3D10" w:rsidRPr="00790B06" w:rsidRDefault="00790B06" w:rsidP="00790B06">
      <w:pPr>
        <w:pStyle w:val="210"/>
        <w:tabs>
          <w:tab w:val="left" w:pos="5745"/>
          <w:tab w:val="left" w:pos="7655"/>
        </w:tabs>
        <w:spacing w:after="0" w:line="240" w:lineRule="auto"/>
        <w:ind w:right="28" w:firstLine="567"/>
        <w:jc w:val="both"/>
        <w:rPr>
          <w:rStyle w:val="FontStyle34"/>
        </w:rPr>
      </w:pPr>
      <w:r>
        <w:rPr>
          <w:rStyle w:val="FontStyle34"/>
        </w:rPr>
        <w:t>1.1. П</w:t>
      </w:r>
      <w:r w:rsidR="00400755">
        <w:rPr>
          <w:rStyle w:val="FontStyle34"/>
        </w:rPr>
        <w:t xml:space="preserve">ункт 29 </w:t>
      </w:r>
      <w:r>
        <w:rPr>
          <w:rStyle w:val="FontStyle34"/>
        </w:rPr>
        <w:t>признать утратившим силу.</w:t>
      </w:r>
    </w:p>
    <w:p w:rsidR="003A3D10" w:rsidRPr="00790B06" w:rsidRDefault="00790B06" w:rsidP="00790B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B06">
        <w:rPr>
          <w:rStyle w:val="FontStyle34"/>
        </w:rPr>
        <w:t xml:space="preserve">2. </w:t>
      </w:r>
      <w:r w:rsidRPr="00790B06">
        <w:rPr>
          <w:rFonts w:ascii="Times New Roman" w:eastAsia="Calibri" w:hAnsi="Times New Roman"/>
          <w:color w:val="000000"/>
          <w:sz w:val="28"/>
          <w:szCs w:val="28"/>
        </w:rPr>
        <w:t xml:space="preserve">Отделу информационного обеспечения управления внутренней политики </w:t>
      </w:r>
      <w:r w:rsidRPr="00790B06">
        <w:rPr>
          <w:rFonts w:ascii="Times New Roman" w:eastAsia="Calibri" w:hAnsi="Times New Roman"/>
          <w:sz w:val="28"/>
          <w:szCs w:val="28"/>
        </w:rPr>
        <w:t>Муниципальному казенному учреждению городского округа Котельники Московской области</w:t>
      </w:r>
      <w:r w:rsidRPr="00790B06">
        <w:rPr>
          <w:rFonts w:ascii="Times New Roman" w:eastAsia="Calibri" w:hAnsi="Times New Roman"/>
          <w:color w:val="000000"/>
          <w:sz w:val="28"/>
          <w:szCs w:val="28"/>
        </w:rPr>
        <w:t xml:space="preserve"> «Развитие Котельники» обеспечить официальное опубликование настоящего постановления в газете «Котельники Сегодня» и размещение на Интернет-портале городского округа Котельники Московской области</w:t>
      </w:r>
      <w:r w:rsidRPr="00790B06">
        <w:rPr>
          <w:rFonts w:ascii="Times New Roman" w:hAnsi="Times New Roman"/>
          <w:sz w:val="28"/>
          <w:szCs w:val="28"/>
        </w:rPr>
        <w:t>.</w:t>
      </w:r>
    </w:p>
    <w:p w:rsidR="003A3D10" w:rsidRPr="00790B06" w:rsidRDefault="00790B06" w:rsidP="00790B06">
      <w:pPr>
        <w:tabs>
          <w:tab w:val="left" w:pos="667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B06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2D0128">
        <w:rPr>
          <w:rFonts w:ascii="Times New Roman" w:hAnsi="Times New Roman"/>
          <w:sz w:val="28"/>
          <w:szCs w:val="28"/>
        </w:rPr>
        <w:t>01 апреля</w:t>
      </w:r>
      <w:r w:rsidRPr="00790B06">
        <w:rPr>
          <w:rFonts w:ascii="Times New Roman" w:hAnsi="Times New Roman"/>
          <w:sz w:val="28"/>
          <w:szCs w:val="28"/>
        </w:rPr>
        <w:t xml:space="preserve"> 2021 года.</w:t>
      </w:r>
    </w:p>
    <w:p w:rsidR="003A3D10" w:rsidRPr="00790B06" w:rsidRDefault="00790B06" w:rsidP="00790B0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0B06">
        <w:rPr>
          <w:rFonts w:ascii="Times New Roman" w:hAnsi="Times New Roman"/>
          <w:sz w:val="28"/>
          <w:szCs w:val="28"/>
        </w:rPr>
        <w:t>4. Контроль выполнения настоящего постановления возложить на первого заместителя главы администрации городского округа Котельники Московской области А.В. Чуприна.</w:t>
      </w:r>
    </w:p>
    <w:p w:rsidR="003A3D10" w:rsidRDefault="003A3D10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B06" w:rsidRDefault="00790B06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B06" w:rsidRPr="00790B06" w:rsidRDefault="00790B06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3D10" w:rsidRPr="00790B06" w:rsidRDefault="00790B06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B06"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2D0128" w:rsidRDefault="00790B06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B06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С.А. Жигалкин   </w:t>
      </w: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D27" w:rsidRDefault="00551D27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128" w:rsidRDefault="002D0128" w:rsidP="00790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0128">
      <w:headerReference w:type="even" r:id="rId8"/>
      <w:headerReference w:type="default" r:id="rId9"/>
      <w:headerReference w:type="first" r:id="rId10"/>
      <w:pgSz w:w="11906" w:h="16838"/>
      <w:pgMar w:top="1276" w:right="850" w:bottom="538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FE" w:rsidRDefault="009709FE">
      <w:pPr>
        <w:spacing w:after="0" w:line="240" w:lineRule="auto"/>
      </w:pPr>
      <w:r>
        <w:separator/>
      </w:r>
    </w:p>
  </w:endnote>
  <w:endnote w:type="continuationSeparator" w:id="0">
    <w:p w:rsidR="009709FE" w:rsidRDefault="0097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auto"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FE" w:rsidRDefault="009709FE">
      <w:r>
        <w:separator/>
      </w:r>
    </w:p>
  </w:footnote>
  <w:footnote w:type="continuationSeparator" w:id="0">
    <w:p w:rsidR="009709FE" w:rsidRDefault="0097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10" w:rsidRDefault="00790B06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A3D10" w:rsidRDefault="003A3D1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10" w:rsidRDefault="00790B06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3009A">
      <w:rPr>
        <w:rStyle w:val="af8"/>
        <w:noProof/>
      </w:rPr>
      <w:t>2</w:t>
    </w:r>
    <w:r>
      <w:rPr>
        <w:rStyle w:val="af8"/>
      </w:rPr>
      <w:fldChar w:fldCharType="end"/>
    </w:r>
  </w:p>
  <w:p w:rsidR="003A3D10" w:rsidRDefault="003A3D10">
    <w:pPr>
      <w:pStyle w:val="ab"/>
      <w:framePr w:wrap="around" w:vAnchor="text" w:hAnchor="margin" w:xAlign="right" w:y="1"/>
      <w:jc w:val="center"/>
      <w:rPr>
        <w:rStyle w:val="af8"/>
      </w:rPr>
    </w:pPr>
  </w:p>
  <w:p w:rsidR="003A3D10" w:rsidRDefault="003A3D10">
    <w:pPr>
      <w:pStyle w:val="ab"/>
      <w:framePr w:wrap="around" w:vAnchor="text" w:hAnchor="margin" w:xAlign="right" w:y="1"/>
      <w:rPr>
        <w:rStyle w:val="af8"/>
      </w:rPr>
    </w:pPr>
  </w:p>
  <w:p w:rsidR="003A3D10" w:rsidRDefault="003A3D10">
    <w:pPr>
      <w:pStyle w:val="ab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D10" w:rsidRDefault="003A3D10">
    <w:pPr>
      <w:pStyle w:val="ab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7384"/>
    <w:multiLevelType w:val="hybridMultilevel"/>
    <w:tmpl w:val="ADE6F682"/>
    <w:lvl w:ilvl="0" w:tplc="5F7C7354">
      <w:start w:val="1"/>
      <w:numFmt w:val="decimal"/>
      <w:lvlText w:val="2.%1."/>
      <w:lvlJc w:val="left"/>
      <w:rPr>
        <w:rFonts w:ascii="Times New Roman" w:hAnsi="Times New Roman"/>
      </w:rPr>
    </w:lvl>
    <w:lvl w:ilvl="1" w:tplc="020CEBC8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1270B106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B9C6979E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17E89DDA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28FCD792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8BC80222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1D2C9BEC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240665B8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E8E5AEA"/>
    <w:multiLevelType w:val="hybridMultilevel"/>
    <w:tmpl w:val="3F4CB4B2"/>
    <w:lvl w:ilvl="0" w:tplc="837456C4">
      <w:start w:val="10"/>
      <w:numFmt w:val="decimal"/>
      <w:lvlText w:val="%1."/>
      <w:lvlJc w:val="left"/>
      <w:rPr>
        <w:rFonts w:ascii="Times New Roman" w:hAnsi="Times New Roman"/>
      </w:rPr>
    </w:lvl>
    <w:lvl w:ilvl="1" w:tplc="FECEC080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79D8D6C6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0316BD70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13424370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A25E6C22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B74EAA5E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83DC0C0E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B5449BC4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99421A"/>
    <w:multiLevelType w:val="hybridMultilevel"/>
    <w:tmpl w:val="21A4F628"/>
    <w:lvl w:ilvl="0" w:tplc="0DE2DDD2">
      <w:start w:val="1"/>
      <w:numFmt w:val="decimal"/>
      <w:lvlText w:val="%1."/>
      <w:lvlJc w:val="left"/>
      <w:pPr>
        <w:ind w:left="1080" w:hanging="341"/>
      </w:pPr>
    </w:lvl>
    <w:lvl w:ilvl="1" w:tplc="826282FA">
      <w:start w:val="1"/>
      <w:numFmt w:val="lowerLetter"/>
      <w:lvlText w:val="%2."/>
      <w:lvlJc w:val="left"/>
      <w:pPr>
        <w:ind w:left="1800" w:hanging="341"/>
      </w:pPr>
    </w:lvl>
    <w:lvl w:ilvl="2" w:tplc="26060E68">
      <w:start w:val="1"/>
      <w:numFmt w:val="lowerRoman"/>
      <w:lvlText w:val="%3."/>
      <w:lvlJc w:val="right"/>
      <w:pPr>
        <w:ind w:left="2520" w:hanging="161"/>
      </w:pPr>
    </w:lvl>
    <w:lvl w:ilvl="3" w:tplc="E68E9258">
      <w:start w:val="1"/>
      <w:numFmt w:val="decimal"/>
      <w:lvlText w:val="%4."/>
      <w:lvlJc w:val="left"/>
      <w:pPr>
        <w:ind w:left="3240" w:hanging="341"/>
      </w:pPr>
    </w:lvl>
    <w:lvl w:ilvl="4" w:tplc="D4D452D4">
      <w:start w:val="1"/>
      <w:numFmt w:val="lowerLetter"/>
      <w:lvlText w:val="%5."/>
      <w:lvlJc w:val="left"/>
      <w:pPr>
        <w:ind w:left="3960" w:hanging="341"/>
      </w:pPr>
    </w:lvl>
    <w:lvl w:ilvl="5" w:tplc="170EEBC2">
      <w:start w:val="1"/>
      <w:numFmt w:val="lowerRoman"/>
      <w:lvlText w:val="%6."/>
      <w:lvlJc w:val="right"/>
      <w:pPr>
        <w:ind w:left="4680" w:hanging="161"/>
      </w:pPr>
    </w:lvl>
    <w:lvl w:ilvl="6" w:tplc="FFB67D50">
      <w:start w:val="1"/>
      <w:numFmt w:val="decimal"/>
      <w:lvlText w:val="%7."/>
      <w:lvlJc w:val="left"/>
      <w:pPr>
        <w:ind w:left="5400" w:hanging="341"/>
      </w:pPr>
    </w:lvl>
    <w:lvl w:ilvl="7" w:tplc="C5D63BA8">
      <w:start w:val="1"/>
      <w:numFmt w:val="lowerLetter"/>
      <w:lvlText w:val="%8."/>
      <w:lvlJc w:val="left"/>
      <w:pPr>
        <w:ind w:left="6120" w:hanging="341"/>
      </w:pPr>
    </w:lvl>
    <w:lvl w:ilvl="8" w:tplc="198EA548">
      <w:start w:val="1"/>
      <w:numFmt w:val="lowerRoman"/>
      <w:lvlText w:val="%9."/>
      <w:lvlJc w:val="right"/>
      <w:pPr>
        <w:ind w:left="6840" w:hanging="161"/>
      </w:pPr>
    </w:lvl>
  </w:abstractNum>
  <w:abstractNum w:abstractNumId="3" w15:restartNumberingAfterBreak="0">
    <w:nsid w:val="2A8C74C1"/>
    <w:multiLevelType w:val="hybridMultilevel"/>
    <w:tmpl w:val="E5D6C654"/>
    <w:lvl w:ilvl="0" w:tplc="3274E846">
      <w:start w:val="1"/>
      <w:numFmt w:val="decimal"/>
      <w:lvlText w:val="%1."/>
      <w:lvlJc w:val="left"/>
      <w:pPr>
        <w:ind w:left="927" w:hanging="341"/>
      </w:pPr>
    </w:lvl>
    <w:lvl w:ilvl="1" w:tplc="58C019E0">
      <w:start w:val="1"/>
      <w:numFmt w:val="lowerLetter"/>
      <w:lvlText w:val="%2."/>
      <w:lvlJc w:val="left"/>
      <w:pPr>
        <w:ind w:left="1647" w:hanging="341"/>
      </w:pPr>
    </w:lvl>
    <w:lvl w:ilvl="2" w:tplc="FD96F58E">
      <w:start w:val="1"/>
      <w:numFmt w:val="lowerRoman"/>
      <w:lvlText w:val="%3."/>
      <w:lvlJc w:val="right"/>
      <w:pPr>
        <w:ind w:left="2367" w:hanging="161"/>
      </w:pPr>
    </w:lvl>
    <w:lvl w:ilvl="3" w:tplc="D6FAD916">
      <w:start w:val="1"/>
      <w:numFmt w:val="decimal"/>
      <w:lvlText w:val="%4."/>
      <w:lvlJc w:val="left"/>
      <w:pPr>
        <w:ind w:left="3087" w:hanging="341"/>
      </w:pPr>
    </w:lvl>
    <w:lvl w:ilvl="4" w:tplc="D6946D74">
      <w:start w:val="1"/>
      <w:numFmt w:val="lowerLetter"/>
      <w:lvlText w:val="%5."/>
      <w:lvlJc w:val="left"/>
      <w:pPr>
        <w:ind w:left="3807" w:hanging="341"/>
      </w:pPr>
    </w:lvl>
    <w:lvl w:ilvl="5" w:tplc="87403262">
      <w:start w:val="1"/>
      <w:numFmt w:val="lowerRoman"/>
      <w:lvlText w:val="%6."/>
      <w:lvlJc w:val="right"/>
      <w:pPr>
        <w:ind w:left="4527" w:hanging="161"/>
      </w:pPr>
    </w:lvl>
    <w:lvl w:ilvl="6" w:tplc="647A1C20">
      <w:start w:val="1"/>
      <w:numFmt w:val="decimal"/>
      <w:lvlText w:val="%7."/>
      <w:lvlJc w:val="left"/>
      <w:pPr>
        <w:ind w:left="5247" w:hanging="341"/>
      </w:pPr>
    </w:lvl>
    <w:lvl w:ilvl="7" w:tplc="750A9DD2">
      <w:start w:val="1"/>
      <w:numFmt w:val="lowerLetter"/>
      <w:lvlText w:val="%8."/>
      <w:lvlJc w:val="left"/>
      <w:pPr>
        <w:ind w:left="5967" w:hanging="341"/>
      </w:pPr>
    </w:lvl>
    <w:lvl w:ilvl="8" w:tplc="FD16EA92">
      <w:start w:val="1"/>
      <w:numFmt w:val="lowerRoman"/>
      <w:lvlText w:val="%9."/>
      <w:lvlJc w:val="right"/>
      <w:pPr>
        <w:ind w:left="6687" w:hanging="161"/>
      </w:pPr>
    </w:lvl>
  </w:abstractNum>
  <w:abstractNum w:abstractNumId="4" w15:restartNumberingAfterBreak="0">
    <w:nsid w:val="2C58547E"/>
    <w:multiLevelType w:val="multilevel"/>
    <w:tmpl w:val="12603DB4"/>
    <w:lvl w:ilvl="0">
      <w:start w:val="1"/>
      <w:numFmt w:val="decimal"/>
      <w:lvlText w:val="%1."/>
      <w:lvlJc w:val="left"/>
      <w:pPr>
        <w:ind w:left="1782" w:hanging="1196"/>
      </w:pPr>
    </w:lvl>
    <w:lvl w:ilvl="1">
      <w:start w:val="1"/>
      <w:numFmt w:val="decimal"/>
      <w:lvlText w:val="%1.%2."/>
      <w:lvlJc w:val="left"/>
      <w:pPr>
        <w:ind w:left="1287" w:hanging="701"/>
      </w:pPr>
    </w:lvl>
    <w:lvl w:ilvl="2">
      <w:start w:val="1"/>
      <w:numFmt w:val="decimal"/>
      <w:lvlText w:val="%1.%2.%3."/>
      <w:lvlJc w:val="left"/>
      <w:pPr>
        <w:ind w:left="1287" w:hanging="701"/>
      </w:pPr>
    </w:lvl>
    <w:lvl w:ilvl="3">
      <w:start w:val="1"/>
      <w:numFmt w:val="decimal"/>
      <w:lvlText w:val="%1.%2.%3.%4."/>
      <w:lvlJc w:val="left"/>
      <w:pPr>
        <w:ind w:left="1647" w:hanging="1061"/>
      </w:pPr>
    </w:lvl>
    <w:lvl w:ilvl="4">
      <w:start w:val="1"/>
      <w:numFmt w:val="decimal"/>
      <w:lvlText w:val="%1.%2.%3.%4.%5."/>
      <w:lvlJc w:val="left"/>
      <w:pPr>
        <w:ind w:left="1647" w:hanging="1061"/>
      </w:pPr>
    </w:lvl>
    <w:lvl w:ilvl="5">
      <w:start w:val="1"/>
      <w:numFmt w:val="decimal"/>
      <w:lvlText w:val="%1.%2.%3.%4.%5.%6."/>
      <w:lvlJc w:val="left"/>
      <w:pPr>
        <w:ind w:left="2007" w:hanging="1421"/>
      </w:pPr>
    </w:lvl>
    <w:lvl w:ilvl="6">
      <w:start w:val="1"/>
      <w:numFmt w:val="decimal"/>
      <w:lvlText w:val="%1.%2.%3.%4.%5.%6.%7."/>
      <w:lvlJc w:val="left"/>
      <w:pPr>
        <w:ind w:left="2367" w:hanging="1781"/>
      </w:pPr>
    </w:lvl>
    <w:lvl w:ilvl="7">
      <w:start w:val="1"/>
      <w:numFmt w:val="decimal"/>
      <w:lvlText w:val="%1.%2.%3.%4.%5.%6.%7.%8."/>
      <w:lvlJc w:val="left"/>
      <w:pPr>
        <w:ind w:left="2367" w:hanging="1781"/>
      </w:pPr>
    </w:lvl>
    <w:lvl w:ilvl="8">
      <w:start w:val="1"/>
      <w:numFmt w:val="decimal"/>
      <w:lvlText w:val="%1.%2.%3.%4.%5.%6.%7.%8.%9."/>
      <w:lvlJc w:val="left"/>
      <w:pPr>
        <w:ind w:left="2727" w:hanging="2141"/>
      </w:pPr>
    </w:lvl>
  </w:abstractNum>
  <w:abstractNum w:abstractNumId="5" w15:restartNumberingAfterBreak="0">
    <w:nsid w:val="33377151"/>
    <w:multiLevelType w:val="hybridMultilevel"/>
    <w:tmpl w:val="06E03410"/>
    <w:lvl w:ilvl="0" w:tplc="A40CD7C8">
      <w:start w:val="1"/>
      <w:numFmt w:val="decimal"/>
      <w:lvlText w:val="%1."/>
      <w:lvlJc w:val="left"/>
      <w:rPr>
        <w:rFonts w:ascii="Times New Roman" w:hAnsi="Times New Roman"/>
      </w:rPr>
    </w:lvl>
    <w:lvl w:ilvl="1" w:tplc="998AEDEE">
      <w:start w:val="1"/>
      <w:numFmt w:val="lowerLetter"/>
      <w:lvlText w:val="%2."/>
      <w:lvlJc w:val="left"/>
      <w:pPr>
        <w:ind w:left="1440" w:hanging="341"/>
      </w:pPr>
    </w:lvl>
    <w:lvl w:ilvl="2" w:tplc="6C84A074">
      <w:start w:val="1"/>
      <w:numFmt w:val="lowerRoman"/>
      <w:lvlText w:val="%3."/>
      <w:lvlJc w:val="right"/>
      <w:pPr>
        <w:ind w:left="2160" w:hanging="161"/>
      </w:pPr>
    </w:lvl>
    <w:lvl w:ilvl="3" w:tplc="0FAE0AF8">
      <w:start w:val="1"/>
      <w:numFmt w:val="decimal"/>
      <w:lvlText w:val="%4."/>
      <w:lvlJc w:val="left"/>
      <w:pPr>
        <w:ind w:left="2880" w:hanging="341"/>
      </w:pPr>
    </w:lvl>
    <w:lvl w:ilvl="4" w:tplc="0C14D03E">
      <w:start w:val="1"/>
      <w:numFmt w:val="lowerLetter"/>
      <w:lvlText w:val="%5."/>
      <w:lvlJc w:val="left"/>
      <w:pPr>
        <w:ind w:left="3600" w:hanging="341"/>
      </w:pPr>
    </w:lvl>
    <w:lvl w:ilvl="5" w:tplc="6BDC6CEC">
      <w:start w:val="1"/>
      <w:numFmt w:val="lowerRoman"/>
      <w:lvlText w:val="%6."/>
      <w:lvlJc w:val="right"/>
      <w:pPr>
        <w:ind w:left="4320" w:hanging="161"/>
      </w:pPr>
    </w:lvl>
    <w:lvl w:ilvl="6" w:tplc="3BCA2B12">
      <w:start w:val="1"/>
      <w:numFmt w:val="decimal"/>
      <w:lvlText w:val="%7."/>
      <w:lvlJc w:val="left"/>
      <w:pPr>
        <w:ind w:left="5040" w:hanging="341"/>
      </w:pPr>
    </w:lvl>
    <w:lvl w:ilvl="7" w:tplc="9968CD0A">
      <w:start w:val="1"/>
      <w:numFmt w:val="lowerLetter"/>
      <w:lvlText w:val="%8."/>
      <w:lvlJc w:val="left"/>
      <w:pPr>
        <w:ind w:left="5760" w:hanging="341"/>
      </w:pPr>
    </w:lvl>
    <w:lvl w:ilvl="8" w:tplc="731ED3DC">
      <w:start w:val="1"/>
      <w:numFmt w:val="lowerRoman"/>
      <w:lvlText w:val="%9."/>
      <w:lvlJc w:val="right"/>
      <w:pPr>
        <w:ind w:left="6480" w:hanging="161"/>
      </w:pPr>
    </w:lvl>
  </w:abstractNum>
  <w:abstractNum w:abstractNumId="6" w15:restartNumberingAfterBreak="0">
    <w:nsid w:val="34461B9C"/>
    <w:multiLevelType w:val="hybridMultilevel"/>
    <w:tmpl w:val="DDC2F3BA"/>
    <w:lvl w:ilvl="0" w:tplc="A6E05024">
      <w:start w:val="7"/>
      <w:numFmt w:val="decimal"/>
      <w:lvlText w:val="%1."/>
      <w:lvlJc w:val="left"/>
      <w:pPr>
        <w:ind w:left="720" w:hanging="341"/>
      </w:pPr>
      <w:rPr>
        <w:rFonts w:eastAsia="Calibri"/>
      </w:rPr>
    </w:lvl>
    <w:lvl w:ilvl="1" w:tplc="E7C62CFE">
      <w:start w:val="1"/>
      <w:numFmt w:val="lowerLetter"/>
      <w:lvlText w:val="%2."/>
      <w:lvlJc w:val="left"/>
      <w:pPr>
        <w:ind w:left="1440" w:hanging="341"/>
      </w:pPr>
    </w:lvl>
    <w:lvl w:ilvl="2" w:tplc="7CA2E154">
      <w:start w:val="1"/>
      <w:numFmt w:val="lowerRoman"/>
      <w:lvlText w:val="%3."/>
      <w:lvlJc w:val="right"/>
      <w:pPr>
        <w:ind w:left="2160" w:hanging="161"/>
      </w:pPr>
    </w:lvl>
    <w:lvl w:ilvl="3" w:tplc="067C3060">
      <w:start w:val="1"/>
      <w:numFmt w:val="decimal"/>
      <w:lvlText w:val="%4."/>
      <w:lvlJc w:val="left"/>
      <w:pPr>
        <w:ind w:left="2880" w:hanging="341"/>
      </w:pPr>
    </w:lvl>
    <w:lvl w:ilvl="4" w:tplc="1F0A49B8">
      <w:start w:val="1"/>
      <w:numFmt w:val="lowerLetter"/>
      <w:lvlText w:val="%5."/>
      <w:lvlJc w:val="left"/>
      <w:pPr>
        <w:ind w:left="3600" w:hanging="341"/>
      </w:pPr>
    </w:lvl>
    <w:lvl w:ilvl="5" w:tplc="649642D0">
      <w:start w:val="1"/>
      <w:numFmt w:val="lowerRoman"/>
      <w:lvlText w:val="%6."/>
      <w:lvlJc w:val="right"/>
      <w:pPr>
        <w:ind w:left="4320" w:hanging="161"/>
      </w:pPr>
    </w:lvl>
    <w:lvl w:ilvl="6" w:tplc="9766D264">
      <w:start w:val="1"/>
      <w:numFmt w:val="decimal"/>
      <w:lvlText w:val="%7."/>
      <w:lvlJc w:val="left"/>
      <w:pPr>
        <w:ind w:left="5040" w:hanging="341"/>
      </w:pPr>
    </w:lvl>
    <w:lvl w:ilvl="7" w:tplc="D8525FAA">
      <w:start w:val="1"/>
      <w:numFmt w:val="lowerLetter"/>
      <w:lvlText w:val="%8."/>
      <w:lvlJc w:val="left"/>
      <w:pPr>
        <w:ind w:left="5760" w:hanging="341"/>
      </w:pPr>
    </w:lvl>
    <w:lvl w:ilvl="8" w:tplc="88E40E88">
      <w:start w:val="1"/>
      <w:numFmt w:val="lowerRoman"/>
      <w:lvlText w:val="%9."/>
      <w:lvlJc w:val="right"/>
      <w:pPr>
        <w:ind w:left="6480" w:hanging="161"/>
      </w:pPr>
    </w:lvl>
  </w:abstractNum>
  <w:abstractNum w:abstractNumId="7" w15:restartNumberingAfterBreak="0">
    <w:nsid w:val="41EC3CFB"/>
    <w:multiLevelType w:val="hybridMultilevel"/>
    <w:tmpl w:val="64F685C8"/>
    <w:lvl w:ilvl="0" w:tplc="CC44E4FC">
      <w:start w:val="2"/>
      <w:numFmt w:val="decimal"/>
      <w:lvlText w:val="1.%1."/>
      <w:lvlJc w:val="left"/>
      <w:rPr>
        <w:rFonts w:ascii="Times New Roman" w:hAnsi="Times New Roman"/>
      </w:rPr>
    </w:lvl>
    <w:lvl w:ilvl="1" w:tplc="48EE68F2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844E287C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9918DE44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51A46016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8D383C5A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C296AAEA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608C6AEE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A5A2D110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26E18B0"/>
    <w:multiLevelType w:val="hybridMultilevel"/>
    <w:tmpl w:val="9650273E"/>
    <w:lvl w:ilvl="0" w:tplc="F64EC04C">
      <w:start w:val="1"/>
      <w:numFmt w:val="decimal"/>
      <w:lvlText w:val="%1)"/>
      <w:lvlJc w:val="left"/>
      <w:pPr>
        <w:ind w:left="1559" w:hanging="344"/>
      </w:pPr>
    </w:lvl>
    <w:lvl w:ilvl="1" w:tplc="CFA45558">
      <w:start w:val="1"/>
      <w:numFmt w:val="lowerLetter"/>
      <w:lvlText w:val="%2."/>
      <w:lvlJc w:val="left"/>
      <w:pPr>
        <w:ind w:left="2279" w:hanging="344"/>
      </w:pPr>
    </w:lvl>
    <w:lvl w:ilvl="2" w:tplc="7E3AE10A">
      <w:start w:val="1"/>
      <w:numFmt w:val="lowerRoman"/>
      <w:lvlText w:val="%3."/>
      <w:lvlJc w:val="right"/>
      <w:pPr>
        <w:ind w:left="2999" w:hanging="164"/>
      </w:pPr>
    </w:lvl>
    <w:lvl w:ilvl="3" w:tplc="F2C629FA">
      <w:start w:val="1"/>
      <w:numFmt w:val="decimal"/>
      <w:lvlText w:val="%4."/>
      <w:lvlJc w:val="left"/>
      <w:pPr>
        <w:ind w:left="3719" w:hanging="344"/>
      </w:pPr>
    </w:lvl>
    <w:lvl w:ilvl="4" w:tplc="C4BE4CB2">
      <w:start w:val="1"/>
      <w:numFmt w:val="lowerLetter"/>
      <w:lvlText w:val="%5."/>
      <w:lvlJc w:val="left"/>
      <w:pPr>
        <w:ind w:left="4439" w:hanging="344"/>
      </w:pPr>
    </w:lvl>
    <w:lvl w:ilvl="5" w:tplc="D618F81C">
      <w:start w:val="1"/>
      <w:numFmt w:val="lowerRoman"/>
      <w:lvlText w:val="%6."/>
      <w:lvlJc w:val="right"/>
      <w:pPr>
        <w:ind w:left="5159" w:hanging="164"/>
      </w:pPr>
    </w:lvl>
    <w:lvl w:ilvl="6" w:tplc="E1FAC5B0">
      <w:start w:val="1"/>
      <w:numFmt w:val="decimal"/>
      <w:lvlText w:val="%7."/>
      <w:lvlJc w:val="left"/>
      <w:pPr>
        <w:ind w:left="5879" w:hanging="344"/>
      </w:pPr>
    </w:lvl>
    <w:lvl w:ilvl="7" w:tplc="8708E060">
      <w:start w:val="1"/>
      <w:numFmt w:val="lowerLetter"/>
      <w:lvlText w:val="%8."/>
      <w:lvlJc w:val="left"/>
      <w:pPr>
        <w:ind w:left="6599" w:hanging="344"/>
      </w:pPr>
    </w:lvl>
    <w:lvl w:ilvl="8" w:tplc="887A1E52">
      <w:start w:val="1"/>
      <w:numFmt w:val="lowerRoman"/>
      <w:lvlText w:val="%9."/>
      <w:lvlJc w:val="right"/>
      <w:pPr>
        <w:ind w:left="7319" w:hanging="164"/>
      </w:pPr>
    </w:lvl>
  </w:abstractNum>
  <w:abstractNum w:abstractNumId="9" w15:restartNumberingAfterBreak="0">
    <w:nsid w:val="529E3B51"/>
    <w:multiLevelType w:val="hybridMultilevel"/>
    <w:tmpl w:val="A0B6138E"/>
    <w:lvl w:ilvl="0" w:tplc="8C48173A">
      <w:start w:val="1"/>
      <w:numFmt w:val="decimal"/>
      <w:lvlText w:val="%1."/>
      <w:lvlJc w:val="left"/>
      <w:pPr>
        <w:ind w:left="1609" w:hanging="716"/>
      </w:pPr>
    </w:lvl>
    <w:lvl w:ilvl="1" w:tplc="7742A054">
      <w:start w:val="1"/>
      <w:numFmt w:val="lowerLetter"/>
      <w:lvlText w:val="%2."/>
      <w:lvlJc w:val="left"/>
      <w:pPr>
        <w:ind w:left="1954" w:hanging="341"/>
      </w:pPr>
    </w:lvl>
    <w:lvl w:ilvl="2" w:tplc="4EF4556C">
      <w:start w:val="1"/>
      <w:numFmt w:val="lowerRoman"/>
      <w:lvlText w:val="%3."/>
      <w:lvlJc w:val="right"/>
      <w:pPr>
        <w:ind w:left="2674" w:hanging="161"/>
      </w:pPr>
    </w:lvl>
    <w:lvl w:ilvl="3" w:tplc="6B865460">
      <w:start w:val="1"/>
      <w:numFmt w:val="decimal"/>
      <w:lvlText w:val="%4."/>
      <w:lvlJc w:val="left"/>
      <w:pPr>
        <w:ind w:left="3394" w:hanging="341"/>
      </w:pPr>
    </w:lvl>
    <w:lvl w:ilvl="4" w:tplc="63529F76">
      <w:start w:val="1"/>
      <w:numFmt w:val="lowerLetter"/>
      <w:lvlText w:val="%5."/>
      <w:lvlJc w:val="left"/>
      <w:pPr>
        <w:ind w:left="4114" w:hanging="341"/>
      </w:pPr>
    </w:lvl>
    <w:lvl w:ilvl="5" w:tplc="21D2B720">
      <w:start w:val="1"/>
      <w:numFmt w:val="lowerRoman"/>
      <w:lvlText w:val="%6."/>
      <w:lvlJc w:val="right"/>
      <w:pPr>
        <w:ind w:left="4834" w:hanging="161"/>
      </w:pPr>
    </w:lvl>
    <w:lvl w:ilvl="6" w:tplc="EFC88486">
      <w:start w:val="1"/>
      <w:numFmt w:val="decimal"/>
      <w:lvlText w:val="%7."/>
      <w:lvlJc w:val="left"/>
      <w:pPr>
        <w:ind w:left="5554" w:hanging="341"/>
      </w:pPr>
    </w:lvl>
    <w:lvl w:ilvl="7" w:tplc="99EEAD64">
      <w:start w:val="1"/>
      <w:numFmt w:val="lowerLetter"/>
      <w:lvlText w:val="%8."/>
      <w:lvlJc w:val="left"/>
      <w:pPr>
        <w:ind w:left="6274" w:hanging="341"/>
      </w:pPr>
    </w:lvl>
    <w:lvl w:ilvl="8" w:tplc="6526F954">
      <w:start w:val="1"/>
      <w:numFmt w:val="lowerRoman"/>
      <w:lvlText w:val="%9."/>
      <w:lvlJc w:val="right"/>
      <w:pPr>
        <w:ind w:left="6994" w:hanging="161"/>
      </w:pPr>
    </w:lvl>
  </w:abstractNum>
  <w:abstractNum w:abstractNumId="10" w15:restartNumberingAfterBreak="0">
    <w:nsid w:val="5A357BAB"/>
    <w:multiLevelType w:val="hybridMultilevel"/>
    <w:tmpl w:val="5A72454C"/>
    <w:lvl w:ilvl="0" w:tplc="F0D47EC6">
      <w:start w:val="1"/>
      <w:numFmt w:val="decimal"/>
      <w:lvlText w:val="%1."/>
      <w:lvlJc w:val="left"/>
      <w:rPr>
        <w:rFonts w:ascii="Times New Roman" w:hAnsi="Times New Roman"/>
      </w:rPr>
    </w:lvl>
    <w:lvl w:ilvl="1" w:tplc="F86CD17A">
      <w:start w:val="1"/>
      <w:numFmt w:val="lowerLetter"/>
      <w:lvlText w:val="%2."/>
      <w:lvlJc w:val="left"/>
      <w:pPr>
        <w:ind w:left="1440" w:hanging="341"/>
      </w:pPr>
    </w:lvl>
    <w:lvl w:ilvl="2" w:tplc="B6766904">
      <w:start w:val="1"/>
      <w:numFmt w:val="lowerRoman"/>
      <w:lvlText w:val="%3."/>
      <w:lvlJc w:val="right"/>
      <w:pPr>
        <w:ind w:left="2160" w:hanging="161"/>
      </w:pPr>
    </w:lvl>
    <w:lvl w:ilvl="3" w:tplc="250EF592">
      <w:start w:val="1"/>
      <w:numFmt w:val="decimal"/>
      <w:lvlText w:val="%4."/>
      <w:lvlJc w:val="left"/>
      <w:pPr>
        <w:ind w:left="2880" w:hanging="341"/>
      </w:pPr>
    </w:lvl>
    <w:lvl w:ilvl="4" w:tplc="9940A420">
      <w:start w:val="1"/>
      <w:numFmt w:val="lowerLetter"/>
      <w:lvlText w:val="%5."/>
      <w:lvlJc w:val="left"/>
      <w:pPr>
        <w:ind w:left="3600" w:hanging="341"/>
      </w:pPr>
    </w:lvl>
    <w:lvl w:ilvl="5" w:tplc="FC200CAC">
      <w:start w:val="1"/>
      <w:numFmt w:val="lowerRoman"/>
      <w:lvlText w:val="%6."/>
      <w:lvlJc w:val="right"/>
      <w:pPr>
        <w:ind w:left="4320" w:hanging="161"/>
      </w:pPr>
    </w:lvl>
    <w:lvl w:ilvl="6" w:tplc="6CA6892C">
      <w:start w:val="1"/>
      <w:numFmt w:val="decimal"/>
      <w:lvlText w:val="%7."/>
      <w:lvlJc w:val="left"/>
      <w:pPr>
        <w:ind w:left="5040" w:hanging="341"/>
      </w:pPr>
    </w:lvl>
    <w:lvl w:ilvl="7" w:tplc="CE868DFC">
      <w:start w:val="1"/>
      <w:numFmt w:val="lowerLetter"/>
      <w:lvlText w:val="%8."/>
      <w:lvlJc w:val="left"/>
      <w:pPr>
        <w:ind w:left="5760" w:hanging="341"/>
      </w:pPr>
    </w:lvl>
    <w:lvl w:ilvl="8" w:tplc="9522E71C">
      <w:start w:val="1"/>
      <w:numFmt w:val="lowerRoman"/>
      <w:lvlText w:val="%9."/>
      <w:lvlJc w:val="right"/>
      <w:pPr>
        <w:ind w:left="6480" w:hanging="161"/>
      </w:pPr>
    </w:lvl>
  </w:abstractNum>
  <w:abstractNum w:abstractNumId="11" w15:restartNumberingAfterBreak="0">
    <w:nsid w:val="5A826C84"/>
    <w:multiLevelType w:val="hybridMultilevel"/>
    <w:tmpl w:val="8EF60812"/>
    <w:lvl w:ilvl="0" w:tplc="119CC972">
      <w:start w:val="1"/>
      <w:numFmt w:val="decimal"/>
      <w:lvlText w:val="%1."/>
      <w:lvlJc w:val="left"/>
      <w:rPr>
        <w:rFonts w:ascii="Times New Roman" w:hAnsi="Times New Roman"/>
      </w:rPr>
    </w:lvl>
    <w:lvl w:ilvl="1" w:tplc="D578F65E">
      <w:start w:val="1"/>
      <w:numFmt w:val="lowerLetter"/>
      <w:lvlText w:val="%2."/>
      <w:lvlJc w:val="left"/>
      <w:pPr>
        <w:ind w:left="1440" w:hanging="341"/>
      </w:pPr>
    </w:lvl>
    <w:lvl w:ilvl="2" w:tplc="3110A8BA">
      <w:start w:val="1"/>
      <w:numFmt w:val="lowerRoman"/>
      <w:lvlText w:val="%3."/>
      <w:lvlJc w:val="right"/>
      <w:pPr>
        <w:ind w:left="2160" w:hanging="161"/>
      </w:pPr>
    </w:lvl>
    <w:lvl w:ilvl="3" w:tplc="92DED50A">
      <w:start w:val="1"/>
      <w:numFmt w:val="decimal"/>
      <w:lvlText w:val="%4."/>
      <w:lvlJc w:val="left"/>
      <w:pPr>
        <w:ind w:left="2880" w:hanging="341"/>
      </w:pPr>
    </w:lvl>
    <w:lvl w:ilvl="4" w:tplc="9EF825A6">
      <w:start w:val="1"/>
      <w:numFmt w:val="lowerLetter"/>
      <w:lvlText w:val="%5."/>
      <w:lvlJc w:val="left"/>
      <w:pPr>
        <w:ind w:left="3600" w:hanging="341"/>
      </w:pPr>
    </w:lvl>
    <w:lvl w:ilvl="5" w:tplc="CF127E98">
      <w:start w:val="1"/>
      <w:numFmt w:val="lowerRoman"/>
      <w:lvlText w:val="%6."/>
      <w:lvlJc w:val="right"/>
      <w:pPr>
        <w:ind w:left="4320" w:hanging="161"/>
      </w:pPr>
    </w:lvl>
    <w:lvl w:ilvl="6" w:tplc="0CB85EDE">
      <w:start w:val="1"/>
      <w:numFmt w:val="decimal"/>
      <w:lvlText w:val="%7."/>
      <w:lvlJc w:val="left"/>
      <w:pPr>
        <w:ind w:left="5040" w:hanging="341"/>
      </w:pPr>
    </w:lvl>
    <w:lvl w:ilvl="7" w:tplc="C3F2B41C">
      <w:start w:val="1"/>
      <w:numFmt w:val="lowerLetter"/>
      <w:lvlText w:val="%8."/>
      <w:lvlJc w:val="left"/>
      <w:pPr>
        <w:ind w:left="5760" w:hanging="341"/>
      </w:pPr>
    </w:lvl>
    <w:lvl w:ilvl="8" w:tplc="37A87E8C">
      <w:start w:val="1"/>
      <w:numFmt w:val="lowerRoman"/>
      <w:lvlText w:val="%9."/>
      <w:lvlJc w:val="right"/>
      <w:pPr>
        <w:ind w:left="6480" w:hanging="161"/>
      </w:pPr>
    </w:lvl>
  </w:abstractNum>
  <w:abstractNum w:abstractNumId="12" w15:restartNumberingAfterBreak="0">
    <w:nsid w:val="5F3B1791"/>
    <w:multiLevelType w:val="hybridMultilevel"/>
    <w:tmpl w:val="A2B219AC"/>
    <w:lvl w:ilvl="0" w:tplc="23B089F8">
      <w:start w:val="1"/>
      <w:numFmt w:val="decimal"/>
      <w:lvlText w:val="%1."/>
      <w:lvlJc w:val="left"/>
      <w:rPr>
        <w:rFonts w:ascii="Times New Roman" w:hAnsi="Times New Roman"/>
      </w:rPr>
    </w:lvl>
    <w:lvl w:ilvl="1" w:tplc="8D9AD78E">
      <w:start w:val="1"/>
      <w:numFmt w:val="lowerLetter"/>
      <w:lvlText w:val="%2."/>
      <w:lvlJc w:val="left"/>
      <w:pPr>
        <w:ind w:left="1440" w:hanging="341"/>
      </w:pPr>
    </w:lvl>
    <w:lvl w:ilvl="2" w:tplc="0C8E031E">
      <w:start w:val="1"/>
      <w:numFmt w:val="lowerRoman"/>
      <w:lvlText w:val="%3."/>
      <w:lvlJc w:val="right"/>
      <w:pPr>
        <w:ind w:left="2160" w:hanging="161"/>
      </w:pPr>
    </w:lvl>
    <w:lvl w:ilvl="3" w:tplc="DAEC3E94">
      <w:start w:val="1"/>
      <w:numFmt w:val="decimal"/>
      <w:lvlText w:val="%4."/>
      <w:lvlJc w:val="left"/>
      <w:pPr>
        <w:ind w:left="2880" w:hanging="341"/>
      </w:pPr>
    </w:lvl>
    <w:lvl w:ilvl="4" w:tplc="3FD64EA4">
      <w:start w:val="1"/>
      <w:numFmt w:val="lowerLetter"/>
      <w:lvlText w:val="%5."/>
      <w:lvlJc w:val="left"/>
      <w:pPr>
        <w:ind w:left="3600" w:hanging="341"/>
      </w:pPr>
    </w:lvl>
    <w:lvl w:ilvl="5" w:tplc="7C205298">
      <w:start w:val="1"/>
      <w:numFmt w:val="lowerRoman"/>
      <w:lvlText w:val="%6."/>
      <w:lvlJc w:val="right"/>
      <w:pPr>
        <w:ind w:left="4320" w:hanging="161"/>
      </w:pPr>
    </w:lvl>
    <w:lvl w:ilvl="6" w:tplc="E30490AA">
      <w:start w:val="1"/>
      <w:numFmt w:val="decimal"/>
      <w:lvlText w:val="%7."/>
      <w:lvlJc w:val="left"/>
      <w:pPr>
        <w:ind w:left="5040" w:hanging="341"/>
      </w:pPr>
    </w:lvl>
    <w:lvl w:ilvl="7" w:tplc="4FD27FE2">
      <w:start w:val="1"/>
      <w:numFmt w:val="lowerLetter"/>
      <w:lvlText w:val="%8."/>
      <w:lvlJc w:val="left"/>
      <w:pPr>
        <w:ind w:left="5760" w:hanging="341"/>
      </w:pPr>
    </w:lvl>
    <w:lvl w:ilvl="8" w:tplc="798C5A90">
      <w:start w:val="1"/>
      <w:numFmt w:val="lowerRoman"/>
      <w:lvlText w:val="%9."/>
      <w:lvlJc w:val="right"/>
      <w:pPr>
        <w:ind w:left="6480" w:hanging="161"/>
      </w:pPr>
    </w:lvl>
  </w:abstractNum>
  <w:abstractNum w:abstractNumId="13" w15:restartNumberingAfterBreak="0">
    <w:nsid w:val="604F04A7"/>
    <w:multiLevelType w:val="hybridMultilevel"/>
    <w:tmpl w:val="502E881E"/>
    <w:lvl w:ilvl="0" w:tplc="75D4B016">
      <w:start w:val="1"/>
      <w:numFmt w:val="decimal"/>
      <w:lvlText w:val="%1)"/>
      <w:lvlJc w:val="left"/>
      <w:rPr>
        <w:rFonts w:ascii="Times New Roman" w:hAnsi="Times New Roman"/>
      </w:rPr>
    </w:lvl>
    <w:lvl w:ilvl="1" w:tplc="EEE6B24C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9A4E50B8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23BC7034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D40A3980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3A1A8058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2806E9C4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9626BF9C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703C4924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8490E8F"/>
    <w:multiLevelType w:val="hybridMultilevel"/>
    <w:tmpl w:val="4D1A62A0"/>
    <w:lvl w:ilvl="0" w:tplc="211A56CA">
      <w:start w:val="9"/>
      <w:numFmt w:val="decimal"/>
      <w:lvlText w:val="%1."/>
      <w:lvlJc w:val="left"/>
      <w:rPr>
        <w:rFonts w:ascii="Times New Roman" w:hAnsi="Times New Roman"/>
      </w:rPr>
    </w:lvl>
    <w:lvl w:ilvl="1" w:tplc="E15ACCB8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297CC9B0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1830641C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FD94A986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0A965D62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052007FC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94565252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8528EC98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E35328D"/>
    <w:multiLevelType w:val="hybridMultilevel"/>
    <w:tmpl w:val="232EDD04"/>
    <w:lvl w:ilvl="0" w:tplc="8F5C517E">
      <w:start w:val="3"/>
      <w:numFmt w:val="decimal"/>
      <w:lvlText w:val="%1)"/>
      <w:lvlJc w:val="left"/>
      <w:pPr>
        <w:ind w:left="720" w:hanging="341"/>
      </w:pPr>
    </w:lvl>
    <w:lvl w:ilvl="1" w:tplc="BFA233B8">
      <w:start w:val="1"/>
      <w:numFmt w:val="lowerLetter"/>
      <w:lvlText w:val="%2."/>
      <w:lvlJc w:val="left"/>
      <w:pPr>
        <w:ind w:left="1440" w:hanging="341"/>
      </w:pPr>
    </w:lvl>
    <w:lvl w:ilvl="2" w:tplc="A79A5668">
      <w:start w:val="1"/>
      <w:numFmt w:val="lowerRoman"/>
      <w:lvlText w:val="%3."/>
      <w:lvlJc w:val="right"/>
      <w:pPr>
        <w:ind w:left="2160" w:hanging="161"/>
      </w:pPr>
    </w:lvl>
    <w:lvl w:ilvl="3" w:tplc="6096CEA2">
      <w:start w:val="1"/>
      <w:numFmt w:val="decimal"/>
      <w:lvlText w:val="%4."/>
      <w:lvlJc w:val="left"/>
      <w:pPr>
        <w:ind w:left="2880" w:hanging="341"/>
      </w:pPr>
    </w:lvl>
    <w:lvl w:ilvl="4" w:tplc="B28C5472">
      <w:start w:val="1"/>
      <w:numFmt w:val="lowerLetter"/>
      <w:lvlText w:val="%5."/>
      <w:lvlJc w:val="left"/>
      <w:pPr>
        <w:ind w:left="3600" w:hanging="341"/>
      </w:pPr>
    </w:lvl>
    <w:lvl w:ilvl="5" w:tplc="F40C1E6E">
      <w:start w:val="1"/>
      <w:numFmt w:val="lowerRoman"/>
      <w:lvlText w:val="%6."/>
      <w:lvlJc w:val="right"/>
      <w:pPr>
        <w:ind w:left="4320" w:hanging="161"/>
      </w:pPr>
    </w:lvl>
    <w:lvl w:ilvl="6" w:tplc="D4463428">
      <w:start w:val="1"/>
      <w:numFmt w:val="decimal"/>
      <w:lvlText w:val="%7."/>
      <w:lvlJc w:val="left"/>
      <w:pPr>
        <w:ind w:left="5040" w:hanging="341"/>
      </w:pPr>
    </w:lvl>
    <w:lvl w:ilvl="7" w:tplc="57085140">
      <w:start w:val="1"/>
      <w:numFmt w:val="lowerLetter"/>
      <w:lvlText w:val="%8."/>
      <w:lvlJc w:val="left"/>
      <w:pPr>
        <w:ind w:left="5760" w:hanging="341"/>
      </w:pPr>
    </w:lvl>
    <w:lvl w:ilvl="8" w:tplc="5540E55A">
      <w:start w:val="1"/>
      <w:numFmt w:val="lowerRoman"/>
      <w:lvlText w:val="%9."/>
      <w:lvlJc w:val="right"/>
      <w:pPr>
        <w:ind w:left="6480" w:hanging="161"/>
      </w:pPr>
    </w:lvl>
  </w:abstractNum>
  <w:abstractNum w:abstractNumId="16" w15:restartNumberingAfterBreak="0">
    <w:nsid w:val="78C31E59"/>
    <w:multiLevelType w:val="hybridMultilevel"/>
    <w:tmpl w:val="016C0AFA"/>
    <w:lvl w:ilvl="0" w:tplc="97AAEE5A">
      <w:start w:val="1"/>
      <w:numFmt w:val="decimal"/>
      <w:lvlText w:val="%1)"/>
      <w:lvlJc w:val="left"/>
      <w:rPr>
        <w:rFonts w:ascii="Times New Roman" w:hAnsi="Times New Roman"/>
      </w:rPr>
    </w:lvl>
    <w:lvl w:ilvl="1" w:tplc="9648D336">
      <w:start w:val="1"/>
      <w:numFmt w:val="bullet"/>
      <w:lvlText w:val="o"/>
      <w:lvlJc w:val="left"/>
      <w:pPr>
        <w:ind w:left="1440" w:hanging="341"/>
      </w:pPr>
      <w:rPr>
        <w:rFonts w:ascii="Courier New" w:eastAsia="Courier New" w:hAnsi="Courier New" w:cs="Courier New" w:hint="default"/>
      </w:rPr>
    </w:lvl>
    <w:lvl w:ilvl="2" w:tplc="5C908740">
      <w:start w:val="1"/>
      <w:numFmt w:val="bullet"/>
      <w:lvlText w:val="§"/>
      <w:lvlJc w:val="left"/>
      <w:pPr>
        <w:ind w:left="2160" w:hanging="341"/>
      </w:pPr>
      <w:rPr>
        <w:rFonts w:ascii="Wingdings" w:eastAsia="Wingdings" w:hAnsi="Wingdings" w:cs="Wingdings" w:hint="default"/>
      </w:rPr>
    </w:lvl>
    <w:lvl w:ilvl="3" w:tplc="11181F54">
      <w:start w:val="1"/>
      <w:numFmt w:val="bullet"/>
      <w:lvlText w:val="·"/>
      <w:lvlJc w:val="left"/>
      <w:pPr>
        <w:ind w:left="2880" w:hanging="341"/>
      </w:pPr>
      <w:rPr>
        <w:rFonts w:ascii="Symbol" w:eastAsia="Symbol" w:hAnsi="Symbol" w:cs="Symbol" w:hint="default"/>
      </w:rPr>
    </w:lvl>
    <w:lvl w:ilvl="4" w:tplc="38AA4484">
      <w:start w:val="1"/>
      <w:numFmt w:val="bullet"/>
      <w:lvlText w:val="o"/>
      <w:lvlJc w:val="left"/>
      <w:pPr>
        <w:ind w:left="3600" w:hanging="341"/>
      </w:pPr>
      <w:rPr>
        <w:rFonts w:ascii="Courier New" w:eastAsia="Courier New" w:hAnsi="Courier New" w:cs="Courier New" w:hint="default"/>
      </w:rPr>
    </w:lvl>
    <w:lvl w:ilvl="5" w:tplc="117C121E">
      <w:start w:val="1"/>
      <w:numFmt w:val="bullet"/>
      <w:lvlText w:val="§"/>
      <w:lvlJc w:val="left"/>
      <w:pPr>
        <w:ind w:left="4320" w:hanging="341"/>
      </w:pPr>
      <w:rPr>
        <w:rFonts w:ascii="Wingdings" w:eastAsia="Wingdings" w:hAnsi="Wingdings" w:cs="Wingdings" w:hint="default"/>
      </w:rPr>
    </w:lvl>
    <w:lvl w:ilvl="6" w:tplc="4846FDB8">
      <w:start w:val="1"/>
      <w:numFmt w:val="bullet"/>
      <w:lvlText w:val="·"/>
      <w:lvlJc w:val="left"/>
      <w:pPr>
        <w:ind w:left="5040" w:hanging="341"/>
      </w:pPr>
      <w:rPr>
        <w:rFonts w:ascii="Symbol" w:eastAsia="Symbol" w:hAnsi="Symbol" w:cs="Symbol" w:hint="default"/>
      </w:rPr>
    </w:lvl>
    <w:lvl w:ilvl="7" w:tplc="487A07EE">
      <w:start w:val="1"/>
      <w:numFmt w:val="bullet"/>
      <w:lvlText w:val="o"/>
      <w:lvlJc w:val="left"/>
      <w:pPr>
        <w:ind w:left="5760" w:hanging="341"/>
      </w:pPr>
      <w:rPr>
        <w:rFonts w:ascii="Courier New" w:eastAsia="Courier New" w:hAnsi="Courier New" w:cs="Courier New" w:hint="default"/>
      </w:rPr>
    </w:lvl>
    <w:lvl w:ilvl="8" w:tplc="97120F52">
      <w:start w:val="1"/>
      <w:numFmt w:val="bullet"/>
      <w:lvlText w:val="§"/>
      <w:lvlJc w:val="left"/>
      <w:pPr>
        <w:ind w:left="6480" w:hanging="341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"/>
  </w:num>
  <w:num w:numId="5">
    <w:abstractNumId w:val="3"/>
  </w:num>
  <w:num w:numId="6">
    <w:abstractNumId w:val="7"/>
  </w:num>
  <w:num w:numId="7">
    <w:abstractNumId w:val="15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0"/>
  </w:num>
  <w:num w:numId="13">
    <w:abstractNumId w:val="12"/>
  </w:num>
  <w:num w:numId="14">
    <w:abstractNumId w:val="8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10"/>
    <w:rsid w:val="0003009A"/>
    <w:rsid w:val="000F54C2"/>
    <w:rsid w:val="002D0128"/>
    <w:rsid w:val="003A3D10"/>
    <w:rsid w:val="00400755"/>
    <w:rsid w:val="00551D27"/>
    <w:rsid w:val="00790B06"/>
    <w:rsid w:val="007E18FA"/>
    <w:rsid w:val="009709FE"/>
    <w:rsid w:val="00E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DD38-CC13-4D4C-8BA6-5DF77709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/>
      <w:sz w:val="22"/>
      <w:lang w:bidi="ar-SA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pPr>
      <w:keepNext/>
      <w:ind w:left="540" w:right="360"/>
      <w:jc w:val="both"/>
      <w:outlineLvl w:val="2"/>
    </w:pPr>
    <w:rPr>
      <w:b/>
    </w:rPr>
  </w:style>
  <w:style w:type="paragraph" w:styleId="4">
    <w:name w:val="heading 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uiPriority w:val="10"/>
    <w:rPr>
      <w:sz w:val="48"/>
      <w:szCs w:val="48"/>
    </w:rPr>
  </w:style>
  <w:style w:type="paragraph" w:styleId="a7">
    <w:name w:val="Subtitle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uiPriority w:val="11"/>
    <w:rPr>
      <w:sz w:val="24"/>
      <w:szCs w:val="24"/>
    </w:rPr>
  </w:style>
  <w:style w:type="paragraph" w:styleId="21">
    <w:name w:val="Quote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uiPriority w:val="29"/>
    <w:rPr>
      <w:i/>
    </w:rPr>
  </w:style>
  <w:style w:type="paragraph" w:styleId="a9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uiPriority w:val="30"/>
    <w:rPr>
      <w:i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</w:style>
  <w:style w:type="paragraph" w:styleId="ad">
    <w:name w:val="footer"/>
    <w:pPr>
      <w:tabs>
        <w:tab w:val="center" w:pos="4677"/>
        <w:tab w:val="right" w:pos="9355"/>
      </w:tabs>
    </w:pPr>
    <w:rPr>
      <w:rFonts w:ascii="Calibri" w:hAnsi="Calibri"/>
      <w:sz w:val="22"/>
      <w:lang w:bidi="ar-SA"/>
    </w:rPr>
  </w:style>
  <w:style w:type="character" w:customStyle="1" w:styleId="FooterChar">
    <w:name w:val="Footer Char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rPr>
      <w:color w:val="0066CC"/>
      <w:u w:val="single"/>
    </w:rPr>
  </w:style>
  <w:style w:type="paragraph" w:styleId="af0">
    <w:name w:val="footnote text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Body Text"/>
    <w:basedOn w:val="a"/>
    <w:pPr>
      <w:jc w:val="both"/>
    </w:pPr>
  </w:style>
  <w:style w:type="character" w:customStyle="1" w:styleId="af5">
    <w:name w:val="Основной текст Знак"/>
    <w:rPr>
      <w:sz w:val="24"/>
      <w:szCs w:val="24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styleId="af6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FontStyle19">
    <w:name w:val="Font Style19"/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styleId="af7">
    <w:name w:val="Body Text Indent"/>
    <w:basedOn w:val="a"/>
    <w:pPr>
      <w:spacing w:after="120"/>
      <w:ind w:left="283"/>
    </w:pPr>
  </w:style>
  <w:style w:type="character" w:styleId="af8">
    <w:name w:val="page number"/>
    <w:basedOn w:val="a0"/>
  </w:style>
  <w:style w:type="character" w:customStyle="1" w:styleId="FontStyle21">
    <w:name w:val="Font Style21"/>
    <w:rPr>
      <w:rFonts w:ascii="Times New Roman" w:hAnsi="Times New Roman"/>
      <w:sz w:val="24"/>
      <w:szCs w:val="24"/>
    </w:rPr>
  </w:style>
  <w:style w:type="character" w:customStyle="1" w:styleId="af9">
    <w:name w:val="Основной текст с отступом Знак"/>
    <w:rPr>
      <w:sz w:val="24"/>
      <w:szCs w:val="24"/>
    </w:rPr>
  </w:style>
  <w:style w:type="paragraph" w:customStyle="1" w:styleId="ConsNonformat">
    <w:name w:val="ConsNonformat"/>
    <w:rPr>
      <w:rFonts w:ascii="Consultant" w:hAnsi="Consultant"/>
      <w:lang w:eastAsia="ru-RU" w:bidi="ar-SA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5">
    <w:name w:val="Font Style15"/>
    <w:rPr>
      <w:rFonts w:ascii="Times New Roman" w:hAnsi="Times New Roman"/>
      <w:sz w:val="26"/>
      <w:szCs w:val="26"/>
    </w:rPr>
  </w:style>
  <w:style w:type="character" w:customStyle="1" w:styleId="11">
    <w:name w:val="Заголовок 1 Знак"/>
    <w:rPr>
      <w:rFonts w:ascii="Cambria" w:eastAsia="Times New Roman" w:hAnsi="Cambria"/>
      <w:b/>
      <w:bCs/>
      <w:sz w:val="32"/>
      <w:szCs w:val="32"/>
    </w:rPr>
  </w:style>
  <w:style w:type="character" w:customStyle="1" w:styleId="afa">
    <w:name w:val="Нижний колонтитул Знак"/>
    <w:rPr>
      <w:sz w:val="24"/>
      <w:szCs w:val="24"/>
    </w:rPr>
  </w:style>
  <w:style w:type="character" w:customStyle="1" w:styleId="FontStyle13">
    <w:name w:val="Font Style13"/>
    <w:rPr>
      <w:rFonts w:ascii="Times New Roman" w:hAnsi="Times New Roman"/>
      <w:b/>
      <w:bCs/>
      <w:sz w:val="22"/>
      <w:szCs w:val="22"/>
    </w:rPr>
  </w:style>
  <w:style w:type="character" w:customStyle="1" w:styleId="FontStyle14">
    <w:name w:val="Font Style14"/>
    <w:rPr>
      <w:rFonts w:ascii="Times New Roman" w:hAnsi="Times New Roman"/>
      <w:sz w:val="26"/>
      <w:szCs w:val="26"/>
    </w:rPr>
  </w:style>
  <w:style w:type="paragraph" w:customStyle="1" w:styleId="Style6">
    <w:name w:val="Style6"/>
    <w:basedOn w:val="a"/>
    <w:pPr>
      <w:widowControl w:val="0"/>
      <w:spacing w:line="266" w:lineRule="exact"/>
      <w:ind w:firstLine="672"/>
      <w:jc w:val="both"/>
    </w:pPr>
    <w:rPr>
      <w:rFonts w:ascii="Franklin Gothic Medium" w:hAnsi="Franklin Gothic Medium"/>
    </w:rPr>
  </w:style>
  <w:style w:type="paragraph" w:customStyle="1" w:styleId="Style9">
    <w:name w:val="Style9"/>
    <w:basedOn w:val="a"/>
    <w:pPr>
      <w:widowControl w:val="0"/>
      <w:spacing w:line="317" w:lineRule="exact"/>
      <w:ind w:hanging="1411"/>
    </w:pPr>
  </w:style>
  <w:style w:type="character" w:customStyle="1" w:styleId="FontStyle34">
    <w:name w:val="Font Style34"/>
    <w:rPr>
      <w:rFonts w:ascii="Times New Roman" w:hAnsi="Times New Roman"/>
      <w:sz w:val="28"/>
      <w:szCs w:val="28"/>
    </w:rPr>
  </w:style>
  <w:style w:type="paragraph" w:customStyle="1" w:styleId="Style10">
    <w:name w:val="Style10"/>
    <w:basedOn w:val="a"/>
    <w:pPr>
      <w:widowControl w:val="0"/>
      <w:spacing w:line="323" w:lineRule="exact"/>
      <w:ind w:firstLine="840"/>
      <w:jc w:val="both"/>
    </w:pPr>
  </w:style>
  <w:style w:type="paragraph" w:customStyle="1" w:styleId="Style13">
    <w:name w:val="Style13"/>
    <w:basedOn w:val="a"/>
    <w:pPr>
      <w:widowControl w:val="0"/>
      <w:spacing w:line="334" w:lineRule="exact"/>
      <w:ind w:firstLine="874"/>
      <w:jc w:val="both"/>
    </w:pPr>
  </w:style>
  <w:style w:type="paragraph" w:customStyle="1" w:styleId="Style16">
    <w:name w:val="Style16"/>
    <w:basedOn w:val="a"/>
    <w:pPr>
      <w:widowControl w:val="0"/>
      <w:jc w:val="center"/>
    </w:pPr>
  </w:style>
  <w:style w:type="paragraph" w:customStyle="1" w:styleId="Style21">
    <w:name w:val="Style21"/>
    <w:basedOn w:val="a"/>
    <w:pPr>
      <w:widowControl w:val="0"/>
      <w:spacing w:line="370" w:lineRule="exact"/>
      <w:ind w:firstLine="682"/>
      <w:jc w:val="both"/>
    </w:pPr>
  </w:style>
  <w:style w:type="paragraph" w:customStyle="1" w:styleId="Style3">
    <w:name w:val="Style3"/>
    <w:basedOn w:val="a"/>
    <w:pPr>
      <w:widowControl w:val="0"/>
    </w:pPr>
  </w:style>
  <w:style w:type="character" w:customStyle="1" w:styleId="FontStyle29">
    <w:name w:val="Font Style29"/>
    <w:rPr>
      <w:rFonts w:ascii="Arial" w:hAnsi="Arial"/>
      <w:sz w:val="16"/>
      <w:szCs w:val="16"/>
    </w:rPr>
  </w:style>
  <w:style w:type="paragraph" w:customStyle="1" w:styleId="Style12">
    <w:name w:val="Style12"/>
    <w:basedOn w:val="a"/>
    <w:pPr>
      <w:widowControl w:val="0"/>
    </w:pPr>
  </w:style>
  <w:style w:type="paragraph" w:customStyle="1" w:styleId="Style15">
    <w:name w:val="Style15"/>
    <w:basedOn w:val="a"/>
    <w:pPr>
      <w:widowControl w:val="0"/>
      <w:spacing w:line="370" w:lineRule="exact"/>
      <w:ind w:firstLine="691"/>
      <w:jc w:val="both"/>
    </w:pPr>
  </w:style>
  <w:style w:type="paragraph" w:customStyle="1" w:styleId="Style22">
    <w:name w:val="Style22"/>
    <w:basedOn w:val="a"/>
    <w:pPr>
      <w:widowControl w:val="0"/>
    </w:pPr>
  </w:style>
  <w:style w:type="character" w:customStyle="1" w:styleId="FontStyle32">
    <w:name w:val="Font Style32"/>
    <w:rPr>
      <w:rFonts w:ascii="Arial Narrow" w:hAnsi="Arial Narrow"/>
      <w:b/>
      <w:bCs/>
      <w:i/>
      <w:iCs/>
      <w:spacing w:val="10"/>
      <w:sz w:val="8"/>
      <w:szCs w:val="8"/>
    </w:rPr>
  </w:style>
  <w:style w:type="character" w:customStyle="1" w:styleId="FontStyle42">
    <w:name w:val="Font Style42"/>
    <w:rPr>
      <w:rFonts w:ascii="Arial" w:hAnsi="Arial"/>
      <w:b/>
      <w:bCs/>
      <w:sz w:val="8"/>
      <w:szCs w:val="8"/>
    </w:rPr>
  </w:style>
  <w:style w:type="character" w:customStyle="1" w:styleId="FontStyle43">
    <w:name w:val="Font Style43"/>
    <w:rPr>
      <w:rFonts w:ascii="Times New Roman" w:hAnsi="Times New Roman"/>
      <w:sz w:val="8"/>
      <w:szCs w:val="8"/>
    </w:rPr>
  </w:style>
  <w:style w:type="character" w:customStyle="1" w:styleId="FontStyle44">
    <w:name w:val="Font Style44"/>
    <w:rPr>
      <w:rFonts w:ascii="Times New Roman" w:hAnsi="Times New Roman"/>
      <w:sz w:val="28"/>
      <w:szCs w:val="28"/>
    </w:rPr>
  </w:style>
  <w:style w:type="character" w:customStyle="1" w:styleId="FontStyle20">
    <w:name w:val="Font Style20"/>
    <w:rPr>
      <w:rFonts w:ascii="Times New Roman" w:hAnsi="Times New Roman"/>
      <w:sz w:val="26"/>
      <w:szCs w:val="26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  <w:szCs w:val="20"/>
      <w:lang w:eastAsia="zh-CN"/>
    </w:rPr>
  </w:style>
  <w:style w:type="paragraph" w:customStyle="1" w:styleId="TableParagraph">
    <w:name w:val="Table Paragraph"/>
    <w:uiPriority w:val="1"/>
    <w:qFormat/>
    <w:pPr>
      <w:widowControl w:val="0"/>
      <w:ind w:left="110"/>
    </w:pPr>
    <w:rPr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User_rzvt</cp:lastModifiedBy>
  <cp:revision>6</cp:revision>
  <cp:lastPrinted>2021-03-16T13:32:00Z</cp:lastPrinted>
  <dcterms:created xsi:type="dcterms:W3CDTF">2021-02-08T11:07:00Z</dcterms:created>
  <dcterms:modified xsi:type="dcterms:W3CDTF">2021-03-18T12:08:00Z</dcterms:modified>
</cp:coreProperties>
</file>