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1F" w:rsidRPr="000E0343" w:rsidRDefault="000E0343">
      <w:pPr>
        <w:shd w:val="clear" w:color="auto" w:fill="FFFFFF"/>
        <w:tabs>
          <w:tab w:val="center" w:pos="4677"/>
          <w:tab w:val="right" w:pos="9355"/>
        </w:tabs>
      </w:pPr>
      <w:r>
        <w:rPr>
          <w:noProof/>
          <w:lang w:eastAsia="ru-RU"/>
        </w:rPr>
        <w:t xml:space="preserve">                                                                                       </w:t>
      </w:r>
      <w:r>
        <w:rPr>
          <w:noProof/>
          <w:lang w:eastAsia="ru-RU" w:bidi="ar-SA"/>
        </w:rPr>
        <w:drawing>
          <wp:inline distT="0" distB="0" distL="0" distR="0">
            <wp:extent cx="509904" cy="638172"/>
            <wp:effectExtent l="0" t="0" r="508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09904" cy="63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C1F" w:rsidRDefault="00030C1F">
      <w:pPr>
        <w:shd w:val="clear" w:color="auto" w:fill="FFFFFF"/>
      </w:pPr>
    </w:p>
    <w:p w:rsidR="00030C1F" w:rsidRDefault="0091796F">
      <w:pPr>
        <w:pStyle w:val="ConsPlusNormal"/>
        <w:shd w:val="clear" w:color="auto" w:fill="FFFFFF"/>
        <w:ind w:firstLine="0"/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</w:t>
      </w:r>
    </w:p>
    <w:p w:rsidR="000E0343" w:rsidRDefault="000E0343" w:rsidP="000E0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0E0343" w:rsidRDefault="000E0343" w:rsidP="000E0343">
      <w:pPr>
        <w:jc w:val="center"/>
        <w:rPr>
          <w:b/>
          <w:sz w:val="36"/>
          <w:szCs w:val="36"/>
        </w:rPr>
      </w:pPr>
    </w:p>
    <w:p w:rsidR="000E0343" w:rsidRDefault="000E0343" w:rsidP="000E03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ПОСТАНОВЛЕНИЕ</w:t>
      </w:r>
    </w:p>
    <w:p w:rsidR="00030C1F" w:rsidRDefault="00030C1F">
      <w:pPr>
        <w:shd w:val="clear" w:color="auto" w:fill="FFFFFF"/>
        <w:tabs>
          <w:tab w:val="center" w:pos="4677"/>
          <w:tab w:val="right" w:pos="9355"/>
        </w:tabs>
      </w:pPr>
    </w:p>
    <w:p w:rsidR="00030C1F" w:rsidRDefault="00030C1F">
      <w:pPr>
        <w:shd w:val="clear" w:color="auto" w:fill="FFFFFF"/>
        <w:tabs>
          <w:tab w:val="center" w:pos="4677"/>
          <w:tab w:val="right" w:pos="9355"/>
        </w:tabs>
        <w:spacing w:before="120"/>
      </w:pPr>
    </w:p>
    <w:p w:rsidR="00030C1F" w:rsidRDefault="00030C1F">
      <w:pPr>
        <w:shd w:val="clear" w:color="auto" w:fill="FFFFFF"/>
        <w:tabs>
          <w:tab w:val="center" w:pos="4677"/>
          <w:tab w:val="right" w:pos="9355"/>
        </w:tabs>
        <w:rPr>
          <w:sz w:val="16"/>
          <w:szCs w:val="16"/>
        </w:rPr>
      </w:pPr>
    </w:p>
    <w:p w:rsidR="00030C1F" w:rsidRDefault="008D2DC9" w:rsidP="000E0343">
      <w:pPr>
        <w:jc w:val="center"/>
      </w:pPr>
      <w:r>
        <w:rPr>
          <w:sz w:val="28"/>
        </w:rPr>
        <w:t>16.02.2021</w:t>
      </w:r>
      <w:r w:rsidR="0091796F">
        <w:rPr>
          <w:sz w:val="28"/>
        </w:rPr>
        <w:t xml:space="preserve"> №</w:t>
      </w:r>
      <w:r>
        <w:rPr>
          <w:sz w:val="28"/>
        </w:rPr>
        <w:t xml:space="preserve"> 112-ПГ</w:t>
      </w:r>
      <w:bookmarkStart w:id="0" w:name="_GoBack"/>
      <w:bookmarkEnd w:id="0"/>
    </w:p>
    <w:p w:rsidR="00030C1F" w:rsidRDefault="0091796F" w:rsidP="000E0343">
      <w:pPr>
        <w:shd w:val="clear" w:color="auto" w:fill="FFFFFF"/>
        <w:tabs>
          <w:tab w:val="center" w:pos="4677"/>
          <w:tab w:val="right" w:pos="9355"/>
        </w:tabs>
        <w:jc w:val="center"/>
      </w:pPr>
      <w:r>
        <w:rPr>
          <w:sz w:val="26"/>
          <w:szCs w:val="26"/>
        </w:rPr>
        <w:t>г. Котельники</w:t>
      </w:r>
    </w:p>
    <w:p w:rsidR="00030C1F" w:rsidRDefault="00030C1F">
      <w:pPr>
        <w:shd w:val="clear" w:color="auto" w:fill="FFFFFF"/>
        <w:tabs>
          <w:tab w:val="center" w:pos="4677"/>
          <w:tab w:val="right" w:pos="9355"/>
        </w:tabs>
        <w:ind w:hanging="116"/>
      </w:pPr>
    </w:p>
    <w:p w:rsidR="00030C1F" w:rsidRDefault="00030C1F">
      <w:pPr>
        <w:shd w:val="clear" w:color="auto" w:fill="FFFFFF"/>
        <w:tabs>
          <w:tab w:val="center" w:pos="4677"/>
          <w:tab w:val="right" w:pos="9355"/>
        </w:tabs>
        <w:ind w:hanging="116"/>
      </w:pPr>
    </w:p>
    <w:p w:rsidR="00030C1F" w:rsidRDefault="0091796F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</w:pPr>
      <w:r>
        <w:rPr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</w:t>
      </w:r>
      <w:bookmarkStart w:id="1" w:name="__DdeLink__430_312092850"/>
      <w:r>
        <w:rPr>
          <w:sz w:val="28"/>
          <w:szCs w:val="28"/>
        </w:rPr>
        <w:t xml:space="preserve">20.09.2019 № 655-ПГ </w:t>
      </w:r>
      <w:r>
        <w:rPr>
          <w:rStyle w:val="a7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 и досрочном завершении реализации муниципальной программы «Образование городского округа Котельники Московской области на 2017-2021 годы»</w:t>
      </w:r>
      <w:bookmarkEnd w:id="1"/>
    </w:p>
    <w:p w:rsidR="00030C1F" w:rsidRDefault="00030C1F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52" w:lineRule="auto"/>
      </w:pPr>
    </w:p>
    <w:p w:rsidR="00030C1F" w:rsidRDefault="0091796F">
      <w:pPr>
        <w:pStyle w:val="af6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 № 606-ПГ 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639-ПА; от 29.01.2016 №140-ПА; от 24.06.2016 №1563-ПА; от 27.12.2016 №2551-ПА, в редакции постановлений главы городского округа Котельники Московской области от 24.11.2017 № 633-ПГ;от 13.09.2018 №792-ПГ) и государственной программой «Образование Подмосковья» на 2020-2025 годы, утвержденной постановлением Правительства Московской области от 15.10.2019 № 734/36, постановляю:</w:t>
      </w:r>
    </w:p>
    <w:p w:rsidR="00030C1F" w:rsidRPr="000E0343" w:rsidRDefault="0091796F">
      <w:pPr>
        <w:pStyle w:val="Standard"/>
        <w:shd w:val="clear" w:color="auto" w:fill="FFFFFF"/>
        <w:tabs>
          <w:tab w:val="left" w:pos="1560"/>
        </w:tabs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городского округа Котельники Московской области от 20.09.2019 № 655-ПГ </w:t>
      </w:r>
      <w:r>
        <w:rPr>
          <w:rStyle w:val="a7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 и досрочном завершении реализации муниципальной программы «Образование городского округа Котельники Московской области на 2017-2021 годы» (</w:t>
      </w:r>
      <w:r>
        <w:rPr>
          <w:sz w:val="28"/>
          <w:szCs w:val="28"/>
        </w:rPr>
        <w:t xml:space="preserve">в редакции постановлений главы городского округа Котельники Московской области от 17.02.2020 №100-ПГ; от 18.05.2020 №327-ПГ; от 08.09.2020 №637-ПГ; от </w:t>
      </w:r>
      <w:r w:rsidRPr="000E0343">
        <w:rPr>
          <w:sz w:val="28"/>
          <w:szCs w:val="28"/>
        </w:rPr>
        <w:t>18.09.2020 №667-ПГ;</w:t>
      </w:r>
      <w:r w:rsidR="00E250BD">
        <w:rPr>
          <w:sz w:val="28"/>
          <w:szCs w:val="28"/>
        </w:rPr>
        <w:t xml:space="preserve"> от 29.09.2020 №718-ПГ;</w:t>
      </w:r>
      <w:r w:rsidRPr="000E0343">
        <w:rPr>
          <w:sz w:val="28"/>
          <w:szCs w:val="28"/>
        </w:rPr>
        <w:t xml:space="preserve"> от 29.10.2020 №857-ПГ; от 26.11.2020 №946-ПГ</w:t>
      </w:r>
      <w:r w:rsidR="000E0343" w:rsidRPr="000E0343">
        <w:rPr>
          <w:sz w:val="28"/>
          <w:szCs w:val="28"/>
        </w:rPr>
        <w:t>; от 16.12.2020 №1024-ПГ; от 02.02.2021 №49-ПГ</w:t>
      </w:r>
      <w:r w:rsidRPr="000E0343">
        <w:rPr>
          <w:sz w:val="28"/>
          <w:szCs w:val="28"/>
        </w:rPr>
        <w:t>) следующие изменения:</w:t>
      </w:r>
    </w:p>
    <w:p w:rsidR="00030C1F" w:rsidRDefault="000E0343" w:rsidP="000E0343">
      <w:pPr>
        <w:pStyle w:val="BodyText21"/>
        <w:rPr>
          <w:rStyle w:val="A50"/>
          <w:rFonts w:ascii="Times New Roman" w:hAnsi="Times New Roman"/>
          <w:sz w:val="28"/>
        </w:rPr>
      </w:pPr>
      <w:bookmarkStart w:id="2" w:name="__DdeLink__447_365649532"/>
      <w:r w:rsidRPr="000E0343">
        <w:rPr>
          <w:rStyle w:val="A50"/>
          <w:rFonts w:ascii="Times New Roman" w:hAnsi="Times New Roman"/>
          <w:sz w:val="28"/>
        </w:rPr>
        <w:lastRenderedPageBreak/>
        <w:t>1.1.  Паспорт</w:t>
      </w:r>
      <w:r w:rsidR="0091796F" w:rsidRPr="000E0343">
        <w:rPr>
          <w:rStyle w:val="A50"/>
          <w:rFonts w:ascii="Times New Roman" w:hAnsi="Times New Roman"/>
          <w:sz w:val="28"/>
        </w:rPr>
        <w:t xml:space="preserve"> муниципальной программы городского округа Котельники Московской области «Образование» изложить в новой редакции</w:t>
      </w:r>
      <w:bookmarkEnd w:id="2"/>
      <w:r w:rsidRPr="000E0343">
        <w:rPr>
          <w:rStyle w:val="A50"/>
          <w:rFonts w:ascii="Times New Roman" w:hAnsi="Times New Roman"/>
          <w:sz w:val="28"/>
        </w:rPr>
        <w:t xml:space="preserve"> (приложение 1 к настоящему постановлению).</w:t>
      </w:r>
    </w:p>
    <w:p w:rsidR="00390648" w:rsidRPr="00390648" w:rsidRDefault="00390648" w:rsidP="000E0343">
      <w:pPr>
        <w:pStyle w:val="BodyText21"/>
        <w:rPr>
          <w:rStyle w:val="A50"/>
          <w:rFonts w:ascii="Times New Roman" w:hAnsi="Times New Roman"/>
          <w:sz w:val="28"/>
        </w:rPr>
      </w:pPr>
      <w:r>
        <w:rPr>
          <w:rStyle w:val="A50"/>
          <w:rFonts w:ascii="Times New Roman" w:hAnsi="Times New Roman"/>
          <w:sz w:val="28"/>
        </w:rPr>
        <w:t xml:space="preserve">1.2. Паспорт подпрограммы </w:t>
      </w:r>
      <w:r>
        <w:rPr>
          <w:rStyle w:val="A50"/>
          <w:rFonts w:ascii="Times New Roman" w:hAnsi="Times New Roman"/>
          <w:sz w:val="28"/>
          <w:lang w:val="en-US"/>
        </w:rPr>
        <w:t>I</w:t>
      </w:r>
      <w:r>
        <w:rPr>
          <w:rStyle w:val="A50"/>
          <w:rFonts w:ascii="Times New Roman" w:hAnsi="Times New Roman"/>
          <w:sz w:val="28"/>
        </w:rPr>
        <w:t xml:space="preserve"> «Дошкольное образование»</w:t>
      </w:r>
      <w:r w:rsidRPr="00390648">
        <w:rPr>
          <w:rStyle w:val="A50"/>
          <w:rFonts w:ascii="Times New Roman" w:hAnsi="Times New Roman"/>
          <w:sz w:val="28"/>
        </w:rPr>
        <w:t xml:space="preserve"> </w:t>
      </w:r>
      <w:r>
        <w:rPr>
          <w:rStyle w:val="A50"/>
          <w:rFonts w:ascii="Times New Roman" w:hAnsi="Times New Roman"/>
          <w:sz w:val="28"/>
        </w:rPr>
        <w:t>муниципальной программы городского округа Котельники Московской области «Образование» изложить в новой редакции (приложение 2 к настоящему постановлению).</w:t>
      </w:r>
    </w:p>
    <w:p w:rsidR="00030C1F" w:rsidRDefault="00390648" w:rsidP="000E0343">
      <w:pPr>
        <w:pStyle w:val="BodyText21"/>
        <w:rPr>
          <w:rStyle w:val="A50"/>
          <w:rFonts w:ascii="Times New Roman" w:hAnsi="Times New Roman"/>
          <w:sz w:val="28"/>
        </w:rPr>
      </w:pPr>
      <w:r>
        <w:rPr>
          <w:rStyle w:val="A50"/>
          <w:rFonts w:ascii="Times New Roman" w:hAnsi="Times New Roman"/>
          <w:sz w:val="28"/>
        </w:rPr>
        <w:t>1.3</w:t>
      </w:r>
      <w:r w:rsidR="0091796F" w:rsidRPr="000E0343">
        <w:rPr>
          <w:rStyle w:val="A50"/>
          <w:rFonts w:ascii="Times New Roman" w:hAnsi="Times New Roman"/>
          <w:sz w:val="28"/>
        </w:rPr>
        <w:t xml:space="preserve">. Приложение к муниципальной подпрограмме I «Дошкольное образование» </w:t>
      </w:r>
      <w:bookmarkStart w:id="3" w:name="__DdeLink__1618_2044034953"/>
      <w:r w:rsidR="003C5DA1" w:rsidRPr="000E0343">
        <w:rPr>
          <w:rStyle w:val="A50"/>
          <w:rFonts w:ascii="Times New Roman" w:hAnsi="Times New Roman"/>
          <w:sz w:val="28"/>
        </w:rPr>
        <w:t>мероприятий подпрограммы I</w:t>
      </w:r>
      <w:r w:rsidR="0091796F" w:rsidRPr="000E0343">
        <w:rPr>
          <w:rStyle w:val="A50"/>
          <w:rFonts w:ascii="Times New Roman" w:hAnsi="Times New Roman"/>
          <w:sz w:val="28"/>
        </w:rPr>
        <w:t xml:space="preserve"> </w:t>
      </w:r>
      <w:bookmarkEnd w:id="3"/>
      <w:r w:rsidR="0091796F" w:rsidRPr="000E0343">
        <w:rPr>
          <w:rStyle w:val="A50"/>
          <w:rFonts w:ascii="Times New Roman" w:hAnsi="Times New Roman"/>
          <w:sz w:val="28"/>
        </w:rPr>
        <w:t>«Перечень мероприятий подпрограммы I «Дошкольное образование» изложит</w:t>
      </w:r>
      <w:r w:rsidR="00EA7423">
        <w:rPr>
          <w:rStyle w:val="A50"/>
          <w:rFonts w:ascii="Times New Roman" w:hAnsi="Times New Roman"/>
          <w:sz w:val="28"/>
        </w:rPr>
        <w:t>ь в новой редакции (приложение 3</w:t>
      </w:r>
      <w:r w:rsidR="0091796F" w:rsidRPr="000E0343">
        <w:rPr>
          <w:rStyle w:val="A50"/>
          <w:rFonts w:ascii="Times New Roman" w:hAnsi="Times New Roman"/>
          <w:sz w:val="28"/>
        </w:rPr>
        <w:t xml:space="preserve"> к настоящему постановлению).</w:t>
      </w:r>
    </w:p>
    <w:p w:rsidR="00390648" w:rsidRPr="000E0343" w:rsidRDefault="00390648" w:rsidP="000E0343">
      <w:pPr>
        <w:pStyle w:val="BodyText21"/>
        <w:rPr>
          <w:rStyle w:val="A50"/>
          <w:rFonts w:ascii="Times New Roman" w:hAnsi="Times New Roman"/>
          <w:sz w:val="28"/>
        </w:rPr>
      </w:pPr>
      <w:r>
        <w:rPr>
          <w:rStyle w:val="A50"/>
          <w:rFonts w:ascii="Times New Roman" w:hAnsi="Times New Roman"/>
          <w:sz w:val="28"/>
        </w:rPr>
        <w:t xml:space="preserve">1.4. Паспорт подпрограммы </w:t>
      </w:r>
      <w:r>
        <w:rPr>
          <w:rStyle w:val="A50"/>
          <w:rFonts w:ascii="Times New Roman" w:hAnsi="Times New Roman"/>
          <w:sz w:val="28"/>
          <w:lang w:val="en-US"/>
        </w:rPr>
        <w:t>II</w:t>
      </w:r>
      <w:r>
        <w:rPr>
          <w:rStyle w:val="A50"/>
          <w:rFonts w:ascii="Times New Roman" w:hAnsi="Times New Roman"/>
          <w:sz w:val="28"/>
        </w:rPr>
        <w:t xml:space="preserve"> «Общее образование»</w:t>
      </w:r>
      <w:r w:rsidRPr="00390648">
        <w:rPr>
          <w:rStyle w:val="A50"/>
          <w:rFonts w:ascii="Times New Roman" w:hAnsi="Times New Roman"/>
          <w:sz w:val="28"/>
        </w:rPr>
        <w:t xml:space="preserve"> </w:t>
      </w:r>
      <w:r>
        <w:rPr>
          <w:rStyle w:val="A50"/>
          <w:rFonts w:ascii="Times New Roman" w:hAnsi="Times New Roman"/>
          <w:sz w:val="28"/>
        </w:rPr>
        <w:t>муниципальной программы городского округа Котельники Московской области «Образование» изложит</w:t>
      </w:r>
      <w:r w:rsidR="00EA7423">
        <w:rPr>
          <w:rStyle w:val="A50"/>
          <w:rFonts w:ascii="Times New Roman" w:hAnsi="Times New Roman"/>
          <w:sz w:val="28"/>
        </w:rPr>
        <w:t>ь в новой редакции (приложение 4</w:t>
      </w:r>
      <w:r>
        <w:rPr>
          <w:rStyle w:val="A50"/>
          <w:rFonts w:ascii="Times New Roman" w:hAnsi="Times New Roman"/>
          <w:sz w:val="28"/>
        </w:rPr>
        <w:t xml:space="preserve"> к настоящему постановлению).</w:t>
      </w:r>
    </w:p>
    <w:p w:rsidR="000A3BF7" w:rsidRPr="000E0343" w:rsidRDefault="0091796F" w:rsidP="000E0343">
      <w:pPr>
        <w:pStyle w:val="BodyText21"/>
        <w:rPr>
          <w:rStyle w:val="A50"/>
          <w:rFonts w:ascii="Times New Roman" w:hAnsi="Times New Roman"/>
          <w:sz w:val="28"/>
        </w:rPr>
      </w:pPr>
      <w:r w:rsidRPr="000E0343">
        <w:rPr>
          <w:rStyle w:val="A50"/>
          <w:rFonts w:ascii="Times New Roman" w:hAnsi="Times New Roman"/>
          <w:sz w:val="28"/>
        </w:rPr>
        <w:t xml:space="preserve">1.3. </w:t>
      </w:r>
      <w:r w:rsidR="000A3BF7" w:rsidRPr="000E0343">
        <w:rPr>
          <w:rStyle w:val="A50"/>
          <w:rFonts w:ascii="Times New Roman" w:hAnsi="Times New Roman"/>
          <w:sz w:val="28"/>
        </w:rPr>
        <w:t>Приложение к муниципальной подпрограмме II «Общее образование»</w:t>
      </w:r>
      <w:r w:rsidR="003C5DA1" w:rsidRPr="000E0343">
        <w:rPr>
          <w:rStyle w:val="A50"/>
          <w:rFonts w:ascii="Times New Roman" w:hAnsi="Times New Roman"/>
          <w:sz w:val="28"/>
        </w:rPr>
        <w:t xml:space="preserve"> мероприятий подпрограммы II</w:t>
      </w:r>
      <w:r w:rsidR="000A3BF7" w:rsidRPr="000E0343">
        <w:rPr>
          <w:rStyle w:val="A50"/>
          <w:rFonts w:ascii="Times New Roman" w:hAnsi="Times New Roman"/>
          <w:sz w:val="28"/>
        </w:rPr>
        <w:t xml:space="preserve"> «Перечень мероприятий подпрограммы II «Общее образование» изложит</w:t>
      </w:r>
      <w:r w:rsidR="00EA7423">
        <w:rPr>
          <w:rStyle w:val="A50"/>
          <w:rFonts w:ascii="Times New Roman" w:hAnsi="Times New Roman"/>
          <w:sz w:val="28"/>
        </w:rPr>
        <w:t>ь в новой редакции (приложение 5</w:t>
      </w:r>
      <w:r w:rsidR="000A3BF7" w:rsidRPr="000E0343">
        <w:rPr>
          <w:rStyle w:val="A50"/>
          <w:rFonts w:ascii="Times New Roman" w:hAnsi="Times New Roman"/>
          <w:sz w:val="28"/>
        </w:rPr>
        <w:t xml:space="preserve"> к настоящему постановлению).</w:t>
      </w:r>
    </w:p>
    <w:p w:rsidR="00030C1F" w:rsidRDefault="0091796F" w:rsidP="006250DC">
      <w:pPr>
        <w:pStyle w:val="Standard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2BBB">
        <w:rPr>
          <w:sz w:val="28"/>
          <w:szCs w:val="28"/>
        </w:rPr>
        <w:t xml:space="preserve"> Отделу</w:t>
      </w:r>
      <w:r w:rsidR="006250DC">
        <w:rPr>
          <w:sz w:val="28"/>
          <w:szCs w:val="28"/>
        </w:rPr>
        <w:t xml:space="preserve"> информационного обеспечения управления внутренней политики МКУ «Развитие Котельники» обеспечить официальное </w:t>
      </w:r>
      <w:r>
        <w:rPr>
          <w:sz w:val="28"/>
          <w:szCs w:val="28"/>
        </w:rPr>
        <w:t>опубликование настоящего постановления в газете «Котельники Сегодня» и размещение на Интернет-портале городского округа Котельники Московской области в сети Интернет.</w:t>
      </w:r>
    </w:p>
    <w:p w:rsidR="00030C1F" w:rsidRDefault="0091796F">
      <w:pPr>
        <w:pStyle w:val="Standard"/>
        <w:shd w:val="clear" w:color="auto" w:fill="FFFFFF"/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О.Н. </w:t>
      </w:r>
      <w:proofErr w:type="spellStart"/>
      <w:r>
        <w:rPr>
          <w:sz w:val="28"/>
          <w:szCs w:val="28"/>
        </w:rPr>
        <w:t>Цвейбу</w:t>
      </w:r>
      <w:proofErr w:type="spellEnd"/>
      <w:r>
        <w:rPr>
          <w:sz w:val="28"/>
          <w:szCs w:val="28"/>
        </w:rPr>
        <w:t>.</w:t>
      </w:r>
    </w:p>
    <w:p w:rsidR="00030C1F" w:rsidRDefault="0091796F">
      <w:pPr>
        <w:pStyle w:val="Standard"/>
        <w:shd w:val="clear" w:color="auto" w:fill="FFFFFF"/>
        <w:jc w:val="both"/>
      </w:pPr>
      <w:r>
        <w:rPr>
          <w:sz w:val="28"/>
          <w:szCs w:val="28"/>
        </w:rPr>
        <w:t xml:space="preserve">      4. Контроль за исполнением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030C1F" w:rsidRDefault="00030C1F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030C1F" w:rsidRDefault="00030C1F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030C1F" w:rsidRDefault="00030C1F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030C1F" w:rsidRDefault="000E0343">
      <w:pPr>
        <w:pStyle w:val="Standard"/>
        <w:shd w:val="clear" w:color="auto" w:fill="FFFFFF"/>
        <w:tabs>
          <w:tab w:val="left" w:pos="1812"/>
        </w:tabs>
        <w:jc w:val="both"/>
      </w:pPr>
      <w:r>
        <w:rPr>
          <w:sz w:val="28"/>
          <w:szCs w:val="28"/>
        </w:rPr>
        <w:t xml:space="preserve">Глава </w:t>
      </w:r>
      <w:r w:rsidR="0091796F">
        <w:rPr>
          <w:sz w:val="28"/>
          <w:szCs w:val="28"/>
        </w:rPr>
        <w:t xml:space="preserve">городского округа </w:t>
      </w:r>
    </w:p>
    <w:p w:rsidR="00030C1F" w:rsidRDefault="0091796F">
      <w:pPr>
        <w:pStyle w:val="Standard"/>
        <w:shd w:val="clear" w:color="auto" w:fill="FFFFFF"/>
        <w:tabs>
          <w:tab w:val="left" w:pos="1812"/>
        </w:tabs>
        <w:jc w:val="both"/>
      </w:pPr>
      <w:r>
        <w:rPr>
          <w:sz w:val="28"/>
          <w:szCs w:val="28"/>
        </w:rPr>
        <w:t xml:space="preserve">Котельники Московской области                                                 </w:t>
      </w:r>
      <w:r w:rsidR="000E0343">
        <w:rPr>
          <w:sz w:val="28"/>
          <w:szCs w:val="28"/>
        </w:rPr>
        <w:t xml:space="preserve">С. А. </w:t>
      </w:r>
      <w:proofErr w:type="spellStart"/>
      <w:r w:rsidR="000E0343">
        <w:rPr>
          <w:sz w:val="28"/>
          <w:szCs w:val="28"/>
        </w:rPr>
        <w:t>Жигалкин</w:t>
      </w:r>
      <w:proofErr w:type="spellEnd"/>
    </w:p>
    <w:p w:rsidR="00030C1F" w:rsidRDefault="0091796F">
      <w:pPr>
        <w:shd w:val="clear" w:color="auto" w:fill="FFFFFF"/>
        <w:rPr>
          <w:sz w:val="24"/>
          <w:szCs w:val="24"/>
          <w:lang w:eastAsia="ru-RU" w:bidi="ar-SA"/>
        </w:rPr>
      </w:pPr>
      <w:r>
        <w:br w:type="page"/>
      </w:r>
    </w:p>
    <w:p w:rsidR="000E0343" w:rsidRDefault="000E0343">
      <w:pPr>
        <w:pStyle w:val="Standard"/>
        <w:shd w:val="clear" w:color="auto" w:fill="FFFFFF"/>
        <w:outlineLvl w:val="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Первый заместитель главы администрации</w:t>
      </w:r>
    </w:p>
    <w:p w:rsidR="000E0343" w:rsidRDefault="000E0343" w:rsidP="000E0343">
      <w:pPr>
        <w:pStyle w:val="Standard"/>
        <w:shd w:val="clear" w:color="auto" w:fill="FFFFFF"/>
        <w:jc w:val="both"/>
        <w:outlineLvl w:val="1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>_______________ А.В. Чуприн</w:t>
      </w:r>
    </w:p>
    <w:p w:rsidR="000E0343" w:rsidRDefault="000E0343" w:rsidP="000E0343">
      <w:pPr>
        <w:pStyle w:val="Standard"/>
        <w:shd w:val="clear" w:color="auto" w:fill="FFFFFF"/>
        <w:jc w:val="both"/>
        <w:outlineLvl w:val="1"/>
        <w:rPr>
          <w:sz w:val="27"/>
          <w:szCs w:val="27"/>
        </w:rPr>
      </w:pPr>
      <w:r>
        <w:rPr>
          <w:sz w:val="27"/>
          <w:szCs w:val="27"/>
          <w:lang w:eastAsia="en-US"/>
        </w:rPr>
        <w:t>«___»__________2021г.</w:t>
      </w:r>
    </w:p>
    <w:p w:rsidR="000E0343" w:rsidRDefault="000E0343">
      <w:pPr>
        <w:pStyle w:val="Standard"/>
        <w:shd w:val="clear" w:color="auto" w:fill="FFFFFF"/>
        <w:outlineLvl w:val="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030C1F" w:rsidRDefault="0091796F">
      <w:pPr>
        <w:pStyle w:val="Standard"/>
        <w:shd w:val="clear" w:color="auto" w:fill="FFFFFF"/>
        <w:outlineLvl w:val="1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З</w:t>
      </w:r>
      <w:r>
        <w:rPr>
          <w:sz w:val="27"/>
          <w:szCs w:val="27"/>
        </w:rPr>
        <w:t xml:space="preserve">аместитель главы администрации </w:t>
      </w:r>
    </w:p>
    <w:p w:rsidR="00030C1F" w:rsidRDefault="0091796F">
      <w:pPr>
        <w:pStyle w:val="Standard"/>
        <w:shd w:val="clear" w:color="auto" w:fill="FFFFFF"/>
        <w:jc w:val="both"/>
        <w:outlineLvl w:val="1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 xml:space="preserve">_______________ М.В. </w:t>
      </w:r>
      <w:proofErr w:type="spellStart"/>
      <w:r>
        <w:rPr>
          <w:sz w:val="27"/>
          <w:szCs w:val="27"/>
          <w:lang w:eastAsia="en-US"/>
        </w:rPr>
        <w:t>Галузо</w:t>
      </w:r>
      <w:proofErr w:type="spellEnd"/>
    </w:p>
    <w:p w:rsidR="00030C1F" w:rsidRDefault="000E0343">
      <w:pPr>
        <w:pStyle w:val="Standard"/>
        <w:shd w:val="clear" w:color="auto" w:fill="FFFFFF"/>
        <w:jc w:val="both"/>
        <w:outlineLvl w:val="1"/>
        <w:rPr>
          <w:sz w:val="27"/>
          <w:szCs w:val="27"/>
        </w:rPr>
      </w:pPr>
      <w:r>
        <w:rPr>
          <w:sz w:val="27"/>
          <w:szCs w:val="27"/>
          <w:lang w:eastAsia="en-US"/>
        </w:rPr>
        <w:t>«___»__________2021</w:t>
      </w:r>
      <w:r w:rsidR="0091796F">
        <w:rPr>
          <w:sz w:val="27"/>
          <w:szCs w:val="27"/>
          <w:lang w:eastAsia="en-US"/>
        </w:rPr>
        <w:t>г.</w:t>
      </w:r>
    </w:p>
    <w:p w:rsidR="00030C1F" w:rsidRDefault="00030C1F">
      <w:pPr>
        <w:pStyle w:val="Standard"/>
        <w:shd w:val="clear" w:color="auto" w:fill="FFFFFF"/>
        <w:spacing w:line="192" w:lineRule="auto"/>
        <w:outlineLvl w:val="1"/>
        <w:rPr>
          <w:sz w:val="27"/>
          <w:szCs w:val="27"/>
        </w:rPr>
      </w:pPr>
    </w:p>
    <w:p w:rsidR="00030C1F" w:rsidRDefault="0091796F">
      <w:pPr>
        <w:pStyle w:val="Standard"/>
        <w:shd w:val="clear" w:color="auto" w:fill="FFFFFF"/>
        <w:outlineLvl w:val="1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З</w:t>
      </w:r>
      <w:r>
        <w:rPr>
          <w:sz w:val="27"/>
          <w:szCs w:val="27"/>
        </w:rPr>
        <w:t xml:space="preserve">аместитель главы администрации </w:t>
      </w:r>
    </w:p>
    <w:p w:rsidR="00030C1F" w:rsidRDefault="0091796F">
      <w:pPr>
        <w:pStyle w:val="Standard"/>
        <w:shd w:val="clear" w:color="auto" w:fill="FFFFFF"/>
        <w:jc w:val="both"/>
        <w:outlineLvl w:val="1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>_______________ И.М. Кузьмина</w:t>
      </w:r>
    </w:p>
    <w:p w:rsidR="00030C1F" w:rsidRDefault="000E0343">
      <w:pPr>
        <w:pStyle w:val="Standard"/>
        <w:shd w:val="clear" w:color="auto" w:fill="FFFFFF"/>
        <w:jc w:val="both"/>
        <w:outlineLvl w:val="1"/>
        <w:rPr>
          <w:sz w:val="27"/>
          <w:szCs w:val="27"/>
        </w:rPr>
      </w:pPr>
      <w:r>
        <w:rPr>
          <w:sz w:val="27"/>
          <w:szCs w:val="27"/>
          <w:lang w:eastAsia="en-US"/>
        </w:rPr>
        <w:t>«___»__________2021</w:t>
      </w:r>
      <w:r w:rsidR="0091796F">
        <w:rPr>
          <w:sz w:val="27"/>
          <w:szCs w:val="27"/>
          <w:lang w:eastAsia="en-US"/>
        </w:rPr>
        <w:t>г.</w:t>
      </w:r>
    </w:p>
    <w:p w:rsidR="00030C1F" w:rsidRDefault="00030C1F">
      <w:pPr>
        <w:pStyle w:val="Standard"/>
        <w:shd w:val="clear" w:color="auto" w:fill="FFFFFF"/>
        <w:spacing w:line="192" w:lineRule="auto"/>
        <w:outlineLvl w:val="1"/>
        <w:rPr>
          <w:sz w:val="27"/>
          <w:szCs w:val="27"/>
          <w:lang w:eastAsia="en-US"/>
        </w:rPr>
      </w:pP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Начальник управления финансов</w:t>
      </w:r>
    </w:p>
    <w:p w:rsidR="00030C1F" w:rsidRDefault="0091796F">
      <w:pPr>
        <w:pStyle w:val="Standard"/>
        <w:shd w:val="clear" w:color="auto" w:fill="FFFFFF"/>
        <w:jc w:val="both"/>
        <w:outlineLvl w:val="1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_______________ О.В. </w:t>
      </w:r>
      <w:proofErr w:type="spellStart"/>
      <w:r>
        <w:rPr>
          <w:sz w:val="27"/>
          <w:szCs w:val="27"/>
          <w:lang w:eastAsia="en-US"/>
        </w:rPr>
        <w:t>Матыцина</w:t>
      </w:r>
      <w:proofErr w:type="spellEnd"/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 «__</w:t>
      </w:r>
      <w:r w:rsidR="000E0343">
        <w:rPr>
          <w:sz w:val="27"/>
          <w:szCs w:val="27"/>
          <w:lang w:eastAsia="ar-SA"/>
        </w:rPr>
        <w:t>_»__________2021</w:t>
      </w:r>
      <w:r>
        <w:rPr>
          <w:sz w:val="27"/>
          <w:szCs w:val="27"/>
          <w:lang w:eastAsia="ar-SA"/>
        </w:rPr>
        <w:t>г.</w:t>
      </w:r>
    </w:p>
    <w:p w:rsidR="00030C1F" w:rsidRDefault="00030C1F">
      <w:pPr>
        <w:pStyle w:val="Standard"/>
        <w:shd w:val="clear" w:color="auto" w:fill="FFFFFF"/>
        <w:jc w:val="both"/>
        <w:rPr>
          <w:sz w:val="27"/>
          <w:szCs w:val="27"/>
          <w:lang w:eastAsia="ar-SA"/>
        </w:rPr>
      </w:pPr>
    </w:p>
    <w:p w:rsidR="00030C1F" w:rsidRDefault="0091796F">
      <w:pPr>
        <w:pStyle w:val="Standard"/>
        <w:shd w:val="clear" w:color="auto" w:fill="FFFFFF"/>
        <w:spacing w:line="192" w:lineRule="auto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</w:t>
      </w:r>
    </w:p>
    <w:p w:rsidR="00030C1F" w:rsidRDefault="0091796F">
      <w:pPr>
        <w:pStyle w:val="Standard"/>
        <w:shd w:val="clear" w:color="auto" w:fill="FFFFFF"/>
        <w:spacing w:line="192" w:lineRule="auto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экономического развития </w:t>
      </w: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_______________ О.В. Григорьева</w:t>
      </w:r>
    </w:p>
    <w:p w:rsidR="00030C1F" w:rsidRDefault="000E0343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 «___»__________2021</w:t>
      </w:r>
      <w:r w:rsidR="0091796F">
        <w:rPr>
          <w:sz w:val="27"/>
          <w:szCs w:val="27"/>
          <w:lang w:eastAsia="ar-SA"/>
        </w:rPr>
        <w:t>г.</w:t>
      </w:r>
    </w:p>
    <w:p w:rsidR="00030C1F" w:rsidRDefault="00030C1F">
      <w:pPr>
        <w:pStyle w:val="Standard"/>
        <w:shd w:val="clear" w:color="auto" w:fill="FFFFFF"/>
        <w:spacing w:line="192" w:lineRule="auto"/>
        <w:jc w:val="both"/>
        <w:outlineLvl w:val="1"/>
        <w:rPr>
          <w:sz w:val="27"/>
          <w:szCs w:val="27"/>
        </w:rPr>
      </w:pPr>
    </w:p>
    <w:p w:rsidR="00030C1F" w:rsidRDefault="0091796F">
      <w:pPr>
        <w:pStyle w:val="Standard"/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7"/>
          <w:szCs w:val="27"/>
          <w:lang w:eastAsia="ar-SA"/>
        </w:rPr>
        <w:t xml:space="preserve">Начальник правового управления  </w:t>
      </w:r>
    </w:p>
    <w:p w:rsidR="00030C1F" w:rsidRDefault="0091796F">
      <w:pPr>
        <w:pStyle w:val="Standard"/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7"/>
          <w:szCs w:val="27"/>
          <w:lang w:eastAsia="ar-SA"/>
        </w:rPr>
        <w:t xml:space="preserve"> _______________ С.В. Мокшина</w:t>
      </w:r>
    </w:p>
    <w:p w:rsidR="00030C1F" w:rsidRDefault="000E0343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 «___»__________2021</w:t>
      </w:r>
      <w:r w:rsidR="0091796F">
        <w:rPr>
          <w:sz w:val="27"/>
          <w:szCs w:val="27"/>
          <w:lang w:eastAsia="ar-SA"/>
        </w:rPr>
        <w:t>г.</w:t>
      </w:r>
    </w:p>
    <w:p w:rsidR="00030C1F" w:rsidRDefault="00030C1F">
      <w:pPr>
        <w:pStyle w:val="Standard"/>
        <w:shd w:val="clear" w:color="auto" w:fill="FFFFFF"/>
        <w:jc w:val="both"/>
        <w:rPr>
          <w:lang w:eastAsia="ar-SA"/>
        </w:rPr>
      </w:pP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Заместитель начальника управления -</w:t>
      </w:r>
    </w:p>
    <w:p w:rsidR="00030C1F" w:rsidRDefault="00562AA6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Н</w:t>
      </w:r>
      <w:r w:rsidR="0091796F">
        <w:rPr>
          <w:sz w:val="27"/>
          <w:szCs w:val="27"/>
          <w:lang w:eastAsia="ar-SA"/>
        </w:rPr>
        <w:t>ачальник</w:t>
      </w:r>
      <w:r>
        <w:rPr>
          <w:sz w:val="27"/>
          <w:szCs w:val="27"/>
          <w:lang w:eastAsia="ar-SA"/>
        </w:rPr>
        <w:t xml:space="preserve"> отдела</w:t>
      </w:r>
      <w:r w:rsidR="0091796F">
        <w:rPr>
          <w:sz w:val="27"/>
          <w:szCs w:val="27"/>
          <w:lang w:eastAsia="ar-SA"/>
        </w:rPr>
        <w:t xml:space="preserve"> правовой работы и нормотворчества</w:t>
      </w:r>
    </w:p>
    <w:p w:rsidR="00030C1F" w:rsidRDefault="0091796F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_______________ </w:t>
      </w:r>
      <w:r>
        <w:rPr>
          <w:sz w:val="28"/>
          <w:szCs w:val="28"/>
          <w:lang w:eastAsia="ar-SA"/>
        </w:rPr>
        <w:t>Е.С. Крупнова</w:t>
      </w:r>
    </w:p>
    <w:p w:rsidR="00030C1F" w:rsidRDefault="000E0343">
      <w:pPr>
        <w:pStyle w:val="Standard"/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7"/>
          <w:szCs w:val="27"/>
          <w:lang w:eastAsia="ar-SA"/>
        </w:rPr>
        <w:t xml:space="preserve"> «___»__________2021</w:t>
      </w:r>
      <w:r w:rsidR="0091796F">
        <w:rPr>
          <w:sz w:val="27"/>
          <w:szCs w:val="27"/>
          <w:lang w:eastAsia="ar-SA"/>
        </w:rPr>
        <w:t>г.</w:t>
      </w:r>
    </w:p>
    <w:p w:rsidR="00030C1F" w:rsidRDefault="00030C1F">
      <w:pPr>
        <w:pStyle w:val="Standard"/>
        <w:shd w:val="clear" w:color="auto" w:fill="FFFFFF"/>
        <w:jc w:val="both"/>
        <w:rPr>
          <w:sz w:val="27"/>
          <w:szCs w:val="27"/>
          <w:lang w:eastAsia="ar-SA"/>
        </w:rPr>
      </w:pP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bookmarkStart w:id="4" w:name="__DdeLink__1000_4097276306"/>
      <w:r>
        <w:rPr>
          <w:sz w:val="27"/>
          <w:szCs w:val="27"/>
          <w:lang w:eastAsia="ar-SA"/>
        </w:rPr>
        <w:t xml:space="preserve">Начальник управления развития </w:t>
      </w: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отраслей социальной сферы</w:t>
      </w:r>
    </w:p>
    <w:p w:rsidR="00030C1F" w:rsidRDefault="0091796F">
      <w:pPr>
        <w:pStyle w:val="Standard"/>
        <w:shd w:val="clear" w:color="auto" w:fill="FFFFFF"/>
        <w:jc w:val="both"/>
      </w:pPr>
      <w:r>
        <w:rPr>
          <w:sz w:val="27"/>
          <w:szCs w:val="27"/>
          <w:lang w:eastAsia="ar-SA"/>
        </w:rPr>
        <w:t xml:space="preserve"> _______________О.Н. </w:t>
      </w:r>
      <w:proofErr w:type="spellStart"/>
      <w:r>
        <w:rPr>
          <w:sz w:val="27"/>
          <w:szCs w:val="27"/>
          <w:lang w:eastAsia="ar-SA"/>
        </w:rPr>
        <w:t>Цвейба</w:t>
      </w:r>
      <w:proofErr w:type="spellEnd"/>
    </w:p>
    <w:p w:rsidR="00030C1F" w:rsidRDefault="000E0343">
      <w:pPr>
        <w:pStyle w:val="Standard"/>
        <w:shd w:val="clear" w:color="auto" w:fill="FFFFFF"/>
        <w:spacing w:line="192" w:lineRule="auto"/>
        <w:jc w:val="both"/>
        <w:outlineLvl w:val="1"/>
        <w:rPr>
          <w:sz w:val="28"/>
          <w:szCs w:val="28"/>
          <w:lang w:eastAsia="ar-SA"/>
        </w:rPr>
      </w:pPr>
      <w:r>
        <w:rPr>
          <w:sz w:val="27"/>
          <w:szCs w:val="27"/>
          <w:lang w:eastAsia="ar-SA"/>
        </w:rPr>
        <w:t xml:space="preserve"> «___»__________2021</w:t>
      </w:r>
      <w:r w:rsidR="0091796F">
        <w:rPr>
          <w:sz w:val="27"/>
          <w:szCs w:val="27"/>
          <w:lang w:eastAsia="ar-SA"/>
        </w:rPr>
        <w:t>г.</w:t>
      </w:r>
      <w:bookmarkEnd w:id="4"/>
    </w:p>
    <w:p w:rsidR="00030C1F" w:rsidRDefault="00030C1F">
      <w:pPr>
        <w:pStyle w:val="Standard"/>
        <w:shd w:val="clear" w:color="auto" w:fill="FFFFFF"/>
        <w:jc w:val="both"/>
        <w:rPr>
          <w:sz w:val="27"/>
          <w:szCs w:val="27"/>
          <w:lang w:eastAsia="ar-SA"/>
        </w:rPr>
      </w:pPr>
    </w:p>
    <w:p w:rsidR="00030C1F" w:rsidRDefault="0091796F">
      <w:pPr>
        <w:pStyle w:val="Standard"/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7"/>
          <w:szCs w:val="27"/>
          <w:lang w:eastAsia="ar-SA"/>
        </w:rPr>
        <w:t xml:space="preserve">Отдел правовой работы и нормотворчества </w:t>
      </w:r>
    </w:p>
    <w:p w:rsidR="00030C1F" w:rsidRDefault="0091796F">
      <w:pPr>
        <w:pStyle w:val="Standard"/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7"/>
          <w:szCs w:val="27"/>
          <w:lang w:eastAsia="ar-SA"/>
        </w:rPr>
        <w:t xml:space="preserve">правового управления  </w:t>
      </w:r>
    </w:p>
    <w:p w:rsidR="00030C1F" w:rsidRDefault="0091796F">
      <w:pPr>
        <w:pStyle w:val="Standard"/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7"/>
          <w:szCs w:val="27"/>
          <w:lang w:eastAsia="ar-SA"/>
        </w:rPr>
        <w:t xml:space="preserve"> _______________</w:t>
      </w:r>
    </w:p>
    <w:p w:rsidR="00030C1F" w:rsidRDefault="000E0343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 «___»__________2021</w:t>
      </w:r>
      <w:r w:rsidR="0091796F">
        <w:rPr>
          <w:sz w:val="27"/>
          <w:szCs w:val="27"/>
          <w:lang w:eastAsia="ar-SA"/>
        </w:rPr>
        <w:t>г.</w:t>
      </w:r>
    </w:p>
    <w:p w:rsidR="00030C1F" w:rsidRDefault="00030C1F">
      <w:pPr>
        <w:pStyle w:val="Standard"/>
        <w:shd w:val="clear" w:color="auto" w:fill="FFFFFF"/>
        <w:jc w:val="both"/>
        <w:rPr>
          <w:sz w:val="27"/>
          <w:szCs w:val="27"/>
          <w:lang w:eastAsia="ar-SA"/>
        </w:rPr>
      </w:pP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Консультант отдела образования </w:t>
      </w: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управления развития отраслей</w:t>
      </w: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социальной сферы</w:t>
      </w:r>
    </w:p>
    <w:p w:rsidR="00030C1F" w:rsidRDefault="0091796F">
      <w:pPr>
        <w:pStyle w:val="Standard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 _______________Е.Р. </w:t>
      </w:r>
      <w:proofErr w:type="spellStart"/>
      <w:r>
        <w:rPr>
          <w:sz w:val="27"/>
          <w:szCs w:val="27"/>
          <w:lang w:eastAsia="ar-SA"/>
        </w:rPr>
        <w:t>Голубцова</w:t>
      </w:r>
      <w:proofErr w:type="spellEnd"/>
    </w:p>
    <w:p w:rsidR="00030C1F" w:rsidRDefault="000E0343">
      <w:pPr>
        <w:pStyle w:val="Standard"/>
        <w:shd w:val="clear" w:color="auto" w:fill="FFFFFF"/>
        <w:spacing w:line="192" w:lineRule="auto"/>
        <w:jc w:val="both"/>
        <w:outlineLvl w:val="1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 «___»__________2021</w:t>
      </w:r>
      <w:r w:rsidR="0091796F">
        <w:rPr>
          <w:sz w:val="27"/>
          <w:szCs w:val="27"/>
          <w:lang w:eastAsia="ar-SA"/>
        </w:rPr>
        <w:t>г.</w:t>
      </w:r>
    </w:p>
    <w:p w:rsidR="00030C1F" w:rsidRDefault="00030C1F">
      <w:pPr>
        <w:shd w:val="clear" w:color="auto" w:fill="FFFFFF"/>
        <w:tabs>
          <w:tab w:val="left" w:pos="720"/>
          <w:tab w:val="left" w:pos="5640"/>
        </w:tabs>
        <w:jc w:val="both"/>
      </w:pPr>
    </w:p>
    <w:p w:rsidR="00030C1F" w:rsidRDefault="0091796F">
      <w:pPr>
        <w:shd w:val="clear" w:color="auto" w:fill="FFFFFF"/>
        <w:tabs>
          <w:tab w:val="left" w:pos="720"/>
          <w:tab w:val="left" w:pos="5640"/>
        </w:tabs>
        <w:jc w:val="both"/>
        <w:rPr>
          <w:sz w:val="18"/>
          <w:szCs w:val="18"/>
        </w:rPr>
      </w:pPr>
      <w:r>
        <w:rPr>
          <w:sz w:val="18"/>
          <w:szCs w:val="18"/>
        </w:rPr>
        <w:t>Расчет рассылки:</w:t>
      </w:r>
    </w:p>
    <w:p w:rsidR="00030C1F" w:rsidRDefault="0091796F">
      <w:pPr>
        <w:shd w:val="clear" w:color="auto" w:fill="FFFFFF"/>
        <w:tabs>
          <w:tab w:val="left" w:pos="720"/>
          <w:tab w:val="left" w:pos="56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Экз. № 1 – дело, </w:t>
      </w:r>
    </w:p>
    <w:p w:rsidR="00030C1F" w:rsidRDefault="0091796F">
      <w:pPr>
        <w:shd w:val="clear" w:color="auto" w:fill="FFFFFF"/>
        <w:tabs>
          <w:tab w:val="left" w:pos="720"/>
          <w:tab w:val="left" w:pos="56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Экз. № 2 –  прокуратура, </w:t>
      </w:r>
    </w:p>
    <w:p w:rsidR="00030C1F" w:rsidRDefault="0091796F">
      <w:pPr>
        <w:shd w:val="clear" w:color="auto" w:fill="FFFFFF"/>
        <w:tabs>
          <w:tab w:val="left" w:pos="720"/>
          <w:tab w:val="left" w:pos="56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Экз. № 3 –  управление финансов </w:t>
      </w:r>
    </w:p>
    <w:p w:rsidR="00030C1F" w:rsidRDefault="0091796F">
      <w:pPr>
        <w:shd w:val="clear" w:color="auto" w:fill="FFFFFF"/>
        <w:tabs>
          <w:tab w:val="left" w:pos="720"/>
          <w:tab w:val="left" w:pos="56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Экз. № 4 –  управление развития отраслей социальной сферы </w:t>
      </w:r>
    </w:p>
    <w:p w:rsidR="00030C1F" w:rsidRDefault="0091796F">
      <w:pPr>
        <w:shd w:val="clear" w:color="auto" w:fill="FFFFFF"/>
        <w:tabs>
          <w:tab w:val="left" w:pos="720"/>
          <w:tab w:val="left" w:pos="5640"/>
        </w:tabs>
        <w:jc w:val="both"/>
      </w:pPr>
      <w:bookmarkStart w:id="5" w:name="__DdeLink__3696_4285820486"/>
      <w:r>
        <w:rPr>
          <w:sz w:val="18"/>
          <w:szCs w:val="18"/>
        </w:rPr>
        <w:t>Экз. № 5 – управление экономического развития</w:t>
      </w:r>
      <w:bookmarkEnd w:id="5"/>
    </w:p>
    <w:sectPr w:rsidR="00030C1F">
      <w:headerReference w:type="default" r:id="rId7"/>
      <w:footerReference w:type="default" r:id="rId8"/>
      <w:pgSz w:w="11906" w:h="16838"/>
      <w:pgMar w:top="900" w:right="851" w:bottom="600" w:left="1701" w:header="450" w:footer="45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29" w:rsidRDefault="00E82329">
      <w:r>
        <w:separator/>
      </w:r>
    </w:p>
  </w:endnote>
  <w:endnote w:type="continuationSeparator" w:id="0">
    <w:p w:rsidR="00E82329" w:rsidRDefault="00E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1F" w:rsidRDefault="00030C1F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29" w:rsidRDefault="00E82329">
      <w:r>
        <w:separator/>
      </w:r>
    </w:p>
  </w:footnote>
  <w:footnote w:type="continuationSeparator" w:id="0">
    <w:p w:rsidR="00E82329" w:rsidRDefault="00E8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23105"/>
      <w:docPartObj>
        <w:docPartGallery w:val="Page Numbers (Top of Page)"/>
        <w:docPartUnique/>
      </w:docPartObj>
    </w:sdtPr>
    <w:sdtEndPr/>
    <w:sdtContent>
      <w:p w:rsidR="00030C1F" w:rsidRDefault="00030C1F">
        <w:pPr>
          <w:pStyle w:val="af5"/>
          <w:jc w:val="center"/>
        </w:pPr>
      </w:p>
      <w:p w:rsidR="00030C1F" w:rsidRDefault="00E82329">
        <w:pPr>
          <w:pStyle w:val="af5"/>
          <w:jc w:val="center"/>
          <w:rPr>
            <w:bCs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F"/>
    <w:rsid w:val="00030C1F"/>
    <w:rsid w:val="000A3BF7"/>
    <w:rsid w:val="000E0343"/>
    <w:rsid w:val="00126D4D"/>
    <w:rsid w:val="00212C22"/>
    <w:rsid w:val="0021329F"/>
    <w:rsid w:val="002B76C4"/>
    <w:rsid w:val="00390648"/>
    <w:rsid w:val="003C5DA1"/>
    <w:rsid w:val="003E030C"/>
    <w:rsid w:val="00452BBB"/>
    <w:rsid w:val="00517BFD"/>
    <w:rsid w:val="0052628C"/>
    <w:rsid w:val="00562AA6"/>
    <w:rsid w:val="00567F8C"/>
    <w:rsid w:val="00596CAF"/>
    <w:rsid w:val="005A1418"/>
    <w:rsid w:val="006250DC"/>
    <w:rsid w:val="00643E1D"/>
    <w:rsid w:val="00673A30"/>
    <w:rsid w:val="0078114C"/>
    <w:rsid w:val="00794124"/>
    <w:rsid w:val="00895056"/>
    <w:rsid w:val="008D2DC9"/>
    <w:rsid w:val="0091796F"/>
    <w:rsid w:val="00A71427"/>
    <w:rsid w:val="00BD343A"/>
    <w:rsid w:val="00DD4DD3"/>
    <w:rsid w:val="00E250BD"/>
    <w:rsid w:val="00E82329"/>
    <w:rsid w:val="00EA7423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46496-4D7B-4FAD-94D0-EB944AD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4">
    <w:name w:val="Название Знак"/>
    <w:basedOn w:val="a0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6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7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8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a">
    <w:name w:val="annotation reference"/>
    <w:qFormat/>
    <w:rPr>
      <w:sz w:val="16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c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d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1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2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3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4">
    <w:name w:val="Верхний и нижний колонтитулы"/>
    <w:basedOn w:val="a"/>
    <w:qFormat/>
    <w:pPr>
      <w:shd w:val="clear" w:color="auto" w:fill="FFFFFF"/>
    </w:pPr>
  </w:style>
  <w:style w:type="paragraph" w:styleId="af5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6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7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a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b">
    <w:name w:val="annotation text"/>
    <w:basedOn w:val="a"/>
    <w:qFormat/>
    <w:pPr>
      <w:shd w:val="clear" w:color="auto" w:fill="FFFFFF"/>
    </w:pPr>
    <w:rPr>
      <w:szCs w:val="20"/>
    </w:rPr>
  </w:style>
  <w:style w:type="paragraph" w:styleId="afc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d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e">
    <w:name w:val="annotation subject"/>
    <w:basedOn w:val="afb"/>
    <w:next w:val="afb"/>
    <w:qFormat/>
    <w:rPr>
      <w:b/>
      <w:bCs/>
      <w:lang w:val="en-US"/>
    </w:rPr>
  </w:style>
  <w:style w:type="paragraph" w:styleId="aff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0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1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2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3">
    <w:name w:val="Содержимое таблицы"/>
    <w:basedOn w:val="a"/>
    <w:qFormat/>
    <w:pPr>
      <w:shd w:val="clear" w:color="auto" w:fill="FFFFFF"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5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User_rzvt</cp:lastModifiedBy>
  <cp:revision>30</cp:revision>
  <cp:lastPrinted>2021-02-10T12:53:00Z</cp:lastPrinted>
  <dcterms:created xsi:type="dcterms:W3CDTF">2021-01-14T07:14:00Z</dcterms:created>
  <dcterms:modified xsi:type="dcterms:W3CDTF">2021-03-25T06:42:00Z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