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jc w:val="right"/>
        <w:tabs>
          <w:tab w:val="center" w:pos="4677" w:leader="none"/>
          <w:tab w:val="right" w:pos="9355" w:leader="none"/>
        </w:tabs>
      </w:pPr>
      <w:r/>
      <w:r/>
    </w:p>
    <w:p>
      <w:pPr>
        <w:tabs>
          <w:tab w:val="center" w:pos="4677" w:leader="none"/>
          <w:tab w:val="right" w:pos="9355" w:leader="none"/>
        </w:tabs>
      </w:pPr>
      <w:r>
        <w:drawing>
          <wp:anchor xmlns:wp="http://schemas.openxmlformats.org/drawingml/2006/wordprocessingDrawing" distT="0" distB="0" distL="114300" distR="114300" simplePos="0" relativeHeight="251658240" behindDoc="1" locked="0" layoutInCell="1" allowOverlap="1">
            <wp:simplePos x="0" y="0"/>
            <wp:positionH relativeFrom="margin">
              <wp:posOffset>2963540</wp:posOffset>
            </wp:positionH>
            <wp:positionV relativeFrom="paragraph">
              <wp:posOffset>24760</wp:posOffset>
            </wp:positionV>
            <wp:extent cx="509904" cy="636265"/>
            <wp:effectExtent l="0" t="0" r="0" b="0"/>
            <wp:wrapNone/>
            <wp:docPr id="1" name="" hidden="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 hidden="0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tabs>
          <w:tab w:val="center" w:pos="4677" w:leader="none"/>
          <w:tab w:val="right" w:pos="9355" w:leader="none"/>
        </w:tabs>
      </w:pPr>
      <w:r/>
      <w:r/>
    </w:p>
    <w:p>
      <w:pPr>
        <w:tabs>
          <w:tab w:val="center" w:pos="4677" w:leader="none"/>
          <w:tab w:val="right" w:pos="9355" w:leader="none"/>
        </w:tabs>
      </w:pPr>
      <w:r/>
      <w:r/>
    </w:p>
    <w:p>
      <w:pPr>
        <w:tabs>
          <w:tab w:val="center" w:pos="4677" w:leader="none"/>
          <w:tab w:val="right" w:pos="9355" w:leader="none"/>
        </w:tabs>
      </w:pPr>
      <w:r/>
      <w:r/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rFonts w:cs="Arial"/>
          <w:b/>
          <w:sz w:val="40"/>
          <w:szCs w:val="40"/>
        </w:rPr>
        <w:t xml:space="preserve">ГЛАВА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ГОРОДСКОГО ОКРУГА КОТЕЛЬНИКИ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МОСКОВСКОЙ ОБЛАСТИ</w:t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</w:t>
      </w:r>
      <w:r/>
    </w:p>
    <w:p>
      <w:pPr>
        <w:jc w:val="center"/>
        <w:spacing w:before="120"/>
        <w:tabs>
          <w:tab w:val="center" w:pos="4677" w:leader="none"/>
          <w:tab w:val="right" w:pos="9355" w:leader="none"/>
        </w:tabs>
      </w:pPr>
      <w:r/>
      <w:r/>
    </w:p>
    <w:p>
      <w:pPr>
        <w:jc w:val="center"/>
      </w:pPr>
      <w:r>
        <w:t xml:space="preserve">18.02.2019 № 67-ПА</w: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>
        <w:t xml:space="preserve">г. Котельники</w:t>
      </w:r>
      <w:r/>
    </w:p>
    <w:p>
      <w:pPr>
        <w:pStyle w:val="239"/>
        <w:ind w:right="5102"/>
        <w:jc w:val="left"/>
        <w:tabs>
          <w:tab w:val="left" w:pos="-339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left" w:pos="-3397" w:leader="none"/>
          <w:tab w:val="left" w:pos="0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sz w:val="28"/>
          <w:szCs w:val="28"/>
        </w:rPr>
        <w:t xml:space="preserve">Об отмене постановления главы городского округа Котельники Московской области от 09.01.2019 № 1-ПГ </w:t>
      </w:r>
      <w:r>
        <w:rPr>
          <w:rFonts w:cs="Times New Roman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  <w:t xml:space="preserve">Об </w:t>
      </w:r>
      <w:r>
        <w:rPr>
          <w:color w:val="auto"/>
          <w:sz w:val="28"/>
          <w:szCs w:val="28"/>
        </w:rPr>
        <w:t xml:space="preserve">установлении постоянного публичного сервитута и </w:t>
      </w:r>
      <w:r>
        <w:rPr>
          <w:color w:val="auto"/>
          <w:sz w:val="28"/>
          <w:szCs w:val="28"/>
        </w:rPr>
        <w:t xml:space="preserve">утверждении схемы расположения земельного участка </w:t>
      </w:r>
      <w:r>
        <w:rPr>
          <w:color w:val="auto"/>
          <w:sz w:val="28"/>
          <w:szCs w:val="28"/>
        </w:rPr>
        <w:t xml:space="preserve">на кадастровом плане территории</w:t>
      </w:r>
      <w:r>
        <w:rPr>
          <w:rFonts w:cs="Times New Roman"/>
          <w:sz w:val="28"/>
          <w:szCs w:val="28"/>
        </w:rPr>
        <w:t xml:space="preserve">»</w:t>
      </w:r>
      <w:r>
        <w:rPr>
          <w:color w:val="auto"/>
          <w:sz w:val="28"/>
          <w:szCs w:val="28"/>
        </w:rPr>
        <w:t xml:space="preserve"> </w:t>
      </w:r>
      <w:r/>
    </w:p>
    <w:p>
      <w:pPr>
        <w:pStyle w:val="2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23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ind w:firstLine="851"/>
        <w:jc w:val="both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  <w:tab w:val="left" w:pos="1152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</w:t>
      </w:r>
      <w:r>
        <w:rPr>
          <w:rFonts w:cs="Times New Roman"/>
          <w:sz w:val="28"/>
          <w:szCs w:val="28"/>
        </w:rPr>
        <w:t xml:space="preserve">Законом Московской области от 07.06.1996 № 23/96-ОЗ «О регулировании земельных отношений в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городского округа Котельники Московской области, протеста Люберецкой городской прокуратуры от 01.02.2019 № 172Ж-19 (вх. № 117Вх-987 от 06.02.2019)</w:t>
      </w:r>
      <w:r>
        <w:rPr>
          <w:rFonts w:ascii="Times New Roman CYR" w:hAnsi="Times New Roman CYR" w:cs="Times New Roman CYR"/>
          <w:color w:val="auto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постановляю: </w:t>
      </w:r>
      <w:r/>
    </w:p>
    <w:p>
      <w:pPr>
        <w:ind w:firstLine="851"/>
        <w:jc w:val="both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  <w:tab w:val="left" w:pos="11520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ind w:firstLine="851"/>
        <w:jc w:val="both"/>
        <w:tabs>
          <w:tab w:val="left" w:pos="360" w:leader="none"/>
          <w:tab w:val="left" w:pos="720" w:leader="none"/>
          <w:tab w:val="left" w:pos="1080" w:leader="none"/>
          <w:tab w:val="left" w:pos="1440" w:leader="none"/>
          <w:tab w:val="left" w:pos="1800" w:leader="none"/>
          <w:tab w:val="left" w:pos="2160" w:leader="none"/>
          <w:tab w:val="left" w:pos="2520" w:leader="none"/>
          <w:tab w:val="left" w:pos="2880" w:leader="none"/>
          <w:tab w:val="left" w:pos="3240" w:leader="none"/>
          <w:tab w:val="left" w:pos="3600" w:leader="none"/>
          <w:tab w:val="left" w:pos="3960" w:leader="none"/>
          <w:tab w:val="left" w:pos="4320" w:leader="none"/>
          <w:tab w:val="left" w:pos="4680" w:leader="none"/>
          <w:tab w:val="left" w:pos="5040" w:leader="none"/>
          <w:tab w:val="left" w:pos="5400" w:leader="none"/>
          <w:tab w:val="left" w:pos="5760" w:leader="none"/>
          <w:tab w:val="left" w:pos="6120" w:leader="none"/>
          <w:tab w:val="left" w:pos="6480" w:leader="none"/>
          <w:tab w:val="left" w:pos="6840" w:leader="none"/>
          <w:tab w:val="left" w:pos="7200" w:leader="none"/>
          <w:tab w:val="left" w:pos="7560" w:leader="none"/>
          <w:tab w:val="left" w:pos="7920" w:leader="none"/>
          <w:tab w:val="left" w:pos="8280" w:leader="none"/>
          <w:tab w:val="left" w:pos="8640" w:leader="none"/>
          <w:tab w:val="left" w:pos="9000" w:leader="none"/>
          <w:tab w:val="left" w:pos="9360" w:leader="none"/>
          <w:tab w:val="left" w:pos="9720" w:leader="none"/>
          <w:tab w:val="left" w:pos="10080" w:leader="none"/>
          <w:tab w:val="left" w:pos="10440" w:leader="none"/>
          <w:tab w:val="left" w:pos="10800" w:leader="none"/>
          <w:tab w:val="left" w:pos="11160" w:leader="none"/>
          <w:tab w:val="left" w:pos="11520" w:leader="none"/>
        </w:tabs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постановление главы </w:t>
      </w:r>
      <w:r>
        <w:rPr>
          <w:sz w:val="28"/>
          <w:szCs w:val="28"/>
        </w:rPr>
        <w:t xml:space="preserve">городского округа Котельники Московской области от 09.01.2019 № 1-ПГ </w:t>
      </w:r>
      <w:r>
        <w:rPr>
          <w:rFonts w:cs="Times New Roman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  <w:t xml:space="preserve">Об </w:t>
      </w:r>
      <w:r>
        <w:rPr>
          <w:color w:val="auto"/>
          <w:sz w:val="28"/>
          <w:szCs w:val="28"/>
        </w:rPr>
        <w:t xml:space="preserve">установлении постоянного публичного сервитута и </w:t>
      </w:r>
      <w:r>
        <w:rPr>
          <w:color w:val="auto"/>
          <w:sz w:val="28"/>
          <w:szCs w:val="28"/>
        </w:rPr>
        <w:t xml:space="preserve">утверждении схемы расположения земельного участка </w:t>
      </w:r>
      <w:r>
        <w:rPr>
          <w:color w:val="auto"/>
          <w:sz w:val="28"/>
          <w:szCs w:val="28"/>
        </w:rPr>
        <w:t xml:space="preserve">на кадастровом плане территории</w:t>
      </w:r>
      <w:r>
        <w:rPr>
          <w:rFonts w:cs="Times New Roman"/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информационного обеспечения управления внутренней политики МКУ </w:t>
      </w:r>
      <w:r>
        <w:rPr>
          <w:rFonts w:cs="Times New Roman"/>
          <w:sz w:val="28"/>
          <w:szCs w:val="28"/>
        </w:rPr>
        <w:t xml:space="preserve">«Развитие Котельники</w:t>
      </w:r>
      <w:r>
        <w:rPr>
          <w:rFonts w:cs="Times New Roman"/>
          <w:sz w:val="28"/>
          <w:szCs w:val="28"/>
        </w:rPr>
        <w:t xml:space="preserve">» обеспечить официальное </w:t>
      </w:r>
      <w:r>
        <w:rPr>
          <w:sz w:val="28"/>
          <w:szCs w:val="28"/>
        </w:rPr>
        <w:t xml:space="preserve">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области.</w:t>
      </w:r>
      <w:r/>
    </w:p>
    <w:p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вы</w:t>
      </w:r>
      <w:r>
        <w:rPr>
          <w:sz w:val="28"/>
          <w:szCs w:val="28"/>
        </w:rPr>
        <w:t xml:space="preserve">полнением данного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заместителя главы администрации </w:t>
      </w:r>
      <w:r>
        <w:rPr>
          <w:sz w:val="28"/>
          <w:szCs w:val="28"/>
        </w:rPr>
        <w:t xml:space="preserve">Жигалкина С</w:t>
      </w:r>
      <w:r>
        <w:rPr>
          <w:sz w:val="28"/>
          <w:szCs w:val="28"/>
        </w:rPr>
        <w:t xml:space="preserve">.А.</w:t>
      </w:r>
      <w:r/>
    </w:p>
    <w:p>
      <w:pPr>
        <w:rPr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/>
    </w:p>
    <w:p>
      <w:pPr>
        <w:rPr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/>
    </w:p>
    <w:p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/>
    </w:p>
    <w:p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городского округа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А.А. Булгаков</w:t>
      </w:r>
      <w:r/>
    </w:p>
    <w:sectPr>
      <w:footnotePr/>
      <w:type w:val="nextPage"/>
      <w:pgSz w:w="11907" w:h="16840"/>
      <w:pgMar w:top="1134" w:right="1134" w:bottom="1134" w:left="1134" w:gutter="0" w:header="720" w:footer="72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Ekaterina Velikaya Two">
    <w:panose1 w:val="020B0604020202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1211" w:hanging="355"/>
      </w:pPr>
      <w:rPr>
        <w:rFonts w:cs="Times New Roman" w:hint="default"/>
        <w:b w:val="false"/>
      </w:rPr>
    </w:lvl>
    <w:lvl w:ilvl="1">
      <w:start w:val="1"/>
      <w:numFmt w:val="lowerLetter"/>
      <w:suff w:val="tab"/>
      <w:lvlText w:val="%2."/>
      <w:lvlJc w:val="left"/>
      <w:pPr>
        <w:ind w:left="1931" w:hanging="355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651" w:hanging="175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371" w:hanging="355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4091" w:hanging="355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811" w:hanging="175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531" w:hanging="355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6251" w:hanging="355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971" w:hanging="175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55"/>
        <w:tabs>
          <w:tab w:val="left" w:pos="1080" w:leader="none"/>
        </w:tabs>
      </w:pPr>
      <w:rPr>
        <w:rFonts w:cs="Times New Roman"/>
        <w:b w:val="false"/>
      </w:rPr>
    </w:lvl>
    <w:lvl w:ilvl="1">
      <w:start w:val="1"/>
      <w:numFmt w:val="lowerLetter"/>
      <w:suff w:val="tab"/>
      <w:lvlText w:val="%2."/>
      <w:lvlJc w:val="left"/>
      <w:pPr>
        <w:ind w:left="1800" w:hanging="355"/>
        <w:tabs>
          <w:tab w:val="left" w:pos="1800" w:leader="none"/>
        </w:tabs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520" w:hanging="175"/>
        <w:tabs>
          <w:tab w:val="left" w:pos="2520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55"/>
        <w:tabs>
          <w:tab w:val="left" w:pos="3240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960" w:hanging="355"/>
        <w:tabs>
          <w:tab w:val="left" w:pos="3960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680" w:hanging="175"/>
        <w:tabs>
          <w:tab w:val="left" w:pos="4680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55"/>
        <w:tabs>
          <w:tab w:val="left" w:pos="5400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6120" w:hanging="355"/>
        <w:tabs>
          <w:tab w:val="left" w:pos="6120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840" w:hanging="175"/>
        <w:tabs>
          <w:tab w:val="left" w:pos="684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5"/>
        <w:tabs>
          <w:tab w:val="left" w:pos="720" w:leader="none"/>
        </w:tabs>
      </w:pPr>
      <w:rPr>
        <w:rFonts w:cs="Times New Roman"/>
        <w:b w:val="false"/>
      </w:rPr>
    </w:lvl>
    <w:lvl w:ilvl="1">
      <w:start w:val="1"/>
      <w:numFmt w:val="bullet"/>
      <w:suff w:val="tab"/>
      <w:lvlText w:val=""/>
      <w:lvlJc w:val="left"/>
      <w:pPr>
        <w:ind w:left="1506" w:hanging="355"/>
        <w:tabs>
          <w:tab w:val="left" w:pos="1506" w:leader="none"/>
        </w:tabs>
      </w:pPr>
      <w:rPr>
        <w:rFonts w:ascii="Wingdings" w:hAnsi="Wingdings" w:hint="default"/>
        <w:b/>
      </w:rPr>
    </w:lvl>
    <w:lvl w:ilvl="2">
      <w:start w:val="1"/>
      <w:numFmt w:val="lowerRoman"/>
      <w:suff w:val="tab"/>
      <w:lvlText w:val="%3."/>
      <w:lvlJc w:val="right"/>
      <w:pPr>
        <w:ind w:left="2226" w:hanging="175"/>
        <w:tabs>
          <w:tab w:val="left" w:pos="2226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946" w:hanging="355"/>
        <w:tabs>
          <w:tab w:val="left" w:pos="2946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66" w:hanging="355"/>
        <w:tabs>
          <w:tab w:val="left" w:pos="3666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386" w:hanging="175"/>
        <w:tabs>
          <w:tab w:val="left" w:pos="4386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106" w:hanging="355"/>
        <w:tabs>
          <w:tab w:val="left" w:pos="5106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826" w:hanging="355"/>
        <w:tabs>
          <w:tab w:val="left" w:pos="5826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546" w:hanging="175"/>
        <w:tabs>
          <w:tab w:val="left" w:pos="6546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5322" w:hanging="355"/>
        <w:tabs>
          <w:tab w:val="left" w:pos="5322" w:leader="none"/>
        </w:tabs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5551" w:hanging="355"/>
        <w:tabs>
          <w:tab w:val="left" w:pos="5551" w:leader="none"/>
        </w:tabs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6271" w:hanging="175"/>
        <w:tabs>
          <w:tab w:val="left" w:pos="6271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6991" w:hanging="355"/>
        <w:tabs>
          <w:tab w:val="left" w:pos="6991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7711" w:hanging="355"/>
        <w:tabs>
          <w:tab w:val="left" w:pos="7711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8431" w:hanging="175"/>
        <w:tabs>
          <w:tab w:val="left" w:pos="8431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9151" w:hanging="355"/>
        <w:tabs>
          <w:tab w:val="left" w:pos="9151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9871" w:hanging="355"/>
        <w:tabs>
          <w:tab w:val="left" w:pos="9871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10591" w:hanging="175"/>
        <w:tabs>
          <w:tab w:val="left" w:pos="10591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644" w:hanging="355"/>
        <w:tabs>
          <w:tab w:val="left" w:pos="644" w:leader="none"/>
        </w:tabs>
      </w:pPr>
      <w:rPr>
        <w:rFonts w:cs="Times New Roman"/>
        <w:b/>
      </w:rPr>
    </w:lvl>
    <w:lvl w:ilvl="1">
      <w:start w:val="1"/>
      <w:numFmt w:val="bullet"/>
      <w:suff w:val="tab"/>
      <w:lvlText w:val=""/>
      <w:lvlJc w:val="left"/>
      <w:pPr>
        <w:ind w:left="1506" w:hanging="355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ind w:left="2226" w:hanging="175"/>
        <w:tabs>
          <w:tab w:val="left" w:pos="2226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946" w:hanging="355"/>
        <w:tabs>
          <w:tab w:val="left" w:pos="2946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66" w:hanging="355"/>
        <w:tabs>
          <w:tab w:val="left" w:pos="3666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386" w:hanging="175"/>
        <w:tabs>
          <w:tab w:val="left" w:pos="4386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106" w:hanging="355"/>
        <w:tabs>
          <w:tab w:val="left" w:pos="5106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826" w:hanging="355"/>
        <w:tabs>
          <w:tab w:val="left" w:pos="5826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546" w:hanging="175"/>
        <w:tabs>
          <w:tab w:val="left" w:pos="6546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5"/>
        <w:tabs>
          <w:tab w:val="left" w:pos="720" w:leader="none"/>
        </w:tabs>
      </w:pPr>
      <w:rPr>
        <w:rFonts w:cs="Times New Roman"/>
        <w:b w:val="false"/>
      </w:rPr>
    </w:lvl>
    <w:lvl w:ilvl="1">
      <w:start w:val="1"/>
      <w:numFmt w:val="decimal"/>
      <w:suff w:val="tab"/>
      <w:lvlText w:val="%2."/>
      <w:lvlJc w:val="left"/>
      <w:pPr>
        <w:ind w:left="1440" w:hanging="355"/>
        <w:tabs>
          <w:tab w:val="left" w:pos="1440" w:leader="none"/>
        </w:tabs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ind w:left="2160" w:hanging="355"/>
        <w:tabs>
          <w:tab w:val="left" w:pos="2160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55"/>
        <w:tabs>
          <w:tab w:val="left" w:pos="2880" w:leader="none"/>
        </w:tabs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ind w:left="3600" w:hanging="355"/>
        <w:tabs>
          <w:tab w:val="left" w:pos="3600" w:leader="none"/>
        </w:tabs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ind w:left="4320" w:hanging="355"/>
        <w:tabs>
          <w:tab w:val="left" w:pos="4320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55"/>
        <w:tabs>
          <w:tab w:val="left" w:pos="5040" w:leader="none"/>
        </w:tabs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ind w:left="5760" w:hanging="355"/>
        <w:tabs>
          <w:tab w:val="left" w:pos="5760" w:leader="none"/>
        </w:tabs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ind w:left="6480" w:hanging="355"/>
        <w:tabs>
          <w:tab w:val="left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suff w:val="tab"/>
      <w:lvlText w:val="%1. "/>
      <w:lvlJc w:val="left"/>
      <w:pPr>
        <w:ind w:left="720" w:hanging="355"/>
        <w:tabs>
          <w:tab w:val="left" w:pos="720" w:leader="none"/>
        </w:tabs>
      </w:pPr>
      <w:rPr>
        <w:rFonts w:cs="Times New Roman"/>
        <w:b w:val="false"/>
      </w:rPr>
    </w:lvl>
    <w:lvl w:ilvl="1">
      <w:start w:val="1"/>
      <w:numFmt w:val="bullet"/>
      <w:suff w:val="tab"/>
      <w:lvlText w:val=""/>
      <w:lvlJc w:val="left"/>
      <w:pPr>
        <w:ind w:left="1506" w:hanging="355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ind w:left="2226" w:hanging="175"/>
        <w:tabs>
          <w:tab w:val="left" w:pos="2226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946" w:hanging="355"/>
        <w:tabs>
          <w:tab w:val="left" w:pos="2946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66" w:hanging="355"/>
        <w:tabs>
          <w:tab w:val="left" w:pos="3666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386" w:hanging="175"/>
        <w:tabs>
          <w:tab w:val="left" w:pos="4386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106" w:hanging="355"/>
        <w:tabs>
          <w:tab w:val="left" w:pos="5106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826" w:hanging="355"/>
        <w:tabs>
          <w:tab w:val="left" w:pos="5826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546" w:hanging="175"/>
        <w:tabs>
          <w:tab w:val="left" w:pos="6546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suff w:val="tab"/>
      <w:lvlText w:val="%1. "/>
      <w:lvlJc w:val="left"/>
      <w:pPr>
        <w:ind w:left="720" w:hanging="355"/>
        <w:tabs>
          <w:tab w:val="left" w:pos="720" w:leader="none"/>
        </w:tabs>
      </w:pPr>
      <w:rPr>
        <w:rFonts w:cs="Times New Roman"/>
        <w:b w:val="false"/>
      </w:rPr>
    </w:lvl>
    <w:lvl w:ilvl="1">
      <w:start w:val="1"/>
      <w:numFmt w:val="bullet"/>
      <w:suff w:val="tab"/>
      <w:lvlText w:val=""/>
      <w:lvlJc w:val="left"/>
      <w:pPr>
        <w:ind w:left="1506" w:hanging="355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ind w:left="2226" w:hanging="175"/>
        <w:tabs>
          <w:tab w:val="left" w:pos="2226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946" w:hanging="355"/>
        <w:tabs>
          <w:tab w:val="left" w:pos="2946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66" w:hanging="355"/>
        <w:tabs>
          <w:tab w:val="left" w:pos="3666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386" w:hanging="175"/>
        <w:tabs>
          <w:tab w:val="left" w:pos="4386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106" w:hanging="355"/>
        <w:tabs>
          <w:tab w:val="left" w:pos="5106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826" w:hanging="355"/>
        <w:tabs>
          <w:tab w:val="left" w:pos="5826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546" w:hanging="175"/>
        <w:tabs>
          <w:tab w:val="left" w:pos="654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5"/>
        <w:tabs>
          <w:tab w:val="left" w:pos="720" w:leader="none"/>
        </w:tabs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55"/>
        <w:tabs>
          <w:tab w:val="left" w:pos="1440" w:leader="none"/>
        </w:tabs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75"/>
        <w:tabs>
          <w:tab w:val="left" w:pos="2160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55"/>
        <w:tabs>
          <w:tab w:val="left" w:pos="2880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55"/>
        <w:tabs>
          <w:tab w:val="left" w:pos="3600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75"/>
        <w:tabs>
          <w:tab w:val="left" w:pos="4320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55"/>
        <w:tabs>
          <w:tab w:val="left" w:pos="5040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55"/>
        <w:tabs>
          <w:tab w:val="left" w:pos="5760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75"/>
        <w:tabs>
          <w:tab w:val="left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suff w:val="tab"/>
      <w:lvlText w:val="%1. "/>
      <w:lvlJc w:val="left"/>
      <w:pPr>
        <w:pStyle w:val="265"/>
        <w:ind w:left="3196" w:hanging="355"/>
        <w:tabs>
          <w:tab w:val="left" w:pos="3196" w:leader="none"/>
        </w:tabs>
      </w:pPr>
      <w:rPr>
        <w:b w:val="false"/>
      </w:rPr>
    </w:lvl>
    <w:lvl w:ilvl="1">
      <w:start w:val="1"/>
      <w:numFmt w:val="bullet"/>
      <w:suff w:val="tab"/>
      <w:lvlText w:val=""/>
      <w:lvlJc w:val="left"/>
      <w:pPr>
        <w:pStyle w:val="265"/>
        <w:ind w:left="1506" w:hanging="355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pStyle w:val="265"/>
        <w:ind w:left="2226" w:hanging="175"/>
        <w:tabs>
          <w:tab w:val="left" w:pos="2226" w:leader="none"/>
        </w:tabs>
      </w:pPr>
    </w:lvl>
    <w:lvl w:ilvl="3">
      <w:start w:val="1"/>
      <w:numFmt w:val="decimal"/>
      <w:suff w:val="tab"/>
      <w:lvlText w:val="%4."/>
      <w:lvlJc w:val="left"/>
      <w:pPr>
        <w:pStyle w:val="265"/>
        <w:ind w:left="2946" w:hanging="355"/>
        <w:tabs>
          <w:tab w:val="left" w:pos="2946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265"/>
        <w:ind w:left="3666" w:hanging="355"/>
        <w:tabs>
          <w:tab w:val="left" w:pos="3666" w:leader="none"/>
        </w:tabs>
      </w:pPr>
    </w:lvl>
    <w:lvl w:ilvl="5">
      <w:start w:val="1"/>
      <w:numFmt w:val="lowerRoman"/>
      <w:suff w:val="tab"/>
      <w:lvlText w:val="%6."/>
      <w:lvlJc w:val="left"/>
      <w:pPr>
        <w:pStyle w:val="265"/>
        <w:ind w:left="4386" w:hanging="175"/>
        <w:tabs>
          <w:tab w:val="left" w:pos="4386" w:leader="none"/>
        </w:tabs>
      </w:pPr>
    </w:lvl>
    <w:lvl w:ilvl="6">
      <w:start w:val="1"/>
      <w:numFmt w:val="decimal"/>
      <w:suff w:val="tab"/>
      <w:lvlText w:val="%7."/>
      <w:lvlJc w:val="left"/>
      <w:pPr>
        <w:pStyle w:val="265"/>
        <w:ind w:left="5106" w:hanging="355"/>
        <w:tabs>
          <w:tab w:val="left" w:pos="5106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265"/>
        <w:ind w:left="5826" w:hanging="355"/>
        <w:tabs>
          <w:tab w:val="left" w:pos="5826" w:leader="none"/>
        </w:tabs>
      </w:pPr>
    </w:lvl>
    <w:lvl w:ilvl="8">
      <w:start w:val="1"/>
      <w:numFmt w:val="lowerRoman"/>
      <w:suff w:val="tab"/>
      <w:lvlText w:val="%9."/>
      <w:lvlJc w:val="left"/>
      <w:pPr>
        <w:pStyle w:val="265"/>
        <w:ind w:left="6546" w:hanging="175"/>
        <w:tabs>
          <w:tab w:val="left" w:pos="6546" w:leader="none"/>
        </w:tabs>
      </w:pPr>
    </w:lvl>
  </w:abstractNum>
  <w:abstractNum w:abstractNumId="10">
    <w:multiLevelType w:val="hybridMultilevel"/>
    <w:lvl w:ilvl="0">
      <w:start w:val="1"/>
      <w:numFmt w:val="decimal"/>
      <w:suff w:val="tab"/>
      <w:lvlText w:val="%1. "/>
      <w:lvlJc w:val="left"/>
      <w:pPr>
        <w:ind w:left="3196" w:hanging="355"/>
        <w:tabs>
          <w:tab w:val="left" w:pos="3196" w:leader="none"/>
        </w:tabs>
      </w:pPr>
      <w:rPr>
        <w:b w:val="false"/>
      </w:rPr>
    </w:lvl>
    <w:lvl w:ilvl="1">
      <w:start w:val="1"/>
      <w:numFmt w:val="bullet"/>
      <w:suff w:val="tab"/>
      <w:lvlText w:val=""/>
      <w:lvlJc w:val="left"/>
      <w:pPr>
        <w:ind w:left="1506" w:hanging="355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ind w:left="2226" w:hanging="175"/>
        <w:tabs>
          <w:tab w:val="left" w:pos="2226" w:leader="none"/>
        </w:tabs>
      </w:pPr>
    </w:lvl>
    <w:lvl w:ilvl="3">
      <w:start w:val="1"/>
      <w:numFmt w:val="decimal"/>
      <w:suff w:val="tab"/>
      <w:lvlText w:val="%4."/>
      <w:lvlJc w:val="left"/>
      <w:pPr>
        <w:ind w:left="2946" w:hanging="355"/>
        <w:tabs>
          <w:tab w:val="left" w:pos="2946" w:leader="none"/>
        </w:tabs>
      </w:pPr>
    </w:lvl>
    <w:lvl w:ilvl="4">
      <w:start w:val="1"/>
      <w:numFmt w:val="lowerLetter"/>
      <w:suff w:val="tab"/>
      <w:lvlText w:val="%5."/>
      <w:lvlJc w:val="left"/>
      <w:pPr>
        <w:ind w:left="3666" w:hanging="355"/>
        <w:tabs>
          <w:tab w:val="left" w:pos="3666" w:leader="none"/>
        </w:tabs>
      </w:pPr>
    </w:lvl>
    <w:lvl w:ilvl="5">
      <w:start w:val="1"/>
      <w:numFmt w:val="lowerRoman"/>
      <w:suff w:val="tab"/>
      <w:lvlText w:val="%6."/>
      <w:lvlJc w:val="left"/>
      <w:pPr>
        <w:ind w:left="4386" w:hanging="175"/>
        <w:tabs>
          <w:tab w:val="left" w:pos="4386" w:leader="none"/>
        </w:tabs>
      </w:pPr>
    </w:lvl>
    <w:lvl w:ilvl="6">
      <w:start w:val="1"/>
      <w:numFmt w:val="decimal"/>
      <w:suff w:val="tab"/>
      <w:lvlText w:val="%7."/>
      <w:lvlJc w:val="left"/>
      <w:pPr>
        <w:ind w:left="5106" w:hanging="355"/>
        <w:tabs>
          <w:tab w:val="left" w:pos="5106" w:leader="none"/>
        </w:tabs>
      </w:pPr>
    </w:lvl>
    <w:lvl w:ilvl="7">
      <w:start w:val="1"/>
      <w:numFmt w:val="lowerLetter"/>
      <w:suff w:val="tab"/>
      <w:lvlText w:val="%8."/>
      <w:lvlJc w:val="left"/>
      <w:pPr>
        <w:ind w:left="5826" w:hanging="355"/>
        <w:tabs>
          <w:tab w:val="left" w:pos="5826" w:leader="none"/>
        </w:tabs>
      </w:pPr>
    </w:lvl>
    <w:lvl w:ilvl="8">
      <w:start w:val="1"/>
      <w:numFmt w:val="lowerRoman"/>
      <w:suff w:val="tab"/>
      <w:lvlText w:val="%9."/>
      <w:lvlJc w:val="left"/>
      <w:pPr>
        <w:ind w:left="6546" w:hanging="175"/>
        <w:tabs>
          <w:tab w:val="left" w:pos="6546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7">
    <w:name w:val="Heading 4"/>
    <w:basedOn w:val="227"/>
    <w:next w:val="227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character" w:styleId="178">
    <w:name w:val="Heading 4 Char"/>
    <w:basedOn w:val="231"/>
    <w:uiPriority w:val="9"/>
    <w:rPr>
      <w:rFonts w:ascii="Arial" w:hAnsi="Arial" w:cs="Arial" w:eastAsia="Arial"/>
      <w:color w:val="232323"/>
      <w:sz w:val="32"/>
      <w:szCs w:val="32"/>
    </w:rPr>
  </w:style>
  <w:style w:type="paragraph" w:styleId="179">
    <w:name w:val="Heading 5"/>
    <w:basedOn w:val="227"/>
    <w:next w:val="227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character" w:styleId="180">
    <w:name w:val="Heading 5 Char"/>
    <w:basedOn w:val="231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paragraph" w:styleId="181">
    <w:name w:val="Heading 6"/>
    <w:basedOn w:val="227"/>
    <w:next w:val="227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character" w:styleId="182">
    <w:name w:val="Heading 6 Char"/>
    <w:basedOn w:val="231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paragraph" w:styleId="183">
    <w:name w:val="Heading 7"/>
    <w:basedOn w:val="227"/>
    <w:next w:val="22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character" w:styleId="184">
    <w:name w:val="Heading 7 Char"/>
    <w:basedOn w:val="231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paragraph" w:styleId="185">
    <w:name w:val="Heading 8"/>
    <w:basedOn w:val="227"/>
    <w:next w:val="227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character" w:styleId="186">
    <w:name w:val="Heading 8 Char"/>
    <w:basedOn w:val="231"/>
    <w:uiPriority w:val="9"/>
    <w:rPr>
      <w:rFonts w:ascii="Arial" w:hAnsi="Arial" w:cs="Arial" w:eastAsia="Arial"/>
      <w:color w:val="444444"/>
      <w:sz w:val="24"/>
      <w:szCs w:val="24"/>
    </w:rPr>
  </w:style>
  <w:style w:type="paragraph" w:styleId="187">
    <w:name w:val="Heading 9"/>
    <w:basedOn w:val="227"/>
    <w:next w:val="227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188">
    <w:name w:val="Heading 9 Char"/>
    <w:basedOn w:val="231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189">
    <w:name w:val="List Paragraph"/>
    <w:basedOn w:val="227"/>
    <w:qFormat/>
    <w:uiPriority w:val="34"/>
    <w:pPr>
      <w:contextualSpacing w:val="true"/>
      <w:ind w:left="720"/>
    </w:pPr>
  </w:style>
  <w:style w:type="paragraph" w:styleId="190">
    <w:name w:val="No Spacing"/>
    <w:basedOn w:val="227"/>
    <w:qFormat/>
    <w:uiPriority w:val="1"/>
    <w:rPr>
      <w:color w:val="000000"/>
    </w:rPr>
    <w:pPr>
      <w:spacing w:lineRule="auto" w:line="240" w:after="0"/>
    </w:pPr>
  </w:style>
  <w:style w:type="paragraph" w:styleId="191">
    <w:name w:val="Title"/>
    <w:basedOn w:val="227"/>
    <w:next w:val="227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192">
    <w:name w:val="Subtitle"/>
    <w:basedOn w:val="227"/>
    <w:next w:val="227"/>
    <w:qFormat/>
    <w:uiPriority w:val="11"/>
    <w:rPr>
      <w:i/>
      <w:color w:val="444444"/>
      <w:sz w:val="52"/>
    </w:rPr>
    <w:pPr>
      <w:spacing w:lineRule="auto" w:line="240"/>
      <w:outlineLvl w:val="0"/>
    </w:pPr>
  </w:style>
  <w:style w:type="paragraph" w:styleId="193">
    <w:name w:val="Quote"/>
    <w:basedOn w:val="227"/>
    <w:next w:val="227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194">
    <w:name w:val="Intense Quote"/>
    <w:basedOn w:val="227"/>
    <w:next w:val="227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195">
    <w:name w:val="Header"/>
    <w:basedOn w:val="227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196">
    <w:name w:val="Lined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97">
    <w:name w:val="Lined - Accent 1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98">
    <w:name w:val="Lined - Accent 2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99">
    <w:name w:val="Lined - Accent 3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00">
    <w:name w:val="Lined - Accent 4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01">
    <w:name w:val="Lined - Accent 5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02">
    <w:name w:val="Lined - Accent 6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03">
    <w:name w:val="Bordered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04">
    <w:name w:val="Bordered - Accent 1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05">
    <w:name w:val="Bordered - Accent 2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06">
    <w:name w:val="Bordered - Accent 3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07">
    <w:name w:val="Bordered - Accent 4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08">
    <w:name w:val="Bordered - Accent 5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09">
    <w:name w:val="Bordered - Accent 6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10">
    <w:name w:val="Bordered &amp; Lined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1">
    <w:name w:val="Bordered &amp; Lined - Accent 1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2">
    <w:name w:val="Bordered &amp; Lined - Accent 2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3">
    <w:name w:val="Bordered &amp; Lined - Accent 3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14">
    <w:name w:val="Bordered &amp; Lined - Accent 4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5">
    <w:name w:val="Bordered &amp; Lined - Accent 5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6">
    <w:name w:val="Bordered &amp; Lined - Accent 6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217">
    <w:name w:val="toc 1"/>
    <w:basedOn w:val="227"/>
    <w:next w:val="227"/>
    <w:uiPriority w:val="39"/>
    <w:unhideWhenUsed/>
    <w:pPr>
      <w:ind w:left="0" w:right="0" w:hanging="0"/>
      <w:spacing w:after="57"/>
    </w:pPr>
  </w:style>
  <w:style w:type="paragraph" w:styleId="218">
    <w:name w:val="toc 2"/>
    <w:basedOn w:val="227"/>
    <w:next w:val="227"/>
    <w:uiPriority w:val="39"/>
    <w:unhideWhenUsed/>
    <w:pPr>
      <w:ind w:left="283" w:right="0" w:hanging="0"/>
      <w:spacing w:after="57"/>
    </w:pPr>
  </w:style>
  <w:style w:type="paragraph" w:styleId="219">
    <w:name w:val="toc 3"/>
    <w:basedOn w:val="227"/>
    <w:next w:val="227"/>
    <w:uiPriority w:val="39"/>
    <w:unhideWhenUsed/>
    <w:pPr>
      <w:ind w:left="567" w:right="0" w:hanging="0"/>
      <w:spacing w:after="57"/>
    </w:pPr>
  </w:style>
  <w:style w:type="paragraph" w:styleId="220">
    <w:name w:val="toc 4"/>
    <w:basedOn w:val="227"/>
    <w:next w:val="227"/>
    <w:uiPriority w:val="39"/>
    <w:unhideWhenUsed/>
    <w:pPr>
      <w:ind w:left="850" w:right="0" w:hanging="0"/>
      <w:spacing w:after="57"/>
    </w:pPr>
  </w:style>
  <w:style w:type="paragraph" w:styleId="221">
    <w:name w:val="toc 5"/>
    <w:basedOn w:val="227"/>
    <w:next w:val="227"/>
    <w:uiPriority w:val="39"/>
    <w:unhideWhenUsed/>
    <w:pPr>
      <w:ind w:left="1134" w:right="0" w:hanging="0"/>
      <w:spacing w:after="57"/>
    </w:pPr>
  </w:style>
  <w:style w:type="paragraph" w:styleId="222">
    <w:name w:val="toc 6"/>
    <w:basedOn w:val="227"/>
    <w:next w:val="227"/>
    <w:uiPriority w:val="39"/>
    <w:unhideWhenUsed/>
    <w:pPr>
      <w:ind w:left="1417" w:right="0" w:hanging="0"/>
      <w:spacing w:after="57"/>
    </w:pPr>
  </w:style>
  <w:style w:type="paragraph" w:styleId="223">
    <w:name w:val="toc 7"/>
    <w:basedOn w:val="227"/>
    <w:next w:val="227"/>
    <w:uiPriority w:val="39"/>
    <w:unhideWhenUsed/>
    <w:pPr>
      <w:ind w:left="1701" w:right="0" w:hanging="0"/>
      <w:spacing w:after="57"/>
    </w:pPr>
  </w:style>
  <w:style w:type="paragraph" w:styleId="224">
    <w:name w:val="toc 8"/>
    <w:basedOn w:val="227"/>
    <w:next w:val="227"/>
    <w:uiPriority w:val="39"/>
    <w:unhideWhenUsed/>
    <w:pPr>
      <w:ind w:left="1984" w:right="0" w:hanging="0"/>
      <w:spacing w:after="57"/>
    </w:pPr>
  </w:style>
  <w:style w:type="paragraph" w:styleId="225">
    <w:name w:val="toc 9"/>
    <w:basedOn w:val="227"/>
    <w:next w:val="227"/>
    <w:uiPriority w:val="39"/>
    <w:unhideWhenUsed/>
    <w:pPr>
      <w:ind w:left="2268" w:right="0" w:hanging="0"/>
      <w:spacing w:after="57"/>
    </w:pPr>
  </w:style>
  <w:style w:type="paragraph" w:styleId="226">
    <w:name w:val="TOC Heading"/>
    <w:uiPriority w:val="39"/>
    <w:unhideWhenUsed/>
  </w:style>
  <w:style w:type="paragraph" w:styleId="227" w:default="1">
    <w:name w:val="Normal"/>
    <w:qFormat/>
    <w:rPr>
      <w:rFonts w:cs="Ekaterina Velikaya Two"/>
      <w:color w:val="000000"/>
      <w:sz w:val="24"/>
      <w:szCs w:val="24"/>
    </w:rPr>
  </w:style>
  <w:style w:type="paragraph" w:styleId="228">
    <w:name w:val="Heading 1"/>
    <w:basedOn w:val="227"/>
    <w:next w:val="227"/>
    <w:qFormat/>
    <w:uiPriority w:val="99"/>
    <w:rPr>
      <w:b/>
      <w:sz w:val="22"/>
      <w:szCs w:val="20"/>
    </w:rPr>
    <w:pPr>
      <w:keepNext/>
      <w:outlineLvl w:val="0"/>
    </w:pPr>
  </w:style>
  <w:style w:type="paragraph" w:styleId="229">
    <w:name w:val="Heading 2"/>
    <w:basedOn w:val="228"/>
    <w:next w:val="227"/>
    <w:qFormat/>
    <w:uiPriority w:val="99"/>
    <w:rPr>
      <w:sz w:val="32"/>
      <w:szCs w:val="32"/>
    </w:rPr>
    <w:pPr>
      <w:keepLines/>
      <w:spacing w:after="60" w:before="240"/>
      <w:widowControl w:val="off"/>
      <w:outlineLvl w:val="1"/>
    </w:pPr>
  </w:style>
  <w:style w:type="paragraph" w:styleId="230">
    <w:name w:val="Heading 3"/>
    <w:basedOn w:val="229"/>
    <w:next w:val="227"/>
    <w:qFormat/>
    <w:uiPriority w:val="99"/>
    <w:rPr>
      <w:sz w:val="28"/>
      <w:szCs w:val="28"/>
    </w:rPr>
    <w:pPr>
      <w:outlineLvl w:val="2"/>
    </w:pPr>
  </w:style>
  <w:style w:type="character" w:styleId="231" w:default="1">
    <w:name w:val="Default Paragraph Font"/>
    <w:uiPriority w:val="99"/>
    <w:semiHidden/>
  </w:style>
  <w:style w:type="table" w:styleId="2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33" w:default="1">
    <w:name w:val="No List"/>
    <w:uiPriority w:val="99"/>
    <w:semiHidden/>
    <w:unhideWhenUsed/>
  </w:style>
  <w:style w:type="character" w:styleId="234">
    <w:name w:val="Heading 1 Char"/>
    <w:basedOn w:val="231"/>
    <w:uiPriority w:val="99"/>
    <w:rPr>
      <w:rFonts w:ascii="Cambria" w:hAnsi="Cambria" w:cs="Times New Roman"/>
      <w:b/>
      <w:bCs/>
      <w:color w:val="000000"/>
      <w:sz w:val="32"/>
      <w:szCs w:val="32"/>
    </w:rPr>
  </w:style>
  <w:style w:type="character" w:styleId="235">
    <w:name w:val="Heading 2 Char"/>
    <w:basedOn w:val="231"/>
    <w:uiPriority w:val="99"/>
    <w:semiHidden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236">
    <w:name w:val="Heading 3 Char"/>
    <w:basedOn w:val="231"/>
    <w:uiPriority w:val="99"/>
    <w:semiHidden/>
    <w:rPr>
      <w:rFonts w:ascii="Cambria" w:hAnsi="Cambria" w:cs="Times New Roman"/>
      <w:b/>
      <w:bCs/>
      <w:color w:val="000000"/>
      <w:sz w:val="26"/>
      <w:szCs w:val="26"/>
    </w:rPr>
  </w:style>
  <w:style w:type="paragraph" w:styleId="237">
    <w:name w:val="Footer"/>
    <w:basedOn w:val="227"/>
    <w:uiPriority w:val="99"/>
    <w:rPr>
      <w:rFonts w:cs="Times New Roman"/>
    </w:rPr>
    <w:pPr>
      <w:tabs>
        <w:tab w:val="center" w:pos="4677" w:leader="none"/>
        <w:tab w:val="right" w:pos="9355" w:leader="none"/>
      </w:tabs>
    </w:pPr>
  </w:style>
  <w:style w:type="character" w:styleId="238">
    <w:name w:val="Footer Char"/>
    <w:basedOn w:val="231"/>
    <w:uiPriority w:val="99"/>
    <w:rPr>
      <w:rFonts w:cs="Times New Roman"/>
      <w:color w:val="000000"/>
      <w:sz w:val="24"/>
    </w:rPr>
  </w:style>
  <w:style w:type="paragraph" w:styleId="239">
    <w:name w:val="Body Text"/>
    <w:basedOn w:val="227"/>
    <w:uiPriority w:val="99"/>
    <w:rPr>
      <w:szCs w:val="20"/>
    </w:rPr>
    <w:pPr>
      <w:jc w:val="both"/>
    </w:pPr>
  </w:style>
  <w:style w:type="character" w:styleId="240">
    <w:name w:val="Body Text Char"/>
    <w:basedOn w:val="231"/>
    <w:uiPriority w:val="99"/>
    <w:semiHidden/>
    <w:rPr>
      <w:rFonts w:cs="Ekaterina Velikaya Two"/>
      <w:color w:val="000000"/>
      <w:sz w:val="24"/>
      <w:szCs w:val="24"/>
    </w:rPr>
  </w:style>
  <w:style w:type="paragraph" w:styleId="241">
    <w:name w:val="Body Text 3"/>
    <w:basedOn w:val="227"/>
    <w:uiPriority w:val="99"/>
    <w:rPr>
      <w:szCs w:val="20"/>
    </w:rPr>
    <w:pPr>
      <w:ind w:right="5404"/>
      <w:jc w:val="both"/>
    </w:pPr>
  </w:style>
  <w:style w:type="character" w:styleId="242">
    <w:name w:val="Body Text 3 Char"/>
    <w:basedOn w:val="231"/>
    <w:uiPriority w:val="99"/>
    <w:semiHidden/>
    <w:rPr>
      <w:rFonts w:cs="Ekaterina Velikaya Two"/>
      <w:color w:val="000000"/>
      <w:sz w:val="16"/>
      <w:szCs w:val="16"/>
    </w:rPr>
  </w:style>
  <w:style w:type="paragraph" w:styleId="243">
    <w:name w:val="ConsPlusTitle"/>
    <w:uiPriority w:val="99"/>
    <w:rPr>
      <w:rFonts w:ascii="Arial" w:hAnsi="Arial" w:cs="Arial"/>
      <w:b/>
      <w:color w:val="000000"/>
      <w:sz w:val="20"/>
      <w:szCs w:val="20"/>
    </w:rPr>
    <w:pPr>
      <w:widowControl w:val="off"/>
    </w:pPr>
  </w:style>
  <w:style w:type="paragraph" w:styleId="244">
    <w:name w:val="Document Map"/>
    <w:basedOn w:val="227"/>
    <w:uiPriority w:val="99"/>
    <w:semiHidden/>
    <w:rPr>
      <w:rFonts w:ascii="Tahoma" w:hAnsi="Tahoma" w:cs="Tahoma"/>
      <w:sz w:val="20"/>
      <w:szCs w:val="20"/>
    </w:rPr>
    <w:pPr>
      <w:shd w:val="clear" w:color="auto" w:fill="00007F"/>
    </w:pPr>
  </w:style>
  <w:style w:type="character" w:styleId="245">
    <w:name w:val="Document Map Char"/>
    <w:basedOn w:val="231"/>
    <w:uiPriority w:val="99"/>
    <w:semiHidden/>
    <w:rPr>
      <w:rFonts w:cs="Ekaterina Velikaya Two"/>
      <w:color w:val="000000"/>
      <w:sz w:val="2"/>
    </w:rPr>
  </w:style>
  <w:style w:type="paragraph" w:styleId="246">
    <w:name w:val="Balloon Text"/>
    <w:basedOn w:val="227"/>
    <w:uiPriority w:val="99"/>
    <w:semiHidden/>
    <w:rPr>
      <w:rFonts w:ascii="Tahoma" w:hAnsi="Tahoma" w:cs="Tahoma"/>
      <w:sz w:val="16"/>
      <w:szCs w:val="16"/>
    </w:rPr>
  </w:style>
  <w:style w:type="character" w:styleId="247">
    <w:name w:val="Balloon Text Char"/>
    <w:basedOn w:val="231"/>
    <w:uiPriority w:val="99"/>
    <w:semiHidden/>
    <w:rPr>
      <w:rFonts w:cs="Ekaterina Velikaya Two"/>
      <w:color w:val="000000"/>
      <w:sz w:val="2"/>
    </w:rPr>
  </w:style>
  <w:style w:type="paragraph" w:styleId="248">
    <w:name w:val="annotation text"/>
    <w:basedOn w:val="227"/>
    <w:uiPriority w:val="99"/>
    <w:semiHidden/>
    <w:rPr>
      <w:sz w:val="20"/>
      <w:szCs w:val="20"/>
    </w:rPr>
  </w:style>
  <w:style w:type="character" w:styleId="249">
    <w:name w:val="Comment Text Char"/>
    <w:basedOn w:val="231"/>
    <w:uiPriority w:val="99"/>
    <w:semiHidden/>
    <w:rPr>
      <w:rFonts w:cs="Ekaterina Velikaya Two"/>
      <w:color w:val="000000"/>
      <w:sz w:val="20"/>
      <w:szCs w:val="20"/>
    </w:rPr>
  </w:style>
  <w:style w:type="paragraph" w:styleId="250">
    <w:name w:val="annotation subject"/>
    <w:basedOn w:val="248"/>
    <w:next w:val="248"/>
    <w:uiPriority w:val="99"/>
    <w:semiHidden/>
    <w:rPr>
      <w:b/>
    </w:rPr>
  </w:style>
  <w:style w:type="character" w:styleId="251">
    <w:name w:val="Comment Subject Char"/>
    <w:basedOn w:val="249"/>
    <w:uiPriority w:val="99"/>
    <w:semiHidden/>
    <w:rPr>
      <w:b/>
      <w:bCs/>
    </w:rPr>
  </w:style>
  <w:style w:type="paragraph" w:styleId="252">
    <w:name w:val="обычный"/>
    <w:basedOn w:val="227"/>
    <w:uiPriority w:val="99"/>
    <w:rPr>
      <w:rFonts w:cs="Times New Roman"/>
      <w:sz w:val="20"/>
      <w:szCs w:val="20"/>
    </w:rPr>
  </w:style>
  <w:style w:type="character" w:styleId="253">
    <w:name w:val="Hyperlink"/>
    <w:basedOn w:val="231"/>
    <w:uiPriority w:val="99"/>
    <w:rPr>
      <w:rFonts w:cs="Times New Roman"/>
      <w:color w:val="0000FF"/>
      <w:u w:val="single"/>
    </w:rPr>
  </w:style>
  <w:style w:type="character" w:styleId="254">
    <w:name w:val="annotation reference"/>
    <w:basedOn w:val="231"/>
    <w:uiPriority w:val="99"/>
    <w:semiHidden/>
    <w:rPr>
      <w:rFonts w:cs="Times New Roman"/>
      <w:sz w:val="16"/>
    </w:rPr>
  </w:style>
  <w:style w:type="paragraph" w:styleId="255">
    <w:name w:val="ConsPlusNonformat"/>
    <w:uiPriority w:val="99"/>
    <w:rPr>
      <w:rFonts w:ascii="Courier New" w:hAnsi="Courier New" w:cs="Courier New"/>
      <w:sz w:val="20"/>
      <w:szCs w:val="20"/>
    </w:rPr>
    <w:pPr>
      <w:widowControl w:val="off"/>
    </w:pPr>
  </w:style>
  <w:style w:type="paragraph" w:styleId="256">
    <w:name w:val="ConsPlusNormal"/>
    <w:uiPriority w:val="99"/>
    <w:rPr>
      <w:rFonts w:ascii="Arial" w:hAnsi="Arial" w:cs="Arial"/>
      <w:sz w:val="20"/>
      <w:szCs w:val="20"/>
    </w:rPr>
    <w:pPr>
      <w:ind w:firstLine="720"/>
      <w:widowControl w:val="off"/>
    </w:pPr>
  </w:style>
  <w:style w:type="table" w:styleId="257">
    <w:name w:val="Table Grid"/>
    <w:basedOn w:val="232"/>
    <w:uiPriority w:val="99"/>
    <w:rPr>
      <w:sz w:val="20"/>
      <w:szCs w:val="20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258">
    <w:name w:val="Strong"/>
    <w:basedOn w:val="231"/>
    <w:qFormat/>
    <w:uiPriority w:val="99"/>
    <w:rPr>
      <w:rFonts w:cs="Times New Roman"/>
      <w:b/>
    </w:rPr>
  </w:style>
  <w:style w:type="paragraph" w:styleId="259">
    <w:name w:val="footnote text"/>
    <w:basedOn w:val="227"/>
    <w:uiPriority w:val="99"/>
    <w:rPr>
      <w:rFonts w:cs="Times New Roman"/>
      <w:color w:val="auto"/>
      <w:sz w:val="20"/>
      <w:szCs w:val="20"/>
    </w:rPr>
  </w:style>
  <w:style w:type="character" w:styleId="260">
    <w:name w:val="Footnote Text Char"/>
    <w:basedOn w:val="231"/>
    <w:uiPriority w:val="99"/>
    <w:rPr>
      <w:rFonts w:cs="Times New Roman" w:eastAsia="Times New Roman"/>
    </w:rPr>
  </w:style>
  <w:style w:type="character" w:styleId="261">
    <w:name w:val="footnote reference"/>
    <w:basedOn w:val="231"/>
    <w:uiPriority w:val="99"/>
    <w:rPr>
      <w:rFonts w:cs="Times New Roman"/>
      <w:vertAlign w:val="superscript"/>
    </w:rPr>
  </w:style>
  <w:style w:type="paragraph" w:styleId="262">
    <w:name w:val="Body Text Indent"/>
    <w:basedOn w:val="227"/>
    <w:uiPriority w:val="99"/>
    <w:pPr>
      <w:ind w:left="283"/>
      <w:spacing w:after="120"/>
    </w:pPr>
  </w:style>
  <w:style w:type="character" w:styleId="263">
    <w:name w:val="Body Text Indent Char"/>
    <w:basedOn w:val="231"/>
    <w:uiPriority w:val="99"/>
    <w:semiHidden/>
    <w:rPr>
      <w:rFonts w:cs="Ekaterina Velikaya Two"/>
      <w:color w:val="000000"/>
      <w:sz w:val="24"/>
      <w:szCs w:val="24"/>
    </w:rPr>
  </w:style>
  <w:style w:type="character" w:styleId="264">
    <w:name w:val="Font Style27"/>
    <w:uiPriority w:val="99"/>
    <w:rPr>
      <w:rFonts w:ascii="Times New Roman" w:hAnsi="Times New Roman"/>
      <w:sz w:val="26"/>
    </w:rPr>
  </w:style>
  <w:style w:type="paragraph" w:styleId="26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hanging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266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szCs w:val="20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hanging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