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52" w:rsidRDefault="00331FD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31.45pt;margin-top:-.35pt;width:40.65pt;height:54.15pt;z-index:-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>
            <v:imagedata r:id="rId4" o:title=""/>
            <w10:wrap type="topAndBottom"/>
          </v:shape>
        </w:pict>
      </w:r>
      <w:r w:rsidR="00761F75">
        <w:rPr>
          <w:rFonts w:ascii="Times New Roman" w:hAnsi="Times New Roman" w:cs="Times New Roman"/>
          <w:b/>
          <w:sz w:val="40"/>
          <w:szCs w:val="40"/>
        </w:rPr>
        <w:t>ГЛАВА</w:t>
      </w:r>
      <w:r w:rsidR="00761F75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="00761F75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62552" w:rsidRDefault="00761F75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  <w:r>
        <w:rPr>
          <w:rFonts w:ascii="Times New Roman" w:hAnsi="Times New Roman"/>
          <w:b/>
          <w:w w:val="115"/>
          <w:sz w:val="36"/>
          <w:szCs w:val="36"/>
        </w:rPr>
        <w:t xml:space="preserve"> </w:t>
      </w:r>
    </w:p>
    <w:p w:rsidR="00562552" w:rsidRDefault="00761F75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62552" w:rsidRDefault="00331FDA">
      <w:pPr>
        <w:jc w:val="center"/>
      </w:pPr>
      <w:r>
        <w:rPr>
          <w:rFonts w:ascii="Times New Roman" w:hAnsi="Times New Roman"/>
          <w:sz w:val="28"/>
          <w:szCs w:val="28"/>
        </w:rPr>
        <w:t>22.03.2021 № 226-ПГ</w:t>
      </w:r>
    </w:p>
    <w:p w:rsidR="00562552" w:rsidRDefault="00761F75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sz w:val="28"/>
          <w:szCs w:val="28"/>
        </w:rPr>
      </w:pPr>
      <w:r>
        <w:rPr>
          <w:rFonts w:ascii="Times New Roman" w:hAnsi="Times New Roman"/>
          <w:w w:val="115"/>
          <w:sz w:val="24"/>
          <w:szCs w:val="24"/>
        </w:rPr>
        <w:t>г. Котельники</w:t>
      </w:r>
    </w:p>
    <w:p w:rsidR="00562552" w:rsidRDefault="00562552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w w:val="115"/>
          <w:sz w:val="28"/>
          <w:szCs w:val="28"/>
        </w:rPr>
      </w:pPr>
    </w:p>
    <w:p w:rsidR="00562552" w:rsidRDefault="00761F75">
      <w:pPr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 главы</w:t>
      </w:r>
    </w:p>
    <w:p w:rsidR="00562552" w:rsidRDefault="00761F75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Котельники Московской области от 02.11.2018 № 994-ПГ</w:t>
      </w:r>
    </w:p>
    <w:p w:rsidR="00562552" w:rsidRDefault="00761F75">
      <w:pPr>
        <w:spacing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порядков и создании муниципальной общественной комиссии по формированию современной городской среды»</w:t>
      </w:r>
    </w:p>
    <w:bookmarkEnd w:id="0"/>
    <w:p w:rsidR="00562552" w:rsidRDefault="00562552">
      <w:pPr>
        <w:tabs>
          <w:tab w:val="center" w:pos="4677"/>
          <w:tab w:val="right" w:pos="9355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62552" w:rsidRDefault="00761F75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На основании Федерального  закона от 21.07.2014 № 212-ФЗ «Об основах общественного контроля в Российской Федерации», Постановления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Распоряжения Министерства благоустройства Московской области от 15.02.2021 № 10Р-8                   и в связи с изменениями порядка проведения общественного обсуждения проекта Муниципальной программы формирования современной городской среды в администрации городского округа Котельники Московской области, постановляю:</w:t>
      </w:r>
    </w:p>
    <w:p w:rsidR="00562552" w:rsidRDefault="00761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 в постановление главы городского округа Котельники Московской области от 02.11.2018 № 994-ПГ «Об утверждении порядков                       и создании Муниципальной общественной комиссии по формированию комфортной городской среды» (далее – постановление) следующие изменения:</w:t>
      </w:r>
    </w:p>
    <w:p w:rsidR="00562552" w:rsidRDefault="00761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Изложить Приложение 1 к постановлению «Порядок проведения общественного обсуждения проекта муниципальной программы формирования современной городской среды» в новой редакции (приложение 1).</w:t>
      </w:r>
    </w:p>
    <w:p w:rsidR="00562552" w:rsidRDefault="00761F75">
      <w:pPr>
        <w:pStyle w:val="ac"/>
        <w:ind w:firstLine="708"/>
        <w:jc w:val="both"/>
      </w:pPr>
      <w:r>
        <w:rPr>
          <w:rFonts w:ascii="Times New Roman" w:hAnsi="Times New Roman"/>
          <w:sz w:val="28"/>
          <w:szCs w:val="28"/>
        </w:rPr>
        <w:t>1.2. Изложить пункт 4.7. параграфа III Приложения 3 «Порядок представления, рассмотрения и оценки предложений заинтересованных лиц                    о включении дворовой территории в муниципальную программу формирования современной городской среды» в новой редакции:</w:t>
      </w:r>
    </w:p>
    <w:p w:rsidR="00562552" w:rsidRDefault="00761F75">
      <w:pPr>
        <w:pStyle w:val="ac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«4.7. Снос, реконструкция многоквартирного дома планируется на основании муниципальных адресных программ, утвержденных Советом депутатов городского округа Котельники». </w:t>
      </w:r>
    </w:p>
    <w:p w:rsidR="00562552" w:rsidRDefault="00761F75">
      <w:pPr>
        <w:pStyle w:val="ac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1.3. Изложить Приложение 4 к постановлению «Состав Муниципальной общественной комиссии по формированию комфортной городской </w:t>
      </w:r>
      <w:proofErr w:type="gramStart"/>
      <w:r w:rsidR="00285C50">
        <w:rPr>
          <w:rFonts w:ascii="Times New Roman" w:hAnsi="Times New Roman"/>
          <w:sz w:val="28"/>
          <w:szCs w:val="28"/>
        </w:rPr>
        <w:t xml:space="preserve">среды»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в новой редакции (приложение)</w:t>
      </w:r>
      <w:r>
        <w:rPr>
          <w:sz w:val="28"/>
          <w:szCs w:val="28"/>
        </w:rPr>
        <w:t>.</w:t>
      </w:r>
    </w:p>
    <w:p w:rsidR="00562552" w:rsidRDefault="00761F7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на Интернет-портале городского округа Котельники Московской области в сети интернет.</w:t>
      </w:r>
    </w:p>
    <w:p w:rsidR="00761F75" w:rsidRDefault="00761F75" w:rsidP="00761F75">
      <w:pPr>
        <w:suppressAutoHyphens/>
        <w:spacing w:after="0" w:line="240" w:lineRule="auto"/>
        <w:ind w:firstLine="709"/>
        <w:contextualSpacing/>
        <w:jc w:val="both"/>
      </w:pPr>
      <w:r w:rsidRPr="00761F75">
        <w:rPr>
          <w:rFonts w:ascii="Times New Roman" w:eastAsia="Times New Roman" w:hAnsi="Times New Roman"/>
          <w:sz w:val="28"/>
          <w:szCs w:val="28"/>
          <w:lang w:eastAsia="zh-CN"/>
        </w:rPr>
        <w:t xml:space="preserve">3. Назначить ответственного за исполнение настоящего постановления начальника управления благоустройства И.А. </w:t>
      </w:r>
      <w:proofErr w:type="spellStart"/>
      <w:r w:rsidRPr="00761F75">
        <w:rPr>
          <w:rFonts w:ascii="Times New Roman" w:eastAsia="Times New Roman" w:hAnsi="Times New Roman"/>
          <w:sz w:val="28"/>
          <w:szCs w:val="28"/>
          <w:lang w:eastAsia="zh-CN"/>
        </w:rPr>
        <w:t>Жаркова</w:t>
      </w:r>
      <w:proofErr w:type="spellEnd"/>
      <w:r w:rsidRPr="00761F7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62552" w:rsidRDefault="00761F7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исполнением настоящего постановления возложить                       на заместителя главы администрации городского округа Котельники Московской области А.А. Воронцова.</w:t>
      </w:r>
    </w:p>
    <w:p w:rsidR="00562552" w:rsidRDefault="00761F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62552" w:rsidRDefault="00761F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62552" w:rsidRDefault="00562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100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5009"/>
        <w:gridCol w:w="5004"/>
      </w:tblGrid>
      <w:tr w:rsidR="00562552">
        <w:tc>
          <w:tcPr>
            <w:tcW w:w="5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62552" w:rsidRDefault="00761F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городского округа </w:t>
            </w:r>
          </w:p>
          <w:p w:rsidR="00562552" w:rsidRDefault="00761F7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Котельники Московской области</w:t>
            </w:r>
          </w:p>
        </w:tc>
        <w:tc>
          <w:tcPr>
            <w:tcW w:w="50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62552" w:rsidRDefault="0056255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62552" w:rsidRDefault="00761F7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Жигалкин</w:t>
            </w:r>
            <w:proofErr w:type="spellEnd"/>
          </w:p>
        </w:tc>
      </w:tr>
    </w:tbl>
    <w:p w:rsidR="00562552" w:rsidRDefault="0056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tabs>
          <w:tab w:val="center" w:pos="4677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562552" w:rsidRDefault="00761F75">
      <w:pPr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_______________А.В. Чуприн</w:t>
      </w:r>
    </w:p>
    <w:p w:rsidR="00562552" w:rsidRDefault="00761F75">
      <w:pPr>
        <w:tabs>
          <w:tab w:val="center" w:pos="4677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562552" w:rsidRDefault="00562552">
      <w:pPr>
        <w:tabs>
          <w:tab w:val="left" w:pos="139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tabs>
          <w:tab w:val="left" w:pos="139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/>
          <w:sz w:val="28"/>
          <w:szCs w:val="28"/>
        </w:rPr>
        <w:tab/>
      </w:r>
    </w:p>
    <w:p w:rsidR="00562552" w:rsidRDefault="00761F75">
      <w:pPr>
        <w:tabs>
          <w:tab w:val="left" w:pos="9184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_______________А.А. Воронцов</w:t>
      </w:r>
    </w:p>
    <w:p w:rsidR="00562552" w:rsidRDefault="00761F75">
      <w:pPr>
        <w:tabs>
          <w:tab w:val="center" w:pos="4677"/>
        </w:tabs>
        <w:spacing w:after="0"/>
        <w:jc w:val="both"/>
        <w:rPr>
          <w:sz w:val="28"/>
          <w:szCs w:val="28"/>
        </w:rPr>
      </w:pPr>
      <w:bookmarkStart w:id="1" w:name="__DdeLink__100_3516974044"/>
      <w:r>
        <w:rPr>
          <w:rFonts w:ascii="Times New Roman" w:hAnsi="Times New Roman"/>
          <w:sz w:val="28"/>
          <w:szCs w:val="28"/>
        </w:rPr>
        <w:t>«___» __________2021 г.</w:t>
      </w:r>
      <w:bookmarkEnd w:id="1"/>
    </w:p>
    <w:p w:rsidR="00562552" w:rsidRDefault="00562552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Начальник управления жилищно-</w:t>
      </w:r>
    </w:p>
    <w:p w:rsidR="00562552" w:rsidRDefault="00761F75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коммунальной инфраструктуры</w:t>
      </w:r>
    </w:p>
    <w:p w:rsidR="00562552" w:rsidRDefault="00761F75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 Л.И.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Визаулина</w:t>
      </w:r>
      <w:proofErr w:type="spellEnd"/>
    </w:p>
    <w:p w:rsidR="00562552" w:rsidRDefault="00761F75">
      <w:pPr>
        <w:spacing w:after="0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«___» __________2021 г.</w:t>
      </w:r>
    </w:p>
    <w:p w:rsidR="00562552" w:rsidRDefault="00562552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С.В. Мокшина</w:t>
      </w:r>
    </w:p>
    <w:p w:rsidR="00562552" w:rsidRDefault="00761F7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562552" w:rsidRDefault="0056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начальника управления </w:t>
      </w:r>
      <w:r>
        <w:rPr>
          <w:rFonts w:ascii="Times New Roman" w:hAnsi="Times New Roman"/>
          <w:sz w:val="28"/>
          <w:szCs w:val="28"/>
        </w:rPr>
        <w:noBreakHyphen/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правовой работы и нормотворчества</w:t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______________Е.С. Крупнова</w:t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562552" w:rsidRDefault="005625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правовой работы и нормотворчества </w:t>
      </w:r>
    </w:p>
    <w:p w:rsidR="00562552" w:rsidRDefault="00761F7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правового управления</w:t>
      </w:r>
    </w:p>
    <w:p w:rsidR="00562552" w:rsidRDefault="00761F75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562552" w:rsidRDefault="00761F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__________2021 г.</w:t>
      </w:r>
    </w:p>
    <w:p w:rsidR="00562552" w:rsidRDefault="005625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</w:t>
      </w:r>
    </w:p>
    <w:p w:rsidR="00562552" w:rsidRDefault="00761F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</w:p>
    <w:p w:rsidR="00562552" w:rsidRDefault="00761F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 И.А. Жарков</w:t>
      </w:r>
    </w:p>
    <w:p w:rsidR="00562552" w:rsidRDefault="00761F7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__________2021 г.</w:t>
      </w:r>
    </w:p>
    <w:p w:rsidR="00562552" w:rsidRDefault="00562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552" w:rsidRDefault="005625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552" w:rsidRDefault="0056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552" w:rsidRDefault="00562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552" w:rsidRDefault="00761F7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Исполнитель.:</w:t>
      </w:r>
    </w:p>
    <w:p w:rsidR="00562552" w:rsidRDefault="00761F7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 xml:space="preserve">Консультант отдела благоустройства </w:t>
      </w:r>
    </w:p>
    <w:p w:rsidR="00562552" w:rsidRDefault="00761F7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 xml:space="preserve">и озеленения управления благоустройства </w:t>
      </w:r>
    </w:p>
    <w:p w:rsidR="00562552" w:rsidRDefault="00761F7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МКУ "Развитие Котельники"</w:t>
      </w:r>
    </w:p>
    <w:p w:rsidR="00562552" w:rsidRDefault="00761F75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Коваленко Г.Д.</w:t>
      </w:r>
    </w:p>
    <w:p w:rsidR="00562552" w:rsidRDefault="00761F75">
      <w:pPr>
        <w:shd w:val="clear" w:color="auto" w:fill="FFFFFF"/>
        <w:spacing w:after="0" w:line="240" w:lineRule="auto"/>
        <w:ind w:right="-1"/>
        <w:jc w:val="both"/>
      </w:pPr>
      <w:r>
        <w:rPr>
          <w:rFonts w:ascii="Times New Roman" w:eastAsia="Times New Roman" w:hAnsi="Times New Roman" w:cs="Calibri"/>
          <w:sz w:val="18"/>
          <w:szCs w:val="18"/>
          <w:lang w:eastAsia="ru-RU"/>
        </w:rPr>
        <w:t>8(498)742-20-56</w:t>
      </w:r>
    </w:p>
    <w:sectPr w:rsidR="00562552">
      <w:pgSz w:w="11906" w:h="16838"/>
      <w:pgMar w:top="1134" w:right="850" w:bottom="709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552"/>
    <w:rsid w:val="00285C50"/>
    <w:rsid w:val="00331FDA"/>
    <w:rsid w:val="00562552"/>
    <w:rsid w:val="0076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500CD4-CAE9-4157-AD83-B0A405EE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locked/>
    <w:rsid w:val="00CC1D86"/>
    <w:rPr>
      <w:rFonts w:ascii="Segoe UI" w:hAnsi="Segoe UI"/>
      <w:sz w:val="18"/>
    </w:rPr>
  </w:style>
  <w:style w:type="character" w:customStyle="1" w:styleId="-">
    <w:name w:val="Интернет-ссылка"/>
    <w:uiPriority w:val="99"/>
    <w:rsid w:val="002E0E80"/>
    <w:rPr>
      <w:rFonts w:cs="Times New Roman"/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D61312"/>
    <w:pPr>
      <w:widowControl w:val="0"/>
      <w:ind w:firstLine="720"/>
    </w:pPr>
    <w:rPr>
      <w:rFonts w:ascii="Arial" w:hAnsi="Arial" w:cs="Arial"/>
      <w:sz w:val="22"/>
    </w:rPr>
  </w:style>
  <w:style w:type="paragraph" w:customStyle="1" w:styleId="ConsPlusNonformat">
    <w:name w:val="ConsPlusNonformat"/>
    <w:uiPriority w:val="99"/>
    <w:qFormat/>
    <w:rsid w:val="00901FA8"/>
    <w:pPr>
      <w:widowControl w:val="0"/>
    </w:pPr>
    <w:rPr>
      <w:rFonts w:ascii="Courier New" w:eastAsia="Times New Roman" w:hAnsi="Courier New" w:cs="Courier New"/>
      <w:sz w:val="22"/>
    </w:rPr>
  </w:style>
  <w:style w:type="paragraph" w:styleId="a9">
    <w:name w:val="Balloon Text"/>
    <w:basedOn w:val="a"/>
    <w:uiPriority w:val="99"/>
    <w:semiHidden/>
    <w:qFormat/>
    <w:rsid w:val="00CC1D86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paragraph" w:styleId="aa">
    <w:name w:val="List Paragraph"/>
    <w:basedOn w:val="a"/>
    <w:uiPriority w:val="99"/>
    <w:qFormat/>
    <w:rsid w:val="00215A6E"/>
    <w:pPr>
      <w:ind w:left="720"/>
      <w:contextualSpacing/>
    </w:pPr>
  </w:style>
  <w:style w:type="paragraph" w:styleId="ab">
    <w:name w:val="Normal (Web)"/>
    <w:basedOn w:val="a"/>
    <w:uiPriority w:val="99"/>
    <w:qFormat/>
    <w:rsid w:val="00FA6514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8C34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554</Words>
  <Characters>3162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subject/>
  <dc:creator>user_priemn3</dc:creator>
  <dc:description/>
  <cp:lastModifiedBy>User_rzvt</cp:lastModifiedBy>
  <cp:revision>25</cp:revision>
  <cp:lastPrinted>2021-03-17T17:19:00Z</cp:lastPrinted>
  <dcterms:created xsi:type="dcterms:W3CDTF">2019-11-28T13:57:00Z</dcterms:created>
  <dcterms:modified xsi:type="dcterms:W3CDTF">2021-03-25T12:30:00Z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