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6D6A5" w14:textId="39881945" w:rsidR="00AA65FF" w:rsidRDefault="00AA65FF" w:rsidP="00AA65FF">
      <w:pPr>
        <w:rPr>
          <w:rFonts w:ascii="Times New Roman" w:hAnsi="Times New Roman"/>
          <w:b/>
          <w:sz w:val="40"/>
          <w:szCs w:val="40"/>
        </w:rPr>
      </w:pPr>
      <w:r>
        <w:rPr>
          <w:rFonts w:ascii="Times New Roman" w:hAnsi="Times New Roman"/>
          <w:noProof/>
          <w:sz w:val="28"/>
          <w:szCs w:val="28"/>
          <w:lang w:eastAsia="ru-RU"/>
        </w:rPr>
        <w:drawing>
          <wp:anchor distT="0" distB="0" distL="114300" distR="114300" simplePos="0" relativeHeight="251659264" behindDoc="1" locked="0" layoutInCell="1" allowOverlap="1" wp14:anchorId="29CF0E94" wp14:editId="1E8D1E59">
            <wp:simplePos x="0" y="0"/>
            <wp:positionH relativeFrom="column">
              <wp:posOffset>2896870</wp:posOffset>
            </wp:positionH>
            <wp:positionV relativeFrom="paragraph">
              <wp:posOffset>93345</wp:posOffset>
            </wp:positionV>
            <wp:extent cx="516835" cy="685800"/>
            <wp:effectExtent l="1905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Герб"/>
                    <pic:cNvPicPr>
                      <a:picLocks noChangeAspect="1"/>
                    </pic:cNvPicPr>
                  </pic:nvPicPr>
                  <pic:blipFill>
                    <a:blip r:embed="rId7"/>
                    <a:stretch/>
                  </pic:blipFill>
                  <pic:spPr bwMode="auto">
                    <a:xfrm>
                      <a:off x="0" y="0"/>
                      <a:ext cx="516835" cy="685800"/>
                    </a:xfrm>
                    <a:prstGeom prst="rect">
                      <a:avLst/>
                    </a:prstGeom>
                    <a:noFill/>
                    <a:ln>
                      <a:noFill/>
                    </a:ln>
                  </pic:spPr>
                </pic:pic>
              </a:graphicData>
            </a:graphic>
          </wp:anchor>
        </w:drawing>
      </w:r>
    </w:p>
    <w:p w14:paraId="5DAFE378" w14:textId="3E213E29" w:rsidR="00AA65FF" w:rsidRDefault="00AA65FF" w:rsidP="00AA65FF">
      <w:pPr>
        <w:rPr>
          <w:rFonts w:ascii="Times New Roman" w:hAnsi="Times New Roman"/>
          <w:b/>
          <w:sz w:val="40"/>
          <w:szCs w:val="40"/>
        </w:rPr>
      </w:pPr>
    </w:p>
    <w:p w14:paraId="45697AD3" w14:textId="1FDA3912" w:rsidR="00AA65FF" w:rsidRDefault="00AA65FF" w:rsidP="00AA65FF">
      <w:pPr>
        <w:jc w:val="center"/>
        <w:rPr>
          <w:rFonts w:ascii="Times New Roman" w:hAnsi="Times New Roman"/>
          <w:b/>
          <w:sz w:val="28"/>
          <w:szCs w:val="28"/>
        </w:rPr>
      </w:pPr>
      <w:r>
        <w:rPr>
          <w:rFonts w:ascii="Times New Roman" w:hAnsi="Times New Roman"/>
          <w:b/>
          <w:sz w:val="40"/>
          <w:szCs w:val="40"/>
        </w:rPr>
        <w:t>ГЛАВА</w:t>
      </w:r>
      <w:r>
        <w:rPr>
          <w:rFonts w:ascii="Times New Roman" w:hAnsi="Times New Roman"/>
          <w:b/>
          <w:sz w:val="28"/>
          <w:szCs w:val="28"/>
        </w:rPr>
        <w:br/>
        <w:t xml:space="preserve"> ГОРОДСКОГО ОКРУГА КОТЕЛЬНИКИ</w:t>
      </w:r>
      <w:r>
        <w:rPr>
          <w:rFonts w:ascii="Times New Roman" w:hAnsi="Times New Roman"/>
          <w:b/>
          <w:sz w:val="28"/>
          <w:szCs w:val="28"/>
        </w:rPr>
        <w:br/>
        <w:t xml:space="preserve"> МОСКОВСКОЙ ОБЛАСТИ</w:t>
      </w:r>
    </w:p>
    <w:p w14:paraId="7A99D62D" w14:textId="77777777" w:rsidR="00AA65FF" w:rsidRDefault="00AA65FF" w:rsidP="00AA65FF">
      <w:pPr>
        <w:pStyle w:val="ConsPlusNormal"/>
        <w:ind w:firstLine="0"/>
        <w:jc w:val="center"/>
        <w:rPr>
          <w:rFonts w:ascii="Times New Roman" w:hAnsi="Times New Roman" w:cs="Times New Roman"/>
          <w:b/>
          <w:sz w:val="28"/>
          <w:szCs w:val="28"/>
        </w:rPr>
      </w:pPr>
    </w:p>
    <w:p w14:paraId="7ABA8144" w14:textId="77777777" w:rsidR="00AA65FF" w:rsidRDefault="00AA65FF" w:rsidP="00AA65FF">
      <w:pPr>
        <w:jc w:val="center"/>
        <w:rPr>
          <w:rFonts w:ascii="Times New Roman" w:hAnsi="Times New Roman"/>
          <w:sz w:val="24"/>
          <w:szCs w:val="24"/>
        </w:rPr>
      </w:pPr>
      <w:r>
        <w:rPr>
          <w:rFonts w:ascii="Times New Roman" w:hAnsi="Times New Roman"/>
          <w:b/>
          <w:sz w:val="40"/>
          <w:szCs w:val="40"/>
        </w:rPr>
        <w:t>ПОСТАНОВЛЕНИЕ</w:t>
      </w:r>
    </w:p>
    <w:p w14:paraId="3C2A3BE5" w14:textId="357B0A89" w:rsidR="009F582C" w:rsidRPr="00040378" w:rsidRDefault="00925933" w:rsidP="009F582C">
      <w:pPr>
        <w:jc w:val="center"/>
        <w:rPr>
          <w:rFonts w:ascii="Times New Roman" w:hAnsi="Times New Roman"/>
          <w:sz w:val="28"/>
          <w:szCs w:val="28"/>
        </w:rPr>
      </w:pPr>
      <w:proofErr w:type="gramStart"/>
      <w:r>
        <w:rPr>
          <w:rFonts w:ascii="Times New Roman" w:hAnsi="Times New Roman"/>
          <w:sz w:val="28"/>
          <w:szCs w:val="28"/>
        </w:rPr>
        <w:t xml:space="preserve">06.08.2021  </w:t>
      </w:r>
      <w:r w:rsidR="009F582C" w:rsidRPr="00040378">
        <w:rPr>
          <w:rFonts w:ascii="Times New Roman" w:hAnsi="Times New Roman"/>
          <w:sz w:val="28"/>
          <w:szCs w:val="28"/>
        </w:rPr>
        <w:t>№</w:t>
      </w:r>
      <w:proofErr w:type="gramEnd"/>
      <w:r>
        <w:rPr>
          <w:rFonts w:ascii="Times New Roman" w:hAnsi="Times New Roman"/>
          <w:sz w:val="28"/>
          <w:szCs w:val="28"/>
        </w:rPr>
        <w:t xml:space="preserve">  697 – ПГ</w:t>
      </w:r>
    </w:p>
    <w:p w14:paraId="31C13F83" w14:textId="77777777" w:rsidR="00AA65FF" w:rsidRDefault="00AA65FF" w:rsidP="00AA65FF">
      <w:pPr>
        <w:tabs>
          <w:tab w:val="center" w:pos="4677"/>
          <w:tab w:val="right" w:pos="9355"/>
        </w:tabs>
        <w:spacing w:after="0"/>
        <w:jc w:val="center"/>
        <w:rPr>
          <w:rFonts w:ascii="Times New Roman" w:hAnsi="Times New Roman"/>
          <w:sz w:val="28"/>
        </w:rPr>
      </w:pPr>
      <w:r>
        <w:rPr>
          <w:rFonts w:ascii="Times New Roman" w:hAnsi="Times New Roman"/>
          <w:sz w:val="28"/>
        </w:rPr>
        <w:t>г. Котельники</w:t>
      </w:r>
    </w:p>
    <w:p w14:paraId="5DAE42C7" w14:textId="77777777" w:rsidR="00AA65FF" w:rsidRDefault="00AA65FF" w:rsidP="00AA65FF">
      <w:pPr>
        <w:tabs>
          <w:tab w:val="center" w:pos="4677"/>
          <w:tab w:val="right" w:pos="9355"/>
        </w:tabs>
        <w:spacing w:after="0"/>
        <w:jc w:val="center"/>
        <w:rPr>
          <w:rFonts w:ascii="Times New Roman" w:hAnsi="Times New Roman"/>
        </w:rPr>
      </w:pPr>
    </w:p>
    <w:p w14:paraId="0144C35C" w14:textId="47E27436" w:rsidR="00AA65FF" w:rsidRDefault="00AA65FF" w:rsidP="009F582C">
      <w:pPr>
        <w:widowControl w:val="0"/>
        <w:spacing w:after="0" w:line="240" w:lineRule="auto"/>
        <w:ind w:left="851" w:right="851"/>
        <w:jc w:val="center"/>
        <w:rPr>
          <w:rFonts w:ascii="Times New Roman" w:hAnsi="Times New Roman"/>
          <w:sz w:val="28"/>
          <w:szCs w:val="28"/>
        </w:rPr>
      </w:pPr>
      <w:r>
        <w:rPr>
          <w:rFonts w:ascii="Times New Roman" w:hAnsi="Times New Roman"/>
          <w:sz w:val="28"/>
          <w:szCs w:val="28"/>
        </w:rPr>
        <w:t>О внесении изменений в муниципальную программу «Экология</w:t>
      </w:r>
      <w:r w:rsidR="009F582C">
        <w:rPr>
          <w:rFonts w:ascii="Times New Roman" w:hAnsi="Times New Roman"/>
          <w:sz w:val="28"/>
          <w:szCs w:val="28"/>
        </w:rPr>
        <w:br/>
      </w:r>
      <w:r>
        <w:rPr>
          <w:rFonts w:ascii="Times New Roman" w:hAnsi="Times New Roman"/>
          <w:sz w:val="28"/>
          <w:szCs w:val="28"/>
        </w:rPr>
        <w:t>и окружающая среда», утвержденную постановлением главы городского округа Котельники Московской области от 20.09.2019 №</w:t>
      </w:r>
      <w:r w:rsidR="004A4C9C">
        <w:rPr>
          <w:rFonts w:ascii="Times New Roman" w:hAnsi="Times New Roman"/>
          <w:sz w:val="28"/>
          <w:szCs w:val="28"/>
        </w:rPr>
        <w:t xml:space="preserve"> </w:t>
      </w:r>
      <w:r>
        <w:rPr>
          <w:rFonts w:ascii="Times New Roman" w:hAnsi="Times New Roman"/>
          <w:sz w:val="28"/>
          <w:szCs w:val="28"/>
        </w:rPr>
        <w:t xml:space="preserve">659-ПГ «Об утверждении муниципальной программы «Экология и окружающая </w:t>
      </w:r>
      <w:r w:rsidR="009F582C">
        <w:rPr>
          <w:rFonts w:ascii="Times New Roman" w:hAnsi="Times New Roman"/>
          <w:sz w:val="28"/>
          <w:szCs w:val="28"/>
        </w:rPr>
        <w:t xml:space="preserve">среда» </w:t>
      </w:r>
      <w:r w:rsidR="009F582C">
        <w:rPr>
          <w:rFonts w:ascii="Times New Roman" w:hAnsi="Times New Roman"/>
          <w:bCs/>
          <w:sz w:val="28"/>
          <w:szCs w:val="28"/>
        </w:rPr>
        <w:t>и</w:t>
      </w:r>
      <w:r>
        <w:rPr>
          <w:rFonts w:ascii="Times New Roman" w:hAnsi="Times New Roman"/>
          <w:bCs/>
          <w:sz w:val="28"/>
          <w:szCs w:val="28"/>
        </w:rPr>
        <w:t xml:space="preserve"> </w:t>
      </w:r>
      <w:r>
        <w:rPr>
          <w:rFonts w:ascii="Times New Roman" w:hAnsi="Times New Roman"/>
          <w:sz w:val="28"/>
          <w:szCs w:val="28"/>
        </w:rPr>
        <w:t xml:space="preserve">досрочном завершении реализации муниципальной программы </w:t>
      </w:r>
      <w:r>
        <w:rPr>
          <w:rStyle w:val="docdata"/>
          <w:rFonts w:ascii="Times New Roman" w:hAnsi="Times New Roman"/>
          <w:color w:val="000000"/>
          <w:sz w:val="28"/>
          <w:szCs w:val="28"/>
        </w:rPr>
        <w:t xml:space="preserve">«Экология и окружающая среда городского </w:t>
      </w:r>
      <w:r w:rsidR="009F582C">
        <w:rPr>
          <w:rStyle w:val="docdata"/>
          <w:rFonts w:ascii="Times New Roman" w:hAnsi="Times New Roman"/>
          <w:color w:val="000000"/>
          <w:sz w:val="28"/>
          <w:szCs w:val="28"/>
        </w:rPr>
        <w:t>округа Котельники</w:t>
      </w:r>
      <w:r>
        <w:rPr>
          <w:rStyle w:val="docdata"/>
          <w:rFonts w:ascii="Times New Roman" w:hAnsi="Times New Roman"/>
          <w:color w:val="000000"/>
          <w:sz w:val="28"/>
          <w:szCs w:val="28"/>
        </w:rPr>
        <w:t xml:space="preserve"> Московской области на 2017-2021 годы»</w:t>
      </w:r>
    </w:p>
    <w:p w14:paraId="46074596" w14:textId="77777777" w:rsidR="00AA65FF" w:rsidRDefault="00AA65FF" w:rsidP="00AA65FF">
      <w:pPr>
        <w:widowControl w:val="0"/>
        <w:spacing w:after="0" w:line="240" w:lineRule="auto"/>
        <w:jc w:val="center"/>
        <w:rPr>
          <w:rFonts w:ascii="Times New Roman" w:hAnsi="Times New Roman"/>
          <w:sz w:val="28"/>
          <w:szCs w:val="28"/>
        </w:rPr>
      </w:pPr>
    </w:p>
    <w:p w14:paraId="200568EE" w14:textId="49DBE3D0" w:rsidR="00AA65FF" w:rsidRDefault="00AA65FF" w:rsidP="009F582C">
      <w:pPr>
        <w:spacing w:after="0"/>
        <w:ind w:firstLine="709"/>
        <w:jc w:val="both"/>
        <w:rPr>
          <w:rFonts w:ascii="Times New Roman" w:hAnsi="Times New Roman"/>
          <w:sz w:val="28"/>
          <w:szCs w:val="28"/>
          <w:lang w:eastAsia="ru-RU"/>
        </w:rPr>
      </w:pPr>
      <w:r>
        <w:rPr>
          <w:rFonts w:ascii="Times New Roman" w:hAnsi="Times New Roman"/>
          <w:sz w:val="28"/>
          <w:szCs w:val="28"/>
        </w:rPr>
        <w:t xml:space="preserve">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lang w:eastAsia="ru-RU"/>
        </w:rPr>
        <w:t>постановлением главы городского округа Котельники Московской области</w:t>
      </w:r>
      <w:r>
        <w:rPr>
          <w:rFonts w:ascii="Times New Roman" w:hAnsi="Times New Roman"/>
          <w:i/>
          <w:sz w:val="28"/>
          <w:szCs w:val="28"/>
          <w:lang w:eastAsia="ru-RU"/>
        </w:rPr>
        <w:t xml:space="preserve"> </w:t>
      </w:r>
      <w:r>
        <w:rPr>
          <w:rFonts w:ascii="Times New Roman" w:hAnsi="Times New Roman"/>
          <w:sz w:val="28"/>
          <w:szCs w:val="28"/>
          <w:lang w:eastAsia="ru-RU"/>
        </w:rPr>
        <w:t>от 02.07.2014 № 606-ПГ</w:t>
      </w:r>
      <w:r w:rsidR="009F582C">
        <w:rPr>
          <w:rFonts w:ascii="Times New Roman" w:hAnsi="Times New Roman"/>
          <w:sz w:val="28"/>
          <w:szCs w:val="28"/>
          <w:lang w:eastAsia="ru-RU"/>
        </w:rPr>
        <w:br/>
      </w:r>
      <w:r>
        <w:rPr>
          <w:rFonts w:ascii="Times New Roman" w:hAnsi="Times New Roman"/>
          <w:sz w:val="28"/>
          <w:szCs w:val="28"/>
          <w:lang w:eastAsia="ru-RU"/>
        </w:rPr>
        <w:t>«Об утверждении порядка разработки, реализации и оценки эффективности муниципальных программ городского округа Котельники Московской области»</w:t>
      </w:r>
      <w:r w:rsidR="009F582C">
        <w:rPr>
          <w:rFonts w:ascii="Times New Roman" w:hAnsi="Times New Roman"/>
          <w:sz w:val="28"/>
          <w:szCs w:val="28"/>
          <w:lang w:eastAsia="ru-RU"/>
        </w:rPr>
        <w:br/>
      </w:r>
      <w:r>
        <w:rPr>
          <w:rFonts w:ascii="Times New Roman" w:hAnsi="Times New Roman"/>
          <w:sz w:val="28"/>
          <w:szCs w:val="28"/>
          <w:lang w:eastAsia="ru-RU"/>
        </w:rPr>
        <w:t>(</w:t>
      </w:r>
      <w:r w:rsidR="009F582C" w:rsidRPr="00040378">
        <w:rPr>
          <w:rFonts w:ascii="Times New Roman" w:hAnsi="Times New Roman"/>
          <w:sz w:val="28"/>
          <w:szCs w:val="28"/>
        </w:rPr>
        <w:t>в редакции постановлений администрации городского округа Котельники Московской области от 07.09.2015 № 639-ПА,</w:t>
      </w:r>
      <w:r w:rsidR="009F582C">
        <w:rPr>
          <w:rFonts w:ascii="Times New Roman" w:hAnsi="Times New Roman"/>
          <w:sz w:val="28"/>
          <w:szCs w:val="28"/>
        </w:rPr>
        <w:t xml:space="preserve"> </w:t>
      </w:r>
      <w:r w:rsidR="009F582C" w:rsidRPr="00040378">
        <w:rPr>
          <w:rFonts w:ascii="Times New Roman" w:hAnsi="Times New Roman"/>
          <w:sz w:val="28"/>
          <w:szCs w:val="28"/>
        </w:rPr>
        <w:t>от 29.01.2016 № 140-ПА,</w:t>
      </w:r>
      <w:r w:rsidR="009F582C">
        <w:rPr>
          <w:rFonts w:ascii="Times New Roman" w:hAnsi="Times New Roman"/>
          <w:sz w:val="28"/>
          <w:szCs w:val="28"/>
        </w:rPr>
        <w:br/>
      </w:r>
      <w:r w:rsidR="009F582C" w:rsidRPr="00040378">
        <w:rPr>
          <w:rFonts w:ascii="Times New Roman" w:hAnsi="Times New Roman"/>
          <w:sz w:val="28"/>
          <w:szCs w:val="28"/>
        </w:rPr>
        <w:t>от 24.06.2016 № 1563-ПА, от 27.12.2016 № 2551-ПА</w:t>
      </w:r>
      <w:r w:rsidR="009F582C">
        <w:rPr>
          <w:rFonts w:ascii="Times New Roman" w:hAnsi="Times New Roman"/>
          <w:sz w:val="28"/>
          <w:szCs w:val="28"/>
        </w:rPr>
        <w:t xml:space="preserve"> </w:t>
      </w:r>
      <w:r w:rsidR="009F582C" w:rsidRPr="00040378">
        <w:rPr>
          <w:rFonts w:ascii="Times New Roman" w:hAnsi="Times New Roman"/>
          <w:sz w:val="28"/>
          <w:szCs w:val="28"/>
        </w:rPr>
        <w:t>и постановлений главы городского округа Котельники Московской области</w:t>
      </w:r>
      <w:r w:rsidR="009F582C">
        <w:rPr>
          <w:rFonts w:ascii="Times New Roman" w:hAnsi="Times New Roman"/>
          <w:sz w:val="28"/>
          <w:szCs w:val="28"/>
        </w:rPr>
        <w:t xml:space="preserve"> </w:t>
      </w:r>
      <w:r w:rsidR="009F582C" w:rsidRPr="00040378">
        <w:rPr>
          <w:rFonts w:ascii="Times New Roman" w:hAnsi="Times New Roman"/>
          <w:sz w:val="28"/>
          <w:szCs w:val="28"/>
        </w:rPr>
        <w:t>от 24.11.2017 № 633-ПГ,</w:t>
      </w:r>
      <w:r w:rsidR="009F582C">
        <w:rPr>
          <w:rFonts w:ascii="Times New Roman" w:hAnsi="Times New Roman"/>
          <w:sz w:val="28"/>
          <w:szCs w:val="28"/>
        </w:rPr>
        <w:br/>
      </w:r>
      <w:r w:rsidR="009F582C" w:rsidRPr="00040378">
        <w:rPr>
          <w:rFonts w:ascii="Times New Roman" w:hAnsi="Times New Roman"/>
          <w:sz w:val="28"/>
          <w:szCs w:val="28"/>
        </w:rPr>
        <w:t>от 13.09.2018 № 792-ПГ</w:t>
      </w:r>
      <w:r>
        <w:rPr>
          <w:rFonts w:ascii="Times New Roman" w:hAnsi="Times New Roman"/>
          <w:sz w:val="28"/>
          <w:szCs w:val="28"/>
          <w:lang w:eastAsia="ru-RU"/>
        </w:rPr>
        <w:t>) постановляю:</w:t>
      </w:r>
    </w:p>
    <w:p w14:paraId="0A9744D0" w14:textId="366938EA" w:rsidR="00AA65FF" w:rsidRDefault="00AA65FF" w:rsidP="009F582C">
      <w:pPr>
        <w:tabs>
          <w:tab w:val="left" w:pos="1134"/>
        </w:tabs>
        <w:spacing w:after="0"/>
        <w:ind w:firstLine="709"/>
        <w:jc w:val="both"/>
        <w:rPr>
          <w:rFonts w:ascii="Times New Roman" w:hAnsi="Times New Roman"/>
          <w:sz w:val="28"/>
          <w:szCs w:val="28"/>
        </w:rPr>
      </w:pPr>
      <w:r>
        <w:rPr>
          <w:rFonts w:ascii="Times New Roman" w:hAnsi="Times New Roman"/>
          <w:sz w:val="28"/>
          <w:szCs w:val="28"/>
          <w:lang w:eastAsia="ru-RU"/>
        </w:rPr>
        <w:t>1. Внести  изменения в муниципальную программу «Экология и окружающая среда», утвержденную постановлением</w:t>
      </w:r>
      <w:r>
        <w:rPr>
          <w:rFonts w:ascii="Times New Roman" w:hAnsi="Times New Roman"/>
          <w:sz w:val="28"/>
          <w:szCs w:val="28"/>
        </w:rPr>
        <w:t xml:space="preserve"> главы городского округа Котельники Московской области от 20.09.2019 №</w:t>
      </w:r>
      <w:r w:rsidR="009F582C">
        <w:rPr>
          <w:rFonts w:ascii="Times New Roman" w:hAnsi="Times New Roman"/>
          <w:sz w:val="28"/>
          <w:szCs w:val="28"/>
        </w:rPr>
        <w:t xml:space="preserve"> </w:t>
      </w:r>
      <w:r>
        <w:rPr>
          <w:rFonts w:ascii="Times New Roman" w:hAnsi="Times New Roman"/>
          <w:sz w:val="28"/>
          <w:szCs w:val="28"/>
        </w:rPr>
        <w:t xml:space="preserve">659-ПГ «Об утверждении муниципальной программы «Экология и окружающая среда» </w:t>
      </w:r>
      <w:r>
        <w:rPr>
          <w:rFonts w:ascii="Times New Roman" w:hAnsi="Times New Roman"/>
          <w:bCs/>
          <w:sz w:val="28"/>
          <w:szCs w:val="28"/>
        </w:rPr>
        <w:t xml:space="preserve">и </w:t>
      </w:r>
      <w:r>
        <w:rPr>
          <w:rFonts w:ascii="Times New Roman" w:hAnsi="Times New Roman"/>
          <w:sz w:val="28"/>
          <w:szCs w:val="28"/>
        </w:rPr>
        <w:t xml:space="preserve">досрочном завершении реализации муниципальной программы </w:t>
      </w:r>
      <w:r>
        <w:rPr>
          <w:rStyle w:val="docdata"/>
          <w:rFonts w:ascii="Times New Roman" w:hAnsi="Times New Roman"/>
          <w:color w:val="000000"/>
          <w:sz w:val="28"/>
          <w:szCs w:val="28"/>
        </w:rPr>
        <w:t>«Экология и окружающая среда городского округа  Котельники Московской области на 2017-2021 годы»</w:t>
      </w:r>
      <w:r w:rsidR="004A4C9C">
        <w:rPr>
          <w:rStyle w:val="docdata"/>
          <w:rFonts w:ascii="Times New Roman" w:hAnsi="Times New Roman"/>
          <w:color w:val="000000"/>
          <w:sz w:val="28"/>
          <w:szCs w:val="28"/>
        </w:rPr>
        <w:t xml:space="preserve"> </w:t>
      </w:r>
      <w:r>
        <w:rPr>
          <w:rFonts w:ascii="Times New Roman" w:hAnsi="Times New Roman"/>
          <w:sz w:val="28"/>
          <w:szCs w:val="28"/>
        </w:rPr>
        <w:t xml:space="preserve">(в </w:t>
      </w:r>
      <w:r>
        <w:rPr>
          <w:rFonts w:ascii="Times New Roman" w:hAnsi="Times New Roman"/>
          <w:sz w:val="28"/>
          <w:szCs w:val="28"/>
        </w:rPr>
        <w:lastRenderedPageBreak/>
        <w:t>редакции постановления главы городского округа Котельники от 28.01.2020г. №</w:t>
      </w:r>
      <w:r w:rsidR="009F582C">
        <w:rPr>
          <w:rFonts w:ascii="Times New Roman" w:hAnsi="Times New Roman"/>
          <w:sz w:val="28"/>
          <w:szCs w:val="28"/>
        </w:rPr>
        <w:t xml:space="preserve"> </w:t>
      </w:r>
      <w:r>
        <w:rPr>
          <w:rFonts w:ascii="Times New Roman" w:hAnsi="Times New Roman"/>
          <w:sz w:val="28"/>
          <w:szCs w:val="28"/>
        </w:rPr>
        <w:t>33—ПГ,</w:t>
      </w:r>
      <w:r w:rsidR="004A4C9C">
        <w:rPr>
          <w:rFonts w:ascii="Times New Roman" w:hAnsi="Times New Roman"/>
          <w:sz w:val="28"/>
          <w:szCs w:val="28"/>
        </w:rPr>
        <w:br/>
      </w:r>
      <w:r>
        <w:rPr>
          <w:rFonts w:ascii="Times New Roman" w:hAnsi="Times New Roman"/>
          <w:sz w:val="28"/>
          <w:szCs w:val="28"/>
        </w:rPr>
        <w:t>от 18.02.2020 №</w:t>
      </w:r>
      <w:r w:rsidR="009F582C">
        <w:rPr>
          <w:rFonts w:ascii="Times New Roman" w:hAnsi="Times New Roman"/>
          <w:sz w:val="28"/>
          <w:szCs w:val="28"/>
        </w:rPr>
        <w:t xml:space="preserve"> </w:t>
      </w:r>
      <w:r>
        <w:rPr>
          <w:rFonts w:ascii="Times New Roman" w:hAnsi="Times New Roman"/>
          <w:sz w:val="28"/>
          <w:szCs w:val="28"/>
        </w:rPr>
        <w:t>106-ПГ, от 12.03.2020 №</w:t>
      </w:r>
      <w:r w:rsidR="009F582C">
        <w:rPr>
          <w:rFonts w:ascii="Times New Roman" w:hAnsi="Times New Roman"/>
          <w:sz w:val="28"/>
          <w:szCs w:val="28"/>
        </w:rPr>
        <w:t xml:space="preserve"> </w:t>
      </w:r>
      <w:r>
        <w:rPr>
          <w:rFonts w:ascii="Times New Roman" w:hAnsi="Times New Roman"/>
          <w:sz w:val="28"/>
          <w:szCs w:val="28"/>
        </w:rPr>
        <w:t>149-ПГ,</w:t>
      </w:r>
      <w:r w:rsidR="004A4C9C">
        <w:rPr>
          <w:rFonts w:ascii="Times New Roman" w:hAnsi="Times New Roman"/>
          <w:sz w:val="28"/>
          <w:szCs w:val="28"/>
        </w:rPr>
        <w:t xml:space="preserve"> </w:t>
      </w:r>
      <w:r>
        <w:rPr>
          <w:rFonts w:ascii="Times New Roman" w:hAnsi="Times New Roman"/>
          <w:sz w:val="28"/>
          <w:szCs w:val="28"/>
        </w:rPr>
        <w:t>от 27.05.2020 №</w:t>
      </w:r>
      <w:r w:rsidR="009F582C">
        <w:rPr>
          <w:rFonts w:ascii="Times New Roman" w:hAnsi="Times New Roman"/>
          <w:sz w:val="28"/>
          <w:szCs w:val="28"/>
        </w:rPr>
        <w:t xml:space="preserve"> </w:t>
      </w:r>
      <w:r>
        <w:rPr>
          <w:rFonts w:ascii="Times New Roman" w:hAnsi="Times New Roman"/>
          <w:sz w:val="28"/>
          <w:szCs w:val="28"/>
        </w:rPr>
        <w:t>362-ПГ,</w:t>
      </w:r>
      <w:r w:rsidR="004A4C9C">
        <w:rPr>
          <w:rFonts w:ascii="Times New Roman" w:hAnsi="Times New Roman"/>
          <w:sz w:val="28"/>
          <w:szCs w:val="28"/>
        </w:rPr>
        <w:br/>
      </w:r>
      <w:r>
        <w:rPr>
          <w:rFonts w:ascii="Times New Roman" w:hAnsi="Times New Roman"/>
          <w:sz w:val="28"/>
          <w:szCs w:val="28"/>
        </w:rPr>
        <w:t>от 24.08.2020 №</w:t>
      </w:r>
      <w:r w:rsidR="009F582C">
        <w:rPr>
          <w:rFonts w:ascii="Times New Roman" w:hAnsi="Times New Roman"/>
          <w:sz w:val="28"/>
          <w:szCs w:val="28"/>
        </w:rPr>
        <w:t xml:space="preserve"> </w:t>
      </w:r>
      <w:r>
        <w:rPr>
          <w:rFonts w:ascii="Times New Roman" w:hAnsi="Times New Roman"/>
          <w:sz w:val="28"/>
          <w:szCs w:val="28"/>
        </w:rPr>
        <w:t>576-ПГ</w:t>
      </w:r>
      <w:r w:rsidR="009F582C">
        <w:rPr>
          <w:rFonts w:ascii="Times New Roman" w:hAnsi="Times New Roman"/>
          <w:sz w:val="28"/>
          <w:szCs w:val="28"/>
        </w:rPr>
        <w:t>, от 29.09.2020 № 772-ПГ</w:t>
      </w:r>
      <w:r w:rsidR="004A4C9C">
        <w:rPr>
          <w:rFonts w:ascii="Times New Roman" w:hAnsi="Times New Roman"/>
          <w:sz w:val="28"/>
          <w:szCs w:val="28"/>
        </w:rPr>
        <w:t>, от 24.11.2020 № 935-ПГ</w:t>
      </w:r>
      <w:r>
        <w:rPr>
          <w:rFonts w:ascii="Times New Roman" w:hAnsi="Times New Roman"/>
          <w:sz w:val="28"/>
          <w:szCs w:val="28"/>
        </w:rPr>
        <w:t>), изложив ее в новой редакции (</w:t>
      </w:r>
      <w:r w:rsidR="009F582C">
        <w:rPr>
          <w:rFonts w:ascii="Times New Roman" w:hAnsi="Times New Roman"/>
          <w:sz w:val="28"/>
          <w:szCs w:val="28"/>
        </w:rPr>
        <w:t>п</w:t>
      </w:r>
      <w:r>
        <w:rPr>
          <w:rFonts w:ascii="Times New Roman" w:hAnsi="Times New Roman"/>
          <w:sz w:val="28"/>
          <w:szCs w:val="28"/>
        </w:rPr>
        <w:t xml:space="preserve">риложение). </w:t>
      </w:r>
    </w:p>
    <w:p w14:paraId="24189FD7" w14:textId="77777777" w:rsidR="009F582C" w:rsidRPr="00040378" w:rsidRDefault="009F582C" w:rsidP="009F582C">
      <w:pPr>
        <w:spacing w:after="0"/>
        <w:ind w:firstLine="708"/>
        <w:jc w:val="both"/>
        <w:rPr>
          <w:rFonts w:ascii="Times New Roman" w:hAnsi="Times New Roman"/>
          <w:sz w:val="28"/>
          <w:szCs w:val="28"/>
        </w:rPr>
      </w:pPr>
      <w:r w:rsidRPr="00040378">
        <w:rPr>
          <w:rFonts w:ascii="Times New Roman" w:hAnsi="Times New Roman"/>
          <w:sz w:val="28"/>
          <w:szCs w:val="28"/>
        </w:rPr>
        <w:t>2.</w:t>
      </w:r>
      <w:r w:rsidRPr="00040378">
        <w:rPr>
          <w:rFonts w:ascii="Times New Roman" w:hAnsi="Times New Roman"/>
          <w:sz w:val="28"/>
          <w:szCs w:val="28"/>
          <w:lang w:val="en-US"/>
        </w:rPr>
        <w:t> </w:t>
      </w:r>
      <w:r w:rsidRPr="00040378">
        <w:rPr>
          <w:rFonts w:ascii="Times New Roman" w:hAnsi="Times New Roman"/>
          <w:sz w:val="28"/>
          <w:szCs w:val="28"/>
        </w:rPr>
        <w:t xml:space="preserve">Отделу информационного обеспечения управления внутренней политики МКУ «Развитие Котельники» обеспечить официальное опубликование настоящего постановления </w:t>
      </w:r>
      <w:bookmarkStart w:id="0" w:name="_Hlk64632194"/>
      <w:r w:rsidRPr="00040378">
        <w:rPr>
          <w:rFonts w:ascii="Times New Roman" w:hAnsi="Times New Roman"/>
          <w:sz w:val="28"/>
          <w:szCs w:val="28"/>
        </w:rPr>
        <w:t>на Интернет-портале городского округа Котельники Московской области в сети «Интернет»</w:t>
      </w:r>
      <w:bookmarkEnd w:id="0"/>
      <w:r w:rsidRPr="00040378">
        <w:rPr>
          <w:rFonts w:ascii="Times New Roman" w:hAnsi="Times New Roman"/>
          <w:sz w:val="28"/>
          <w:szCs w:val="28"/>
        </w:rPr>
        <w:t>.</w:t>
      </w:r>
    </w:p>
    <w:p w14:paraId="5FB8D398" w14:textId="77777777" w:rsidR="009F582C" w:rsidRPr="00040378" w:rsidRDefault="009F582C" w:rsidP="009F582C">
      <w:pPr>
        <w:spacing w:after="0"/>
        <w:ind w:firstLine="709"/>
        <w:jc w:val="both"/>
        <w:rPr>
          <w:rFonts w:ascii="Times New Roman" w:hAnsi="Times New Roman"/>
          <w:sz w:val="28"/>
          <w:szCs w:val="28"/>
        </w:rPr>
      </w:pPr>
      <w:r w:rsidRPr="00040378">
        <w:rPr>
          <w:rFonts w:ascii="Times New Roman" w:hAnsi="Times New Roman"/>
          <w:sz w:val="28"/>
          <w:szCs w:val="28"/>
        </w:rPr>
        <w:t xml:space="preserve">3. Назначить ответственного за исполнение настоящего постановления начальника управления благоустройства </w:t>
      </w:r>
      <w:r>
        <w:rPr>
          <w:rFonts w:ascii="Times New Roman" w:hAnsi="Times New Roman"/>
          <w:sz w:val="28"/>
          <w:szCs w:val="28"/>
        </w:rPr>
        <w:t xml:space="preserve">МКУ «Развитие Котельники» </w:t>
      </w:r>
      <w:r>
        <w:rPr>
          <w:rFonts w:ascii="Times New Roman" w:hAnsi="Times New Roman"/>
          <w:sz w:val="28"/>
          <w:szCs w:val="28"/>
        </w:rPr>
        <w:br/>
      </w:r>
      <w:proofErr w:type="spellStart"/>
      <w:r w:rsidRPr="00040378">
        <w:rPr>
          <w:rFonts w:ascii="Times New Roman" w:hAnsi="Times New Roman"/>
          <w:sz w:val="28"/>
          <w:szCs w:val="28"/>
        </w:rPr>
        <w:t>Жаркова</w:t>
      </w:r>
      <w:proofErr w:type="spellEnd"/>
      <w:r w:rsidRPr="00040378">
        <w:rPr>
          <w:rFonts w:ascii="Times New Roman" w:hAnsi="Times New Roman"/>
          <w:sz w:val="28"/>
          <w:szCs w:val="28"/>
        </w:rPr>
        <w:t xml:space="preserve"> И.А.</w:t>
      </w:r>
    </w:p>
    <w:p w14:paraId="509A5BEA" w14:textId="77777777" w:rsidR="009F582C" w:rsidRPr="00040378" w:rsidRDefault="009F582C" w:rsidP="009F582C">
      <w:pPr>
        <w:tabs>
          <w:tab w:val="left" w:pos="1812"/>
        </w:tabs>
        <w:spacing w:after="0"/>
        <w:ind w:firstLine="709"/>
        <w:jc w:val="both"/>
        <w:rPr>
          <w:rFonts w:ascii="Times New Roman" w:hAnsi="Times New Roman"/>
          <w:sz w:val="28"/>
          <w:szCs w:val="28"/>
        </w:rPr>
      </w:pPr>
      <w:r w:rsidRPr="00040378">
        <w:rPr>
          <w:rFonts w:ascii="Times New Roman" w:hAnsi="Times New Roman"/>
          <w:sz w:val="28"/>
          <w:szCs w:val="28"/>
        </w:rPr>
        <w:t>4. Контроль за выполнением настоящего постановления возложить</w:t>
      </w:r>
      <w:r>
        <w:rPr>
          <w:rFonts w:ascii="Times New Roman" w:hAnsi="Times New Roman"/>
          <w:sz w:val="28"/>
          <w:szCs w:val="28"/>
        </w:rPr>
        <w:br/>
      </w:r>
      <w:r w:rsidRPr="00040378">
        <w:rPr>
          <w:rFonts w:ascii="Times New Roman" w:hAnsi="Times New Roman"/>
          <w:sz w:val="28"/>
          <w:szCs w:val="28"/>
        </w:rPr>
        <w:t>на заместителя главы администрации городского округа Котельники Московской области Воронцова А.А.</w:t>
      </w:r>
    </w:p>
    <w:p w14:paraId="68DA01B8" w14:textId="77777777" w:rsidR="00AA65FF" w:rsidRDefault="00AA65FF" w:rsidP="00AA65FF">
      <w:pPr>
        <w:tabs>
          <w:tab w:val="left" w:pos="1812"/>
        </w:tabs>
        <w:spacing w:after="0"/>
        <w:jc w:val="both"/>
        <w:rPr>
          <w:rFonts w:ascii="Times New Roman" w:hAnsi="Times New Roman"/>
          <w:sz w:val="28"/>
          <w:szCs w:val="28"/>
        </w:rPr>
      </w:pPr>
    </w:p>
    <w:p w14:paraId="0E80DC45" w14:textId="77777777" w:rsidR="00AA65FF" w:rsidRDefault="00AA65FF" w:rsidP="00AA65FF">
      <w:pPr>
        <w:tabs>
          <w:tab w:val="left" w:pos="1812"/>
        </w:tabs>
        <w:spacing w:after="0"/>
        <w:jc w:val="both"/>
        <w:rPr>
          <w:rFonts w:ascii="Times New Roman" w:hAnsi="Times New Roman"/>
          <w:sz w:val="28"/>
          <w:szCs w:val="28"/>
        </w:rPr>
      </w:pPr>
    </w:p>
    <w:p w14:paraId="008EF02D" w14:textId="77777777" w:rsidR="00AA65FF" w:rsidRDefault="00AA65FF" w:rsidP="00AA65FF">
      <w:pPr>
        <w:widowControl w:val="0"/>
        <w:spacing w:after="0"/>
        <w:jc w:val="both"/>
        <w:rPr>
          <w:rFonts w:ascii="Times New Roman" w:hAnsi="Times New Roman"/>
          <w:sz w:val="28"/>
          <w:szCs w:val="28"/>
        </w:rPr>
      </w:pPr>
      <w:r>
        <w:rPr>
          <w:rFonts w:ascii="Times New Roman" w:hAnsi="Times New Roman"/>
          <w:sz w:val="28"/>
          <w:szCs w:val="28"/>
        </w:rPr>
        <w:t>Глава городского округа</w:t>
      </w:r>
    </w:p>
    <w:p w14:paraId="06A0AF2A" w14:textId="13139C56" w:rsidR="00AA65FF" w:rsidRDefault="00AA65FF" w:rsidP="00AA65FF">
      <w:pPr>
        <w:widowControl w:val="0"/>
        <w:spacing w:after="0"/>
        <w:jc w:val="both"/>
        <w:rPr>
          <w:rFonts w:ascii="Times New Roman" w:hAnsi="Times New Roman"/>
          <w:sz w:val="28"/>
          <w:szCs w:val="28"/>
        </w:rPr>
      </w:pPr>
      <w:r>
        <w:rPr>
          <w:rFonts w:ascii="Times New Roman" w:hAnsi="Times New Roman"/>
          <w:sz w:val="28"/>
          <w:szCs w:val="28"/>
        </w:rPr>
        <w:t>Котельники Московской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4A4C9C">
        <w:rPr>
          <w:rFonts w:ascii="Times New Roman" w:hAnsi="Times New Roman"/>
          <w:sz w:val="28"/>
          <w:szCs w:val="28"/>
        </w:rPr>
        <w:t xml:space="preserve">     </w:t>
      </w:r>
      <w:r>
        <w:rPr>
          <w:rFonts w:ascii="Times New Roman" w:hAnsi="Times New Roman"/>
          <w:sz w:val="28"/>
          <w:szCs w:val="28"/>
        </w:rPr>
        <w:t>С.А. Жигалкин</w:t>
      </w:r>
    </w:p>
    <w:p w14:paraId="1B62DAC5" w14:textId="77777777" w:rsidR="00AA65FF" w:rsidRDefault="00AA65FF">
      <w:pPr>
        <w:rPr>
          <w:rFonts w:ascii="Times New Roman" w:hAnsi="Times New Roman"/>
          <w:sz w:val="28"/>
          <w:szCs w:val="28"/>
        </w:rPr>
        <w:sectPr w:rsidR="00AA65FF" w:rsidSect="00AA65FF">
          <w:headerReference w:type="first" r:id="rId8"/>
          <w:pgSz w:w="11906" w:h="16838"/>
          <w:pgMar w:top="822" w:right="849" w:bottom="1134" w:left="1134" w:header="284" w:footer="0" w:gutter="0"/>
          <w:cols w:space="708"/>
          <w:titlePg/>
          <w:docGrid w:linePitch="360"/>
        </w:sectPr>
      </w:pPr>
      <w:r>
        <w:rPr>
          <w:rFonts w:ascii="Times New Roman" w:hAnsi="Times New Roman"/>
          <w:sz w:val="28"/>
          <w:szCs w:val="28"/>
        </w:rPr>
        <w:br w:type="page"/>
      </w:r>
    </w:p>
    <w:p w14:paraId="6A6896A1" w14:textId="77777777" w:rsidR="00AA65FF" w:rsidRPr="00AA65FF" w:rsidRDefault="00AA65FF" w:rsidP="00AA65FF">
      <w:pPr>
        <w:widowControl w:val="0"/>
        <w:spacing w:after="0"/>
        <w:rPr>
          <w:rFonts w:ascii="Times New Roman" w:eastAsia="Times New Roman" w:hAnsi="Times New Roman"/>
          <w:sz w:val="32"/>
          <w:szCs w:val="32"/>
        </w:rPr>
      </w:pPr>
    </w:p>
    <w:p w14:paraId="454DD2BA" w14:textId="65905E93" w:rsidR="00FF225E" w:rsidRPr="00AA65FF" w:rsidRDefault="002E4F1A" w:rsidP="00AA65FF">
      <w:pPr>
        <w:ind w:left="8789"/>
        <w:rPr>
          <w:rFonts w:ascii="Times New Roman" w:hAnsi="Times New Roman"/>
          <w:sz w:val="28"/>
          <w:szCs w:val="28"/>
        </w:rPr>
      </w:pPr>
      <w:r w:rsidRPr="00AA65FF">
        <w:rPr>
          <w:rFonts w:ascii="Times New Roman" w:hAnsi="Times New Roman"/>
          <w:sz w:val="28"/>
          <w:szCs w:val="28"/>
        </w:rPr>
        <w:t xml:space="preserve">Приложение </w:t>
      </w:r>
    </w:p>
    <w:p w14:paraId="0F8D4FD0" w14:textId="505664B3" w:rsidR="00FF225E" w:rsidRPr="00AA65FF" w:rsidRDefault="00AA65FF" w:rsidP="00AA65FF">
      <w:pPr>
        <w:widowControl w:val="0"/>
        <w:ind w:left="8789"/>
        <w:contextualSpacing/>
        <w:rPr>
          <w:rFonts w:ascii="Times New Roman" w:hAnsi="Times New Roman"/>
          <w:sz w:val="28"/>
          <w:szCs w:val="28"/>
        </w:rPr>
      </w:pPr>
      <w:r>
        <w:rPr>
          <w:rFonts w:ascii="Times New Roman" w:hAnsi="Times New Roman"/>
          <w:sz w:val="28"/>
          <w:szCs w:val="28"/>
        </w:rPr>
        <w:t>к</w:t>
      </w:r>
      <w:r w:rsidRPr="00AA65FF">
        <w:rPr>
          <w:rFonts w:ascii="Times New Roman" w:hAnsi="Times New Roman"/>
          <w:sz w:val="28"/>
          <w:szCs w:val="28"/>
        </w:rPr>
        <w:t xml:space="preserve"> </w:t>
      </w:r>
      <w:r w:rsidR="002E4F1A" w:rsidRPr="00AA65FF">
        <w:rPr>
          <w:rFonts w:ascii="Times New Roman" w:hAnsi="Times New Roman"/>
          <w:sz w:val="28"/>
          <w:szCs w:val="28"/>
        </w:rPr>
        <w:t>постановлени</w:t>
      </w:r>
      <w:r w:rsidRPr="00AA65FF">
        <w:rPr>
          <w:rFonts w:ascii="Times New Roman" w:hAnsi="Times New Roman"/>
          <w:sz w:val="28"/>
          <w:szCs w:val="28"/>
        </w:rPr>
        <w:t>ю</w:t>
      </w:r>
      <w:r w:rsidR="002E4F1A" w:rsidRPr="00AA65FF">
        <w:rPr>
          <w:rFonts w:ascii="Times New Roman" w:hAnsi="Times New Roman"/>
          <w:sz w:val="28"/>
          <w:szCs w:val="28"/>
        </w:rPr>
        <w:t xml:space="preserve"> главы городского округа </w:t>
      </w:r>
    </w:p>
    <w:p w14:paraId="3B3B969C" w14:textId="77777777" w:rsidR="00FF225E" w:rsidRPr="00AA65FF" w:rsidRDefault="002E4F1A">
      <w:pPr>
        <w:widowControl w:val="0"/>
        <w:ind w:left="8789"/>
        <w:contextualSpacing/>
        <w:rPr>
          <w:rFonts w:ascii="Times New Roman" w:hAnsi="Times New Roman"/>
          <w:sz w:val="28"/>
          <w:szCs w:val="28"/>
        </w:rPr>
      </w:pPr>
      <w:r w:rsidRPr="00AA65FF">
        <w:rPr>
          <w:rFonts w:ascii="Times New Roman" w:hAnsi="Times New Roman"/>
          <w:sz w:val="28"/>
          <w:szCs w:val="28"/>
        </w:rPr>
        <w:t xml:space="preserve">Котельники Московской области </w:t>
      </w:r>
    </w:p>
    <w:p w14:paraId="780DB36A" w14:textId="107C57C3" w:rsidR="00FF225E" w:rsidRPr="00AA65FF" w:rsidRDefault="002E4F1A">
      <w:pPr>
        <w:widowControl w:val="0"/>
        <w:ind w:left="8789"/>
        <w:contextualSpacing/>
        <w:rPr>
          <w:rFonts w:ascii="Times New Roman" w:hAnsi="Times New Roman"/>
          <w:sz w:val="28"/>
          <w:szCs w:val="28"/>
        </w:rPr>
      </w:pPr>
      <w:r w:rsidRPr="00AA65FF">
        <w:rPr>
          <w:rFonts w:ascii="Times New Roman" w:hAnsi="Times New Roman"/>
          <w:sz w:val="28"/>
          <w:szCs w:val="28"/>
        </w:rPr>
        <w:t xml:space="preserve">от </w:t>
      </w:r>
      <w:r w:rsidR="00E40B61">
        <w:rPr>
          <w:rFonts w:ascii="Times New Roman" w:hAnsi="Times New Roman"/>
          <w:sz w:val="28"/>
          <w:szCs w:val="28"/>
        </w:rPr>
        <w:t>06.08.2021</w:t>
      </w:r>
      <w:r w:rsidRPr="00AA65FF">
        <w:rPr>
          <w:rFonts w:ascii="Times New Roman" w:hAnsi="Times New Roman"/>
          <w:sz w:val="28"/>
          <w:szCs w:val="28"/>
        </w:rPr>
        <w:t xml:space="preserve"> № </w:t>
      </w:r>
      <w:r w:rsidR="00E40B61">
        <w:rPr>
          <w:rFonts w:ascii="Times New Roman" w:hAnsi="Times New Roman"/>
          <w:sz w:val="28"/>
          <w:szCs w:val="28"/>
        </w:rPr>
        <w:t>697 – ПГ</w:t>
      </w:r>
    </w:p>
    <w:p w14:paraId="40A8D40E" w14:textId="77777777" w:rsidR="00FF225E" w:rsidRPr="000908E6" w:rsidRDefault="002E4F1A">
      <w:pPr>
        <w:widowControl w:val="0"/>
        <w:spacing w:after="0" w:line="240" w:lineRule="auto"/>
        <w:jc w:val="center"/>
        <w:rPr>
          <w:rFonts w:ascii="Times New Roman" w:hAnsi="Times New Roman"/>
          <w:sz w:val="28"/>
          <w:szCs w:val="28"/>
        </w:rPr>
      </w:pPr>
      <w:r w:rsidRPr="000908E6">
        <w:rPr>
          <w:rFonts w:ascii="Times New Roman" w:hAnsi="Times New Roman"/>
          <w:sz w:val="28"/>
          <w:szCs w:val="28"/>
        </w:rPr>
        <w:t>Паспорт</w:t>
      </w:r>
    </w:p>
    <w:p w14:paraId="27DC0251" w14:textId="77777777" w:rsidR="00FF225E" w:rsidRPr="000908E6" w:rsidRDefault="002E4F1A">
      <w:pPr>
        <w:widowControl w:val="0"/>
        <w:spacing w:after="0" w:line="240" w:lineRule="auto"/>
        <w:jc w:val="center"/>
        <w:rPr>
          <w:rFonts w:ascii="Times New Roman" w:hAnsi="Times New Roman"/>
          <w:sz w:val="28"/>
          <w:szCs w:val="28"/>
        </w:rPr>
      </w:pPr>
      <w:r w:rsidRPr="000908E6">
        <w:rPr>
          <w:rFonts w:ascii="Times New Roman" w:hAnsi="Times New Roman"/>
          <w:sz w:val="28"/>
          <w:szCs w:val="28"/>
        </w:rPr>
        <w:t>муниципальной программы «Экология и окружающая среда»</w:t>
      </w:r>
    </w:p>
    <w:tbl>
      <w:tblPr>
        <w:tblW w:w="48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7"/>
        <w:gridCol w:w="1916"/>
        <w:gridCol w:w="1813"/>
        <w:gridCol w:w="1672"/>
        <w:gridCol w:w="1672"/>
        <w:gridCol w:w="1633"/>
        <w:gridCol w:w="1719"/>
      </w:tblGrid>
      <w:tr w:rsidR="00FF225E" w:rsidRPr="00996E50" w14:paraId="0D08D50E" w14:textId="77777777" w:rsidTr="009F582C">
        <w:tc>
          <w:tcPr>
            <w:tcW w:w="1464" w:type="pct"/>
          </w:tcPr>
          <w:p w14:paraId="3E51A01D" w14:textId="77777777" w:rsidR="00FF225E" w:rsidRPr="00996E50" w:rsidRDefault="002E4F1A" w:rsidP="006B2FF1">
            <w:pPr>
              <w:tabs>
                <w:tab w:val="center" w:pos="4677"/>
                <w:tab w:val="right" w:pos="9355"/>
              </w:tabs>
              <w:spacing w:after="0" w:line="240" w:lineRule="auto"/>
              <w:jc w:val="center"/>
              <w:rPr>
                <w:rFonts w:ascii="Times New Roman" w:hAnsi="Times New Roman"/>
                <w:sz w:val="28"/>
                <w:szCs w:val="28"/>
              </w:rPr>
            </w:pPr>
            <w:r w:rsidRPr="00996E50">
              <w:rPr>
                <w:rFonts w:ascii="Times New Roman" w:hAnsi="Times New Roman"/>
                <w:sz w:val="28"/>
                <w:szCs w:val="28"/>
              </w:rPr>
              <w:t>Координатор муниципальной программы</w:t>
            </w:r>
          </w:p>
        </w:tc>
        <w:tc>
          <w:tcPr>
            <w:tcW w:w="3536" w:type="pct"/>
            <w:gridSpan w:val="6"/>
          </w:tcPr>
          <w:p w14:paraId="5C784556" w14:textId="6BD51103" w:rsidR="00FF225E" w:rsidRPr="00996E50" w:rsidRDefault="002E4F1A" w:rsidP="006B2FF1">
            <w:pPr>
              <w:tabs>
                <w:tab w:val="center" w:pos="4677"/>
                <w:tab w:val="right" w:pos="9355"/>
              </w:tabs>
              <w:spacing w:after="0" w:line="240" w:lineRule="auto"/>
              <w:rPr>
                <w:rFonts w:ascii="Times New Roman" w:hAnsi="Times New Roman"/>
                <w:sz w:val="28"/>
                <w:szCs w:val="28"/>
              </w:rPr>
            </w:pPr>
            <w:r w:rsidRPr="00996E50">
              <w:rPr>
                <w:rFonts w:ascii="Times New Roman" w:hAnsi="Times New Roman"/>
                <w:sz w:val="28"/>
                <w:szCs w:val="28"/>
              </w:rPr>
              <w:t xml:space="preserve">Заместитель главы администрации </w:t>
            </w:r>
            <w:r w:rsidR="006B2FF1" w:rsidRPr="00996E50">
              <w:rPr>
                <w:rFonts w:ascii="Times New Roman" w:hAnsi="Times New Roman"/>
                <w:sz w:val="28"/>
                <w:szCs w:val="28"/>
              </w:rPr>
              <w:t xml:space="preserve">городского округа Котельники Московской области </w:t>
            </w:r>
            <w:r w:rsidR="00313AB0" w:rsidRPr="00996E50">
              <w:rPr>
                <w:rFonts w:ascii="Times New Roman" w:hAnsi="Times New Roman"/>
                <w:sz w:val="28"/>
                <w:szCs w:val="28"/>
              </w:rPr>
              <w:t>А.А.</w:t>
            </w:r>
            <w:r w:rsidR="000908E6">
              <w:rPr>
                <w:rFonts w:ascii="Times New Roman" w:hAnsi="Times New Roman"/>
                <w:sz w:val="28"/>
                <w:szCs w:val="28"/>
              </w:rPr>
              <w:t xml:space="preserve"> </w:t>
            </w:r>
            <w:r w:rsidR="006B2FF1" w:rsidRPr="00996E50">
              <w:rPr>
                <w:rFonts w:ascii="Times New Roman" w:hAnsi="Times New Roman"/>
                <w:sz w:val="28"/>
                <w:szCs w:val="28"/>
              </w:rPr>
              <w:t xml:space="preserve">Воронцов </w:t>
            </w:r>
          </w:p>
        </w:tc>
      </w:tr>
      <w:tr w:rsidR="00FF225E" w:rsidRPr="00996E50" w14:paraId="0261CCDF" w14:textId="77777777" w:rsidTr="009F582C">
        <w:tc>
          <w:tcPr>
            <w:tcW w:w="1464" w:type="pct"/>
          </w:tcPr>
          <w:p w14:paraId="26E22146" w14:textId="77777777" w:rsidR="00FF225E" w:rsidRPr="00996E50" w:rsidRDefault="002E4F1A" w:rsidP="006B2FF1">
            <w:pPr>
              <w:tabs>
                <w:tab w:val="center" w:pos="4677"/>
                <w:tab w:val="right" w:pos="9355"/>
              </w:tabs>
              <w:spacing w:after="0" w:line="240" w:lineRule="auto"/>
              <w:jc w:val="center"/>
              <w:rPr>
                <w:rFonts w:ascii="Times New Roman" w:hAnsi="Times New Roman"/>
                <w:sz w:val="28"/>
                <w:szCs w:val="28"/>
              </w:rPr>
            </w:pPr>
            <w:r w:rsidRPr="00996E50">
              <w:rPr>
                <w:rFonts w:ascii="Times New Roman" w:hAnsi="Times New Roman"/>
                <w:sz w:val="28"/>
                <w:szCs w:val="28"/>
              </w:rPr>
              <w:t>Муниципальный заказчик муниципальной программы</w:t>
            </w:r>
          </w:p>
        </w:tc>
        <w:tc>
          <w:tcPr>
            <w:tcW w:w="3536" w:type="pct"/>
            <w:gridSpan w:val="6"/>
          </w:tcPr>
          <w:p w14:paraId="4C235432" w14:textId="77777777" w:rsidR="00FF225E" w:rsidRPr="00996E50" w:rsidRDefault="002E4F1A" w:rsidP="006B2FF1">
            <w:pPr>
              <w:spacing w:after="0" w:line="240" w:lineRule="auto"/>
              <w:rPr>
                <w:rFonts w:ascii="Times New Roman" w:hAnsi="Times New Roman"/>
                <w:sz w:val="28"/>
                <w:szCs w:val="28"/>
              </w:rPr>
            </w:pPr>
            <w:r w:rsidRPr="00996E50">
              <w:rPr>
                <w:rFonts w:ascii="Times New Roman" w:hAnsi="Times New Roman"/>
                <w:sz w:val="28"/>
                <w:szCs w:val="28"/>
              </w:rPr>
              <w:t>Администрация городского округа Котельники Московской области</w:t>
            </w:r>
          </w:p>
        </w:tc>
      </w:tr>
      <w:tr w:rsidR="00FF225E" w:rsidRPr="00996E50" w14:paraId="1C931DAB" w14:textId="77777777" w:rsidTr="009F582C">
        <w:tc>
          <w:tcPr>
            <w:tcW w:w="1464" w:type="pct"/>
          </w:tcPr>
          <w:p w14:paraId="7CFD3E28" w14:textId="77777777" w:rsidR="00FF225E" w:rsidRPr="00996E50" w:rsidRDefault="002E4F1A" w:rsidP="006B2FF1">
            <w:pPr>
              <w:tabs>
                <w:tab w:val="center" w:pos="4677"/>
                <w:tab w:val="right" w:pos="9355"/>
              </w:tabs>
              <w:spacing w:after="0" w:line="240" w:lineRule="auto"/>
              <w:jc w:val="center"/>
              <w:rPr>
                <w:rFonts w:ascii="Times New Roman" w:hAnsi="Times New Roman"/>
                <w:sz w:val="28"/>
                <w:szCs w:val="28"/>
              </w:rPr>
            </w:pPr>
            <w:r w:rsidRPr="00996E50">
              <w:rPr>
                <w:rFonts w:ascii="Times New Roman" w:hAnsi="Times New Roman"/>
                <w:sz w:val="28"/>
                <w:szCs w:val="28"/>
              </w:rPr>
              <w:t>Цели муниципальной программы</w:t>
            </w:r>
          </w:p>
        </w:tc>
        <w:tc>
          <w:tcPr>
            <w:tcW w:w="3536" w:type="pct"/>
            <w:gridSpan w:val="6"/>
          </w:tcPr>
          <w:p w14:paraId="1A4678C0" w14:textId="77777777" w:rsidR="00FF225E" w:rsidRPr="00996E50" w:rsidRDefault="002E4F1A" w:rsidP="006B2FF1">
            <w:pPr>
              <w:tabs>
                <w:tab w:val="center" w:pos="4677"/>
                <w:tab w:val="right" w:pos="9355"/>
              </w:tabs>
              <w:spacing w:after="0" w:line="240" w:lineRule="auto"/>
              <w:rPr>
                <w:rFonts w:ascii="Times New Roman" w:hAnsi="Times New Roman"/>
                <w:sz w:val="28"/>
                <w:szCs w:val="28"/>
              </w:rPr>
            </w:pPr>
            <w:r w:rsidRPr="00996E50">
              <w:rPr>
                <w:rFonts w:ascii="Times New Roman" w:hAnsi="Times New Roman"/>
                <w:sz w:val="28"/>
                <w:szCs w:val="28"/>
              </w:rPr>
              <w:t>Улучшение экологической обстановки городского округа, восстановление и сохранение природной среды для обеспечения благоприятных условий жизнедеятельности населения, повышение качественных показателей состояния окружающей среды, улучшение защищённости и охраны здоровья населения.</w:t>
            </w:r>
          </w:p>
        </w:tc>
      </w:tr>
      <w:tr w:rsidR="00FF225E" w:rsidRPr="00996E50" w14:paraId="33E4E22C" w14:textId="77777777" w:rsidTr="009F582C">
        <w:tc>
          <w:tcPr>
            <w:tcW w:w="1464" w:type="pct"/>
          </w:tcPr>
          <w:p w14:paraId="52E5DA46" w14:textId="77777777" w:rsidR="00FF225E" w:rsidRPr="00996E50" w:rsidRDefault="002E4F1A" w:rsidP="006B2FF1">
            <w:pPr>
              <w:tabs>
                <w:tab w:val="center" w:pos="4677"/>
                <w:tab w:val="right" w:pos="9355"/>
              </w:tabs>
              <w:spacing w:after="0" w:line="240" w:lineRule="auto"/>
              <w:jc w:val="center"/>
              <w:rPr>
                <w:rFonts w:ascii="Times New Roman" w:hAnsi="Times New Roman"/>
                <w:sz w:val="28"/>
                <w:szCs w:val="28"/>
              </w:rPr>
            </w:pPr>
            <w:r w:rsidRPr="00996E50">
              <w:rPr>
                <w:rFonts w:ascii="Times New Roman" w:hAnsi="Times New Roman"/>
                <w:sz w:val="28"/>
                <w:szCs w:val="28"/>
              </w:rPr>
              <w:t>Перечень подпрограмм</w:t>
            </w:r>
          </w:p>
        </w:tc>
        <w:tc>
          <w:tcPr>
            <w:tcW w:w="3536" w:type="pct"/>
            <w:gridSpan w:val="6"/>
          </w:tcPr>
          <w:p w14:paraId="56F38F43" w14:textId="14E1BDC2" w:rsidR="00FF225E" w:rsidRPr="00996E50" w:rsidRDefault="002E4F1A" w:rsidP="006B2FF1">
            <w:pPr>
              <w:pStyle w:val="af7"/>
              <w:spacing w:after="0" w:line="240" w:lineRule="auto"/>
              <w:ind w:left="0"/>
              <w:rPr>
                <w:rFonts w:ascii="Times New Roman" w:hAnsi="Times New Roman"/>
                <w:sz w:val="28"/>
                <w:szCs w:val="28"/>
              </w:rPr>
            </w:pPr>
            <w:r w:rsidRPr="00996E50">
              <w:rPr>
                <w:rFonts w:ascii="Times New Roman" w:hAnsi="Times New Roman"/>
                <w:sz w:val="28"/>
                <w:szCs w:val="28"/>
              </w:rPr>
              <w:t xml:space="preserve">Подпрограмма </w:t>
            </w:r>
            <w:r w:rsidR="00313AB0" w:rsidRPr="00996E50">
              <w:rPr>
                <w:rFonts w:ascii="Times New Roman" w:hAnsi="Times New Roman"/>
                <w:sz w:val="28"/>
                <w:szCs w:val="28"/>
              </w:rPr>
              <w:t>1</w:t>
            </w:r>
            <w:r w:rsidRPr="00996E50">
              <w:rPr>
                <w:rFonts w:ascii="Times New Roman" w:hAnsi="Times New Roman"/>
                <w:sz w:val="28"/>
                <w:szCs w:val="28"/>
              </w:rPr>
              <w:t xml:space="preserve"> «Охрана окружающей среды» </w:t>
            </w:r>
          </w:p>
          <w:p w14:paraId="20DF5C4E" w14:textId="61416EDA" w:rsidR="00FF225E" w:rsidRPr="00996E50" w:rsidRDefault="002E4F1A" w:rsidP="006B2FF1">
            <w:pPr>
              <w:pStyle w:val="af7"/>
              <w:spacing w:after="0" w:line="240" w:lineRule="auto"/>
              <w:ind w:left="0"/>
              <w:rPr>
                <w:rFonts w:ascii="Times New Roman" w:hAnsi="Times New Roman"/>
                <w:sz w:val="28"/>
                <w:szCs w:val="28"/>
              </w:rPr>
            </w:pPr>
            <w:r w:rsidRPr="00996E50">
              <w:rPr>
                <w:rFonts w:ascii="Times New Roman" w:hAnsi="Times New Roman"/>
                <w:sz w:val="28"/>
                <w:szCs w:val="28"/>
              </w:rPr>
              <w:t xml:space="preserve">Подпрограмма </w:t>
            </w:r>
            <w:r w:rsidR="00313AB0" w:rsidRPr="00996E50">
              <w:rPr>
                <w:rFonts w:ascii="Times New Roman" w:hAnsi="Times New Roman"/>
                <w:sz w:val="28"/>
                <w:szCs w:val="28"/>
              </w:rPr>
              <w:t>5</w:t>
            </w:r>
            <w:r w:rsidRPr="00996E50">
              <w:rPr>
                <w:rFonts w:ascii="Times New Roman" w:hAnsi="Times New Roman"/>
                <w:sz w:val="28"/>
                <w:szCs w:val="28"/>
              </w:rPr>
              <w:t xml:space="preserve"> «Региональная программа в области обращения с отходами, в том числе с твердыми коммунальными отходами»</w:t>
            </w:r>
          </w:p>
        </w:tc>
      </w:tr>
      <w:tr w:rsidR="00FF225E" w:rsidRPr="00996E50" w14:paraId="4C788C7D" w14:textId="77777777" w:rsidTr="009F582C">
        <w:trPr>
          <w:cantSplit/>
        </w:trPr>
        <w:tc>
          <w:tcPr>
            <w:tcW w:w="1464" w:type="pct"/>
            <w:vMerge w:val="restart"/>
          </w:tcPr>
          <w:p w14:paraId="6EC5708C" w14:textId="77777777" w:rsidR="00FF225E" w:rsidRPr="00996E50" w:rsidRDefault="002E4F1A" w:rsidP="006B2FF1">
            <w:pPr>
              <w:tabs>
                <w:tab w:val="center" w:pos="4677"/>
                <w:tab w:val="right" w:pos="9355"/>
              </w:tabs>
              <w:spacing w:after="0" w:line="240" w:lineRule="auto"/>
              <w:rPr>
                <w:rFonts w:ascii="Times New Roman" w:hAnsi="Times New Roman"/>
                <w:sz w:val="28"/>
                <w:szCs w:val="28"/>
              </w:rPr>
            </w:pPr>
            <w:r w:rsidRPr="00996E50">
              <w:rPr>
                <w:rFonts w:ascii="Times New Roman" w:hAnsi="Times New Roman"/>
                <w:sz w:val="28"/>
                <w:szCs w:val="28"/>
              </w:rPr>
              <w:t xml:space="preserve">Источники финансирования муниципальной программы, в том числе по годам: </w:t>
            </w:r>
          </w:p>
        </w:tc>
        <w:tc>
          <w:tcPr>
            <w:tcW w:w="3536" w:type="pct"/>
            <w:gridSpan w:val="6"/>
          </w:tcPr>
          <w:p w14:paraId="277B9E67" w14:textId="77777777" w:rsidR="00FF225E" w:rsidRPr="00996E50" w:rsidRDefault="002E4F1A" w:rsidP="006B2FF1">
            <w:pPr>
              <w:tabs>
                <w:tab w:val="center" w:pos="4677"/>
                <w:tab w:val="right" w:pos="9355"/>
              </w:tabs>
              <w:spacing w:after="0" w:line="240" w:lineRule="auto"/>
              <w:jc w:val="center"/>
              <w:rPr>
                <w:rFonts w:ascii="Times New Roman" w:hAnsi="Times New Roman"/>
                <w:sz w:val="28"/>
                <w:szCs w:val="28"/>
              </w:rPr>
            </w:pPr>
            <w:r w:rsidRPr="00996E50">
              <w:rPr>
                <w:rFonts w:ascii="Times New Roman" w:hAnsi="Times New Roman"/>
                <w:sz w:val="28"/>
                <w:szCs w:val="28"/>
              </w:rPr>
              <w:t>Расходы (тыс. рублей)</w:t>
            </w:r>
          </w:p>
        </w:tc>
      </w:tr>
      <w:tr w:rsidR="00FF225E" w:rsidRPr="00996E50" w14:paraId="1D650A9D" w14:textId="77777777" w:rsidTr="009F582C">
        <w:trPr>
          <w:cantSplit/>
        </w:trPr>
        <w:tc>
          <w:tcPr>
            <w:tcW w:w="1464" w:type="pct"/>
            <w:vMerge/>
          </w:tcPr>
          <w:p w14:paraId="47B284A8" w14:textId="77777777" w:rsidR="00FF225E" w:rsidRPr="00996E50" w:rsidRDefault="00FF225E" w:rsidP="006B2FF1">
            <w:pPr>
              <w:tabs>
                <w:tab w:val="center" w:pos="4677"/>
                <w:tab w:val="right" w:pos="9355"/>
              </w:tabs>
              <w:spacing w:after="0" w:line="240" w:lineRule="auto"/>
              <w:rPr>
                <w:rFonts w:ascii="Times New Roman" w:hAnsi="Times New Roman"/>
                <w:sz w:val="28"/>
                <w:szCs w:val="28"/>
              </w:rPr>
            </w:pPr>
          </w:p>
        </w:tc>
        <w:tc>
          <w:tcPr>
            <w:tcW w:w="650" w:type="pct"/>
          </w:tcPr>
          <w:p w14:paraId="2697F46E" w14:textId="77777777" w:rsidR="00FF225E" w:rsidRPr="00996E50" w:rsidRDefault="002E4F1A" w:rsidP="0080791A">
            <w:pPr>
              <w:tabs>
                <w:tab w:val="center" w:pos="4677"/>
                <w:tab w:val="right" w:pos="9355"/>
              </w:tabs>
              <w:spacing w:after="0" w:line="240" w:lineRule="auto"/>
              <w:jc w:val="center"/>
              <w:rPr>
                <w:rFonts w:ascii="Times New Roman" w:hAnsi="Times New Roman"/>
                <w:sz w:val="28"/>
                <w:szCs w:val="28"/>
              </w:rPr>
            </w:pPr>
            <w:r w:rsidRPr="00996E50">
              <w:rPr>
                <w:rFonts w:ascii="Times New Roman" w:hAnsi="Times New Roman"/>
                <w:sz w:val="28"/>
                <w:szCs w:val="28"/>
              </w:rPr>
              <w:t>Всего</w:t>
            </w:r>
          </w:p>
        </w:tc>
        <w:tc>
          <w:tcPr>
            <w:tcW w:w="615" w:type="pct"/>
          </w:tcPr>
          <w:p w14:paraId="2E88D9CF" w14:textId="77777777" w:rsidR="00FF225E" w:rsidRPr="00996E50" w:rsidRDefault="002E4F1A" w:rsidP="0080791A">
            <w:pPr>
              <w:tabs>
                <w:tab w:val="center" w:pos="4677"/>
                <w:tab w:val="right" w:pos="9355"/>
              </w:tabs>
              <w:spacing w:after="0" w:line="240" w:lineRule="auto"/>
              <w:jc w:val="center"/>
              <w:rPr>
                <w:rFonts w:ascii="Times New Roman" w:hAnsi="Times New Roman"/>
                <w:sz w:val="28"/>
                <w:szCs w:val="28"/>
              </w:rPr>
            </w:pPr>
            <w:r w:rsidRPr="00996E50">
              <w:rPr>
                <w:rFonts w:ascii="Times New Roman" w:hAnsi="Times New Roman"/>
                <w:sz w:val="28"/>
                <w:szCs w:val="28"/>
              </w:rPr>
              <w:t>2020 год</w:t>
            </w:r>
          </w:p>
        </w:tc>
        <w:tc>
          <w:tcPr>
            <w:tcW w:w="567" w:type="pct"/>
          </w:tcPr>
          <w:p w14:paraId="5318965E" w14:textId="77777777" w:rsidR="00FF225E" w:rsidRPr="00996E50" w:rsidRDefault="002E4F1A" w:rsidP="0080791A">
            <w:pPr>
              <w:tabs>
                <w:tab w:val="center" w:pos="4677"/>
                <w:tab w:val="right" w:pos="9355"/>
              </w:tabs>
              <w:spacing w:after="0" w:line="240" w:lineRule="auto"/>
              <w:jc w:val="center"/>
              <w:rPr>
                <w:rFonts w:ascii="Times New Roman" w:hAnsi="Times New Roman"/>
                <w:sz w:val="28"/>
                <w:szCs w:val="28"/>
              </w:rPr>
            </w:pPr>
            <w:r w:rsidRPr="00996E50">
              <w:rPr>
                <w:rFonts w:ascii="Times New Roman" w:hAnsi="Times New Roman"/>
                <w:sz w:val="28"/>
                <w:szCs w:val="28"/>
              </w:rPr>
              <w:t>2021 год</w:t>
            </w:r>
          </w:p>
        </w:tc>
        <w:tc>
          <w:tcPr>
            <w:tcW w:w="567" w:type="pct"/>
          </w:tcPr>
          <w:p w14:paraId="714D6884" w14:textId="77777777" w:rsidR="00FF225E" w:rsidRPr="00996E50" w:rsidRDefault="002E4F1A" w:rsidP="0080791A">
            <w:pPr>
              <w:tabs>
                <w:tab w:val="center" w:pos="4677"/>
                <w:tab w:val="right" w:pos="9355"/>
              </w:tabs>
              <w:spacing w:after="0" w:line="240" w:lineRule="auto"/>
              <w:jc w:val="center"/>
              <w:rPr>
                <w:rFonts w:ascii="Times New Roman" w:hAnsi="Times New Roman"/>
                <w:sz w:val="28"/>
                <w:szCs w:val="28"/>
              </w:rPr>
            </w:pPr>
            <w:r w:rsidRPr="00996E50">
              <w:rPr>
                <w:rFonts w:ascii="Times New Roman" w:hAnsi="Times New Roman"/>
                <w:sz w:val="28"/>
                <w:szCs w:val="28"/>
              </w:rPr>
              <w:t>2022 год</w:t>
            </w:r>
          </w:p>
        </w:tc>
        <w:tc>
          <w:tcPr>
            <w:tcW w:w="554" w:type="pct"/>
          </w:tcPr>
          <w:p w14:paraId="41AF7E06" w14:textId="77777777" w:rsidR="00FF225E" w:rsidRPr="00996E50" w:rsidRDefault="002E4F1A" w:rsidP="0080791A">
            <w:pPr>
              <w:tabs>
                <w:tab w:val="center" w:pos="4677"/>
                <w:tab w:val="right" w:pos="9355"/>
              </w:tabs>
              <w:spacing w:after="0" w:line="240" w:lineRule="auto"/>
              <w:jc w:val="center"/>
              <w:rPr>
                <w:rFonts w:ascii="Times New Roman" w:hAnsi="Times New Roman"/>
                <w:sz w:val="28"/>
                <w:szCs w:val="28"/>
              </w:rPr>
            </w:pPr>
            <w:r w:rsidRPr="00996E50">
              <w:rPr>
                <w:rFonts w:ascii="Times New Roman" w:hAnsi="Times New Roman"/>
                <w:sz w:val="28"/>
                <w:szCs w:val="28"/>
              </w:rPr>
              <w:t>2023 год</w:t>
            </w:r>
          </w:p>
        </w:tc>
        <w:tc>
          <w:tcPr>
            <w:tcW w:w="582" w:type="pct"/>
          </w:tcPr>
          <w:p w14:paraId="04827F94" w14:textId="77777777" w:rsidR="00FF225E" w:rsidRPr="00996E50" w:rsidRDefault="002E4F1A" w:rsidP="0080791A">
            <w:pPr>
              <w:tabs>
                <w:tab w:val="center" w:pos="4677"/>
                <w:tab w:val="right" w:pos="9355"/>
              </w:tabs>
              <w:spacing w:after="0" w:line="240" w:lineRule="auto"/>
              <w:jc w:val="center"/>
              <w:rPr>
                <w:rFonts w:ascii="Times New Roman" w:hAnsi="Times New Roman"/>
                <w:sz w:val="28"/>
                <w:szCs w:val="28"/>
              </w:rPr>
            </w:pPr>
            <w:r w:rsidRPr="00996E50">
              <w:rPr>
                <w:rFonts w:ascii="Times New Roman" w:hAnsi="Times New Roman"/>
                <w:sz w:val="28"/>
                <w:szCs w:val="28"/>
              </w:rPr>
              <w:t>2024 год</w:t>
            </w:r>
          </w:p>
        </w:tc>
      </w:tr>
      <w:tr w:rsidR="00FF225E" w:rsidRPr="00996E50" w14:paraId="3F30C379" w14:textId="77777777" w:rsidTr="009F582C">
        <w:trPr>
          <w:cantSplit/>
        </w:trPr>
        <w:tc>
          <w:tcPr>
            <w:tcW w:w="1464" w:type="pct"/>
          </w:tcPr>
          <w:p w14:paraId="4854E534" w14:textId="77777777" w:rsidR="00FF225E" w:rsidRPr="00996E50" w:rsidRDefault="002E4F1A" w:rsidP="006B2FF1">
            <w:pPr>
              <w:tabs>
                <w:tab w:val="center" w:pos="4677"/>
                <w:tab w:val="right" w:pos="9355"/>
              </w:tabs>
              <w:spacing w:after="0" w:line="240" w:lineRule="auto"/>
              <w:rPr>
                <w:rFonts w:ascii="Times New Roman" w:hAnsi="Times New Roman"/>
                <w:sz w:val="28"/>
                <w:szCs w:val="28"/>
              </w:rPr>
            </w:pPr>
            <w:r w:rsidRPr="00996E50">
              <w:rPr>
                <w:rFonts w:ascii="Times New Roman" w:hAnsi="Times New Roman"/>
                <w:sz w:val="28"/>
                <w:szCs w:val="28"/>
              </w:rPr>
              <w:t xml:space="preserve">Средства бюджета Московской области </w:t>
            </w:r>
          </w:p>
        </w:tc>
        <w:tc>
          <w:tcPr>
            <w:tcW w:w="650" w:type="pct"/>
          </w:tcPr>
          <w:p w14:paraId="7BE9D042"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c>
          <w:tcPr>
            <w:tcW w:w="615" w:type="pct"/>
          </w:tcPr>
          <w:p w14:paraId="53E7620C"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c>
          <w:tcPr>
            <w:tcW w:w="567" w:type="pct"/>
          </w:tcPr>
          <w:p w14:paraId="6EA939C1"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c>
          <w:tcPr>
            <w:tcW w:w="567" w:type="pct"/>
          </w:tcPr>
          <w:p w14:paraId="6D198152"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c>
          <w:tcPr>
            <w:tcW w:w="554" w:type="pct"/>
          </w:tcPr>
          <w:p w14:paraId="06830953"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c>
          <w:tcPr>
            <w:tcW w:w="582" w:type="pct"/>
          </w:tcPr>
          <w:p w14:paraId="6C09633B"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r>
      <w:tr w:rsidR="00FF225E" w:rsidRPr="00996E50" w14:paraId="441824AB" w14:textId="77777777" w:rsidTr="009F582C">
        <w:tc>
          <w:tcPr>
            <w:tcW w:w="1464" w:type="pct"/>
          </w:tcPr>
          <w:p w14:paraId="4CC7C84E" w14:textId="77777777" w:rsidR="00FF225E" w:rsidRPr="00996E50" w:rsidRDefault="002E4F1A" w:rsidP="006B2FF1">
            <w:pPr>
              <w:tabs>
                <w:tab w:val="center" w:pos="4677"/>
                <w:tab w:val="right" w:pos="9355"/>
              </w:tabs>
              <w:spacing w:after="0" w:line="240" w:lineRule="auto"/>
              <w:rPr>
                <w:rFonts w:ascii="Times New Roman" w:hAnsi="Times New Roman"/>
                <w:sz w:val="28"/>
                <w:szCs w:val="28"/>
              </w:rPr>
            </w:pPr>
            <w:r w:rsidRPr="00996E50">
              <w:rPr>
                <w:rFonts w:ascii="Times New Roman" w:hAnsi="Times New Roman"/>
                <w:sz w:val="28"/>
                <w:szCs w:val="28"/>
              </w:rPr>
              <w:t xml:space="preserve">Средства федерального бюджета </w:t>
            </w:r>
          </w:p>
        </w:tc>
        <w:tc>
          <w:tcPr>
            <w:tcW w:w="650" w:type="pct"/>
          </w:tcPr>
          <w:p w14:paraId="275C3FE3"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c>
          <w:tcPr>
            <w:tcW w:w="615" w:type="pct"/>
          </w:tcPr>
          <w:p w14:paraId="190BC25B"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c>
          <w:tcPr>
            <w:tcW w:w="567" w:type="pct"/>
          </w:tcPr>
          <w:p w14:paraId="732BDD32"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c>
          <w:tcPr>
            <w:tcW w:w="567" w:type="pct"/>
          </w:tcPr>
          <w:p w14:paraId="74D1B395"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c>
          <w:tcPr>
            <w:tcW w:w="554" w:type="pct"/>
          </w:tcPr>
          <w:p w14:paraId="2BE3550A"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c>
          <w:tcPr>
            <w:tcW w:w="582" w:type="pct"/>
          </w:tcPr>
          <w:p w14:paraId="4B42287D"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r>
      <w:tr w:rsidR="00FF225E" w:rsidRPr="00996E50" w14:paraId="711007A8" w14:textId="77777777" w:rsidTr="009F582C">
        <w:tc>
          <w:tcPr>
            <w:tcW w:w="1464" w:type="pct"/>
          </w:tcPr>
          <w:p w14:paraId="6D43851E" w14:textId="77777777" w:rsidR="00FF225E" w:rsidRPr="00996E50" w:rsidRDefault="002E4F1A" w:rsidP="006B2FF1">
            <w:pPr>
              <w:tabs>
                <w:tab w:val="center" w:pos="4677"/>
                <w:tab w:val="right" w:pos="9355"/>
              </w:tabs>
              <w:spacing w:after="0" w:line="240" w:lineRule="auto"/>
              <w:rPr>
                <w:rFonts w:ascii="Times New Roman" w:hAnsi="Times New Roman"/>
                <w:sz w:val="28"/>
                <w:szCs w:val="28"/>
              </w:rPr>
            </w:pPr>
            <w:r w:rsidRPr="00996E50">
              <w:rPr>
                <w:rFonts w:ascii="Times New Roman" w:hAnsi="Times New Roman"/>
                <w:sz w:val="28"/>
                <w:szCs w:val="28"/>
              </w:rPr>
              <w:t>Средства бюджета городского округа Котельники</w:t>
            </w:r>
          </w:p>
        </w:tc>
        <w:tc>
          <w:tcPr>
            <w:tcW w:w="650" w:type="pct"/>
          </w:tcPr>
          <w:p w14:paraId="5256B74C"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9430</w:t>
            </w:r>
          </w:p>
        </w:tc>
        <w:tc>
          <w:tcPr>
            <w:tcW w:w="615" w:type="pct"/>
          </w:tcPr>
          <w:p w14:paraId="63C2D1EC"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2230</w:t>
            </w:r>
          </w:p>
        </w:tc>
        <w:tc>
          <w:tcPr>
            <w:tcW w:w="567" w:type="pct"/>
          </w:tcPr>
          <w:p w14:paraId="43FC397A" w14:textId="77777777" w:rsidR="00FF225E" w:rsidRPr="000908E6" w:rsidRDefault="002E4F1A" w:rsidP="0080791A">
            <w:pPr>
              <w:spacing w:after="0" w:line="240" w:lineRule="auto"/>
              <w:jc w:val="center"/>
              <w:rPr>
                <w:rFonts w:ascii="Times New Roman" w:hAnsi="Times New Roman"/>
                <w:sz w:val="28"/>
                <w:szCs w:val="28"/>
              </w:rPr>
            </w:pPr>
            <w:r w:rsidRPr="000908E6">
              <w:rPr>
                <w:rFonts w:ascii="Times New Roman" w:hAnsi="Times New Roman"/>
                <w:sz w:val="28"/>
                <w:szCs w:val="28"/>
              </w:rPr>
              <w:t>2550</w:t>
            </w:r>
          </w:p>
        </w:tc>
        <w:tc>
          <w:tcPr>
            <w:tcW w:w="567" w:type="pct"/>
          </w:tcPr>
          <w:p w14:paraId="3E35E8FE"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1550</w:t>
            </w:r>
          </w:p>
        </w:tc>
        <w:tc>
          <w:tcPr>
            <w:tcW w:w="554" w:type="pct"/>
          </w:tcPr>
          <w:p w14:paraId="353832CA"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1550</w:t>
            </w:r>
          </w:p>
        </w:tc>
        <w:tc>
          <w:tcPr>
            <w:tcW w:w="582" w:type="pct"/>
          </w:tcPr>
          <w:p w14:paraId="4801330B"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1550</w:t>
            </w:r>
          </w:p>
        </w:tc>
      </w:tr>
      <w:tr w:rsidR="00FF225E" w:rsidRPr="00996E50" w14:paraId="3CE914B9" w14:textId="77777777" w:rsidTr="009F582C">
        <w:trPr>
          <w:trHeight w:val="187"/>
        </w:trPr>
        <w:tc>
          <w:tcPr>
            <w:tcW w:w="1464" w:type="pct"/>
          </w:tcPr>
          <w:p w14:paraId="0F02AFFF" w14:textId="77777777" w:rsidR="00FF225E" w:rsidRPr="00996E50" w:rsidRDefault="002E4F1A" w:rsidP="006B2FF1">
            <w:pPr>
              <w:tabs>
                <w:tab w:val="center" w:pos="4677"/>
                <w:tab w:val="right" w:pos="9355"/>
              </w:tabs>
              <w:spacing w:after="0" w:line="240" w:lineRule="auto"/>
              <w:rPr>
                <w:rFonts w:ascii="Times New Roman" w:hAnsi="Times New Roman"/>
                <w:sz w:val="28"/>
                <w:szCs w:val="28"/>
              </w:rPr>
            </w:pPr>
            <w:r w:rsidRPr="00996E50">
              <w:rPr>
                <w:rFonts w:ascii="Times New Roman" w:hAnsi="Times New Roman"/>
                <w:sz w:val="28"/>
                <w:szCs w:val="28"/>
              </w:rPr>
              <w:t>Внебюджетные источники</w:t>
            </w:r>
          </w:p>
        </w:tc>
        <w:tc>
          <w:tcPr>
            <w:tcW w:w="650" w:type="pct"/>
            <w:vAlign w:val="center"/>
          </w:tcPr>
          <w:p w14:paraId="752675C4" w14:textId="43BEDB2E" w:rsidR="00FF225E" w:rsidRPr="00996E50" w:rsidRDefault="00996E50"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c>
          <w:tcPr>
            <w:tcW w:w="615" w:type="pct"/>
            <w:vAlign w:val="center"/>
          </w:tcPr>
          <w:p w14:paraId="5F80DFE1" w14:textId="0BEB4FCD" w:rsidR="00FF225E" w:rsidRPr="00996E50" w:rsidRDefault="00996E50"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c>
          <w:tcPr>
            <w:tcW w:w="567" w:type="pct"/>
            <w:vAlign w:val="center"/>
          </w:tcPr>
          <w:p w14:paraId="6E19A85B" w14:textId="5D612803" w:rsidR="00FF225E" w:rsidRPr="000908E6" w:rsidRDefault="00996E50" w:rsidP="0080791A">
            <w:pPr>
              <w:spacing w:after="0" w:line="240" w:lineRule="auto"/>
              <w:jc w:val="center"/>
              <w:rPr>
                <w:rFonts w:ascii="Times New Roman" w:hAnsi="Times New Roman"/>
                <w:sz w:val="28"/>
                <w:szCs w:val="28"/>
              </w:rPr>
            </w:pPr>
            <w:r w:rsidRPr="000908E6">
              <w:rPr>
                <w:rFonts w:ascii="Times New Roman" w:hAnsi="Times New Roman"/>
                <w:sz w:val="28"/>
                <w:szCs w:val="28"/>
              </w:rPr>
              <w:t>0</w:t>
            </w:r>
          </w:p>
        </w:tc>
        <w:tc>
          <w:tcPr>
            <w:tcW w:w="567" w:type="pct"/>
            <w:vAlign w:val="center"/>
          </w:tcPr>
          <w:p w14:paraId="695CA14B" w14:textId="7348F24C" w:rsidR="00FF225E" w:rsidRPr="00996E50" w:rsidRDefault="00996E50"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c>
          <w:tcPr>
            <w:tcW w:w="554" w:type="pct"/>
            <w:vAlign w:val="center"/>
          </w:tcPr>
          <w:p w14:paraId="21A4AC5D" w14:textId="50844D70" w:rsidR="00FF225E" w:rsidRPr="00996E50" w:rsidRDefault="00996E50"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c>
          <w:tcPr>
            <w:tcW w:w="582" w:type="pct"/>
            <w:vAlign w:val="center"/>
          </w:tcPr>
          <w:p w14:paraId="457537C3" w14:textId="7E9B9707" w:rsidR="00FF225E" w:rsidRPr="00996E50" w:rsidRDefault="00996E50" w:rsidP="0080791A">
            <w:pPr>
              <w:spacing w:after="0" w:line="240" w:lineRule="auto"/>
              <w:jc w:val="center"/>
              <w:rPr>
                <w:rFonts w:ascii="Times New Roman" w:hAnsi="Times New Roman"/>
                <w:sz w:val="28"/>
                <w:szCs w:val="28"/>
              </w:rPr>
            </w:pPr>
            <w:r w:rsidRPr="00996E50">
              <w:rPr>
                <w:rFonts w:ascii="Times New Roman" w:hAnsi="Times New Roman"/>
                <w:sz w:val="28"/>
                <w:szCs w:val="28"/>
              </w:rPr>
              <w:t>0</w:t>
            </w:r>
          </w:p>
        </w:tc>
      </w:tr>
      <w:tr w:rsidR="00FF225E" w:rsidRPr="00996E50" w14:paraId="25C46FCC" w14:textId="77777777" w:rsidTr="009F582C">
        <w:trPr>
          <w:trHeight w:val="373"/>
        </w:trPr>
        <w:tc>
          <w:tcPr>
            <w:tcW w:w="1464" w:type="pct"/>
          </w:tcPr>
          <w:p w14:paraId="54CCD1BA" w14:textId="77777777" w:rsidR="00FF225E" w:rsidRPr="00996E50" w:rsidRDefault="002E4F1A" w:rsidP="006B2FF1">
            <w:pPr>
              <w:tabs>
                <w:tab w:val="center" w:pos="4677"/>
                <w:tab w:val="right" w:pos="9355"/>
              </w:tabs>
              <w:spacing w:after="0" w:line="240" w:lineRule="auto"/>
              <w:rPr>
                <w:rFonts w:ascii="Times New Roman" w:hAnsi="Times New Roman"/>
                <w:sz w:val="28"/>
                <w:szCs w:val="28"/>
              </w:rPr>
            </w:pPr>
            <w:r w:rsidRPr="00996E50">
              <w:rPr>
                <w:rFonts w:ascii="Times New Roman" w:hAnsi="Times New Roman"/>
                <w:sz w:val="28"/>
                <w:szCs w:val="28"/>
              </w:rPr>
              <w:t>Всего, в том числе по годам:</w:t>
            </w:r>
          </w:p>
        </w:tc>
        <w:tc>
          <w:tcPr>
            <w:tcW w:w="650" w:type="pct"/>
            <w:tcBorders>
              <w:top w:val="single" w:sz="4" w:space="0" w:color="000000"/>
              <w:left w:val="single" w:sz="4" w:space="0" w:color="000000"/>
              <w:bottom w:val="single" w:sz="4" w:space="0" w:color="000000"/>
            </w:tcBorders>
            <w:shd w:val="clear" w:color="auto" w:fill="auto"/>
          </w:tcPr>
          <w:p w14:paraId="5096A236" w14:textId="38D3F273" w:rsidR="00FF225E" w:rsidRPr="00996E50" w:rsidRDefault="00996E50" w:rsidP="0080791A">
            <w:pPr>
              <w:spacing w:after="0" w:line="240" w:lineRule="auto"/>
              <w:jc w:val="center"/>
              <w:rPr>
                <w:rFonts w:ascii="Times New Roman" w:hAnsi="Times New Roman"/>
                <w:sz w:val="28"/>
                <w:szCs w:val="28"/>
              </w:rPr>
            </w:pPr>
            <w:r w:rsidRPr="00996E50">
              <w:rPr>
                <w:rFonts w:ascii="Times New Roman" w:hAnsi="Times New Roman"/>
                <w:sz w:val="28"/>
                <w:szCs w:val="28"/>
              </w:rPr>
              <w:t>9 430</w:t>
            </w:r>
          </w:p>
        </w:tc>
        <w:tc>
          <w:tcPr>
            <w:tcW w:w="615" w:type="pct"/>
            <w:tcBorders>
              <w:top w:val="single" w:sz="4" w:space="0" w:color="000000"/>
              <w:left w:val="single" w:sz="4" w:space="0" w:color="000000"/>
              <w:bottom w:val="single" w:sz="4" w:space="0" w:color="000000"/>
            </w:tcBorders>
            <w:shd w:val="clear" w:color="auto" w:fill="auto"/>
          </w:tcPr>
          <w:p w14:paraId="3DD9E30F"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5230</w:t>
            </w:r>
          </w:p>
        </w:tc>
        <w:tc>
          <w:tcPr>
            <w:tcW w:w="567" w:type="pct"/>
            <w:tcBorders>
              <w:top w:val="single" w:sz="4" w:space="0" w:color="000000"/>
              <w:left w:val="single" w:sz="4" w:space="0" w:color="000000"/>
              <w:bottom w:val="single" w:sz="4" w:space="0" w:color="000000"/>
            </w:tcBorders>
            <w:shd w:val="clear" w:color="auto" w:fill="auto"/>
          </w:tcPr>
          <w:p w14:paraId="6AE89070" w14:textId="77777777" w:rsidR="00FF225E" w:rsidRPr="000908E6" w:rsidRDefault="002E4F1A" w:rsidP="0080791A">
            <w:pPr>
              <w:spacing w:after="0" w:line="240" w:lineRule="auto"/>
              <w:jc w:val="center"/>
              <w:rPr>
                <w:rFonts w:ascii="Times New Roman" w:hAnsi="Times New Roman"/>
                <w:sz w:val="28"/>
                <w:szCs w:val="28"/>
              </w:rPr>
            </w:pPr>
            <w:r w:rsidRPr="000908E6">
              <w:rPr>
                <w:rFonts w:ascii="Times New Roman" w:hAnsi="Times New Roman"/>
                <w:sz w:val="28"/>
                <w:szCs w:val="28"/>
              </w:rPr>
              <w:t>5550</w:t>
            </w:r>
          </w:p>
        </w:tc>
        <w:tc>
          <w:tcPr>
            <w:tcW w:w="567" w:type="pct"/>
            <w:tcBorders>
              <w:top w:val="single" w:sz="4" w:space="0" w:color="000000"/>
              <w:left w:val="single" w:sz="4" w:space="0" w:color="000000"/>
              <w:bottom w:val="single" w:sz="4" w:space="0" w:color="000000"/>
            </w:tcBorders>
            <w:shd w:val="clear" w:color="auto" w:fill="auto"/>
          </w:tcPr>
          <w:p w14:paraId="76F9F84B"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4550</w:t>
            </w:r>
          </w:p>
        </w:tc>
        <w:tc>
          <w:tcPr>
            <w:tcW w:w="554" w:type="pct"/>
            <w:tcBorders>
              <w:top w:val="single" w:sz="4" w:space="0" w:color="000000"/>
              <w:left w:val="single" w:sz="4" w:space="0" w:color="000000"/>
              <w:bottom w:val="single" w:sz="4" w:space="0" w:color="000000"/>
            </w:tcBorders>
            <w:shd w:val="clear" w:color="auto" w:fill="auto"/>
          </w:tcPr>
          <w:p w14:paraId="6EB74CC1"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4550</w:t>
            </w: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09087D88" w14:textId="77777777" w:rsidR="00FF225E" w:rsidRPr="00996E50" w:rsidRDefault="002E4F1A" w:rsidP="0080791A">
            <w:pPr>
              <w:spacing w:after="0" w:line="240" w:lineRule="auto"/>
              <w:jc w:val="center"/>
              <w:rPr>
                <w:rFonts w:ascii="Times New Roman" w:hAnsi="Times New Roman"/>
                <w:sz w:val="28"/>
                <w:szCs w:val="28"/>
              </w:rPr>
            </w:pPr>
            <w:r w:rsidRPr="00996E50">
              <w:rPr>
                <w:rFonts w:ascii="Times New Roman" w:hAnsi="Times New Roman"/>
                <w:sz w:val="28"/>
                <w:szCs w:val="28"/>
              </w:rPr>
              <w:t>4550</w:t>
            </w:r>
          </w:p>
        </w:tc>
      </w:tr>
    </w:tbl>
    <w:p w14:paraId="4655E7AD" w14:textId="77777777" w:rsidR="006B2FF1" w:rsidRDefault="006B2FF1">
      <w:r>
        <w:br w:type="page"/>
      </w:r>
    </w:p>
    <w:tbl>
      <w:tblPr>
        <w:tblW w:w="4948"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1"/>
        <w:gridCol w:w="1584"/>
        <w:gridCol w:w="1727"/>
        <w:gridCol w:w="1240"/>
        <w:gridCol w:w="1240"/>
        <w:gridCol w:w="1240"/>
        <w:gridCol w:w="1240"/>
        <w:gridCol w:w="1548"/>
        <w:gridCol w:w="2391"/>
      </w:tblGrid>
      <w:tr w:rsidR="006B2FF1" w:rsidRPr="00996E50" w14:paraId="14436943" w14:textId="77777777" w:rsidTr="006B2FF1">
        <w:trPr>
          <w:trHeight w:val="766"/>
        </w:trPr>
        <w:tc>
          <w:tcPr>
            <w:tcW w:w="914" w:type="pct"/>
            <w:tcBorders>
              <w:top w:val="single" w:sz="4" w:space="0" w:color="auto"/>
              <w:bottom w:val="single" w:sz="4" w:space="0" w:color="auto"/>
              <w:right w:val="single" w:sz="4" w:space="0" w:color="auto"/>
            </w:tcBorders>
          </w:tcPr>
          <w:p w14:paraId="7A4A1E05" w14:textId="4F2E829F" w:rsidR="006B2FF1" w:rsidRPr="00996E50" w:rsidRDefault="006B2FF1" w:rsidP="006B2FF1">
            <w:pPr>
              <w:widowControl w:val="0"/>
              <w:autoSpaceDE w:val="0"/>
              <w:autoSpaceDN w:val="0"/>
              <w:adjustRightInd w:val="0"/>
              <w:spacing w:after="0" w:line="240" w:lineRule="auto"/>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lastRenderedPageBreak/>
              <w:t>Муниципальный заказчик подпрограммы</w:t>
            </w:r>
          </w:p>
        </w:tc>
        <w:tc>
          <w:tcPr>
            <w:tcW w:w="4086" w:type="pct"/>
            <w:gridSpan w:val="8"/>
            <w:tcBorders>
              <w:top w:val="single" w:sz="4" w:space="0" w:color="auto"/>
              <w:left w:val="single" w:sz="4" w:space="0" w:color="auto"/>
              <w:bottom w:val="single" w:sz="4" w:space="0" w:color="auto"/>
            </w:tcBorders>
          </w:tcPr>
          <w:p w14:paraId="086E8DD2" w14:textId="6FF247D7" w:rsidR="006B2FF1" w:rsidRPr="00996E50" w:rsidRDefault="006B2FF1" w:rsidP="006B2FF1">
            <w:pPr>
              <w:widowControl w:val="0"/>
              <w:autoSpaceDE w:val="0"/>
              <w:autoSpaceDN w:val="0"/>
              <w:adjustRightInd w:val="0"/>
              <w:spacing w:after="0" w:line="240" w:lineRule="auto"/>
              <w:rPr>
                <w:rFonts w:ascii="Times New Roman" w:eastAsiaTheme="minorEastAsia" w:hAnsi="Times New Roman"/>
                <w:sz w:val="28"/>
                <w:szCs w:val="28"/>
                <w:highlight w:val="yellow"/>
                <w:lang w:eastAsia="ru-RU"/>
              </w:rPr>
            </w:pPr>
            <w:r w:rsidRPr="00996E50">
              <w:rPr>
                <w:rFonts w:ascii="Times New Roman" w:hAnsi="Times New Roman"/>
                <w:sz w:val="28"/>
                <w:szCs w:val="28"/>
              </w:rPr>
              <w:t>Администрация городского округа Котельники Московской области</w:t>
            </w:r>
          </w:p>
        </w:tc>
      </w:tr>
      <w:tr w:rsidR="006B2FF1" w:rsidRPr="00996E50" w14:paraId="453646BC" w14:textId="77777777" w:rsidTr="006B2FF1">
        <w:trPr>
          <w:trHeight w:val="245"/>
        </w:trPr>
        <w:tc>
          <w:tcPr>
            <w:tcW w:w="914" w:type="pct"/>
            <w:vMerge w:val="restart"/>
            <w:tcBorders>
              <w:top w:val="single" w:sz="4" w:space="0" w:color="auto"/>
              <w:right w:val="nil"/>
            </w:tcBorders>
          </w:tcPr>
          <w:p w14:paraId="7929FD1D" w14:textId="77777777" w:rsidR="006B2FF1" w:rsidRPr="00996E50" w:rsidRDefault="006B2FF1" w:rsidP="006B2FF1">
            <w:pPr>
              <w:widowControl w:val="0"/>
              <w:autoSpaceDE w:val="0"/>
              <w:autoSpaceDN w:val="0"/>
              <w:adjustRightInd w:val="0"/>
              <w:spacing w:after="0" w:line="240" w:lineRule="auto"/>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530" w:type="pct"/>
            <w:vMerge w:val="restart"/>
            <w:tcBorders>
              <w:top w:val="single" w:sz="4" w:space="0" w:color="auto"/>
              <w:left w:val="single" w:sz="4" w:space="0" w:color="auto"/>
              <w:bottom w:val="nil"/>
              <w:right w:val="nil"/>
            </w:tcBorders>
          </w:tcPr>
          <w:p w14:paraId="5AE03034" w14:textId="77777777" w:rsidR="006B2FF1" w:rsidRPr="00996E50" w:rsidRDefault="006B2FF1" w:rsidP="006B2FF1">
            <w:pPr>
              <w:widowControl w:val="0"/>
              <w:autoSpaceDE w:val="0"/>
              <w:autoSpaceDN w:val="0"/>
              <w:adjustRightInd w:val="0"/>
              <w:spacing w:after="0" w:line="240" w:lineRule="auto"/>
              <w:rPr>
                <w:rFonts w:ascii="Times New Roman" w:eastAsiaTheme="minorEastAsia" w:hAnsi="Times New Roman"/>
                <w:sz w:val="28"/>
                <w:szCs w:val="28"/>
                <w:lang w:eastAsia="ru-RU"/>
              </w:rPr>
            </w:pPr>
            <w:bookmarkStart w:id="1" w:name="sub_10523"/>
            <w:r w:rsidRPr="00996E50">
              <w:rPr>
                <w:rFonts w:ascii="Times New Roman" w:eastAsiaTheme="minorEastAsia" w:hAnsi="Times New Roman"/>
                <w:sz w:val="28"/>
                <w:szCs w:val="28"/>
                <w:lang w:eastAsia="ru-RU"/>
              </w:rPr>
              <w:t>Главный распорядитель бюджетных средств</w:t>
            </w:r>
            <w:bookmarkEnd w:id="1"/>
          </w:p>
        </w:tc>
        <w:tc>
          <w:tcPr>
            <w:tcW w:w="578" w:type="pct"/>
            <w:vMerge w:val="restart"/>
            <w:tcBorders>
              <w:top w:val="single" w:sz="4" w:space="0" w:color="auto"/>
              <w:left w:val="single" w:sz="4" w:space="0" w:color="auto"/>
              <w:bottom w:val="nil"/>
              <w:right w:val="nil"/>
            </w:tcBorders>
          </w:tcPr>
          <w:p w14:paraId="65A61FAB" w14:textId="77777777" w:rsidR="006B2FF1" w:rsidRPr="00996E50" w:rsidRDefault="006B2FF1" w:rsidP="006B2FF1">
            <w:pPr>
              <w:widowControl w:val="0"/>
              <w:autoSpaceDE w:val="0"/>
              <w:autoSpaceDN w:val="0"/>
              <w:adjustRightInd w:val="0"/>
              <w:spacing w:after="0" w:line="240" w:lineRule="auto"/>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Источник финансирования</w:t>
            </w:r>
          </w:p>
        </w:tc>
        <w:tc>
          <w:tcPr>
            <w:tcW w:w="2978" w:type="pct"/>
            <w:gridSpan w:val="6"/>
            <w:tcBorders>
              <w:top w:val="single" w:sz="4" w:space="0" w:color="auto"/>
              <w:left w:val="single" w:sz="4" w:space="0" w:color="auto"/>
              <w:bottom w:val="nil"/>
            </w:tcBorders>
          </w:tcPr>
          <w:p w14:paraId="3119C8BA" w14:textId="77777777" w:rsidR="006B2FF1" w:rsidRPr="00996E50" w:rsidRDefault="006B2FF1" w:rsidP="006B2FF1">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Расходы (тыс. рублей)</w:t>
            </w:r>
          </w:p>
        </w:tc>
      </w:tr>
      <w:tr w:rsidR="006B2FF1" w:rsidRPr="00996E50" w14:paraId="405B0396" w14:textId="77777777" w:rsidTr="006B2FF1">
        <w:trPr>
          <w:trHeight w:val="535"/>
        </w:trPr>
        <w:tc>
          <w:tcPr>
            <w:tcW w:w="914" w:type="pct"/>
            <w:vMerge/>
            <w:tcBorders>
              <w:right w:val="nil"/>
            </w:tcBorders>
          </w:tcPr>
          <w:p w14:paraId="4E4478DB" w14:textId="77777777" w:rsidR="006B2FF1" w:rsidRPr="00996E50" w:rsidRDefault="006B2FF1" w:rsidP="006B2FF1">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30" w:type="pct"/>
            <w:vMerge/>
            <w:tcBorders>
              <w:top w:val="nil"/>
              <w:left w:val="single" w:sz="4" w:space="0" w:color="auto"/>
              <w:bottom w:val="nil"/>
              <w:right w:val="nil"/>
            </w:tcBorders>
          </w:tcPr>
          <w:p w14:paraId="33DD4C3D" w14:textId="77777777" w:rsidR="006B2FF1" w:rsidRPr="00996E50" w:rsidRDefault="006B2FF1" w:rsidP="006B2FF1">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78" w:type="pct"/>
            <w:vMerge/>
            <w:tcBorders>
              <w:top w:val="nil"/>
              <w:left w:val="single" w:sz="4" w:space="0" w:color="auto"/>
              <w:bottom w:val="nil"/>
              <w:right w:val="nil"/>
            </w:tcBorders>
          </w:tcPr>
          <w:p w14:paraId="4BC2A277" w14:textId="77777777" w:rsidR="006B2FF1" w:rsidRPr="00996E50" w:rsidRDefault="006B2FF1" w:rsidP="006B2FF1">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415" w:type="pct"/>
            <w:tcBorders>
              <w:top w:val="single" w:sz="4" w:space="0" w:color="auto"/>
              <w:left w:val="single" w:sz="4" w:space="0" w:color="auto"/>
              <w:bottom w:val="nil"/>
              <w:right w:val="nil"/>
            </w:tcBorders>
          </w:tcPr>
          <w:p w14:paraId="04DF9510" w14:textId="77777777" w:rsidR="006B2FF1" w:rsidRPr="00996E50" w:rsidRDefault="006B2FF1" w:rsidP="006B2FF1">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2020 год</w:t>
            </w:r>
          </w:p>
        </w:tc>
        <w:tc>
          <w:tcPr>
            <w:tcW w:w="415" w:type="pct"/>
            <w:tcBorders>
              <w:top w:val="single" w:sz="4" w:space="0" w:color="auto"/>
              <w:left w:val="single" w:sz="4" w:space="0" w:color="auto"/>
              <w:bottom w:val="nil"/>
              <w:right w:val="nil"/>
            </w:tcBorders>
          </w:tcPr>
          <w:p w14:paraId="10663486" w14:textId="77777777" w:rsidR="006B2FF1" w:rsidRPr="00996E50" w:rsidRDefault="006B2FF1" w:rsidP="006B2FF1">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2021 год</w:t>
            </w:r>
          </w:p>
        </w:tc>
        <w:tc>
          <w:tcPr>
            <w:tcW w:w="415" w:type="pct"/>
            <w:tcBorders>
              <w:top w:val="single" w:sz="4" w:space="0" w:color="auto"/>
              <w:left w:val="single" w:sz="4" w:space="0" w:color="auto"/>
              <w:bottom w:val="nil"/>
              <w:right w:val="nil"/>
            </w:tcBorders>
          </w:tcPr>
          <w:p w14:paraId="3BF9A483" w14:textId="77777777" w:rsidR="006B2FF1" w:rsidRPr="00996E50" w:rsidRDefault="006B2FF1" w:rsidP="006B2FF1">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2022 год</w:t>
            </w:r>
          </w:p>
        </w:tc>
        <w:tc>
          <w:tcPr>
            <w:tcW w:w="415" w:type="pct"/>
            <w:tcBorders>
              <w:top w:val="single" w:sz="4" w:space="0" w:color="auto"/>
              <w:left w:val="single" w:sz="4" w:space="0" w:color="auto"/>
              <w:bottom w:val="nil"/>
              <w:right w:val="nil"/>
            </w:tcBorders>
          </w:tcPr>
          <w:p w14:paraId="73291964" w14:textId="77777777" w:rsidR="006B2FF1" w:rsidRPr="00996E50" w:rsidRDefault="006B2FF1" w:rsidP="006B2FF1">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2023 год</w:t>
            </w:r>
          </w:p>
        </w:tc>
        <w:tc>
          <w:tcPr>
            <w:tcW w:w="518" w:type="pct"/>
            <w:tcBorders>
              <w:top w:val="single" w:sz="4" w:space="0" w:color="auto"/>
              <w:left w:val="single" w:sz="4" w:space="0" w:color="auto"/>
              <w:bottom w:val="nil"/>
              <w:right w:val="nil"/>
            </w:tcBorders>
          </w:tcPr>
          <w:p w14:paraId="0AC00F70" w14:textId="77777777" w:rsidR="006B2FF1" w:rsidRPr="00996E50" w:rsidRDefault="006B2FF1" w:rsidP="006B2FF1">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2024 год</w:t>
            </w:r>
          </w:p>
        </w:tc>
        <w:tc>
          <w:tcPr>
            <w:tcW w:w="800" w:type="pct"/>
            <w:tcBorders>
              <w:top w:val="single" w:sz="4" w:space="0" w:color="auto"/>
              <w:left w:val="single" w:sz="4" w:space="0" w:color="auto"/>
              <w:bottom w:val="single" w:sz="4" w:space="0" w:color="auto"/>
            </w:tcBorders>
          </w:tcPr>
          <w:p w14:paraId="051CE3C7" w14:textId="77777777" w:rsidR="006B2FF1" w:rsidRPr="00996E50" w:rsidRDefault="006B2FF1" w:rsidP="006B2FF1">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Итого</w:t>
            </w:r>
          </w:p>
        </w:tc>
      </w:tr>
      <w:tr w:rsidR="00A355BB" w:rsidRPr="00996E50" w14:paraId="18CA2336" w14:textId="77777777" w:rsidTr="00925933">
        <w:trPr>
          <w:trHeight w:val="419"/>
        </w:trPr>
        <w:tc>
          <w:tcPr>
            <w:tcW w:w="914" w:type="pct"/>
            <w:vMerge/>
            <w:tcBorders>
              <w:right w:val="nil"/>
            </w:tcBorders>
          </w:tcPr>
          <w:p w14:paraId="7EA57777" w14:textId="77777777" w:rsidR="00A355BB" w:rsidRPr="00996E50" w:rsidRDefault="00A355BB" w:rsidP="00A355BB">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30" w:type="pct"/>
            <w:vMerge w:val="restart"/>
            <w:tcBorders>
              <w:top w:val="single" w:sz="4" w:space="0" w:color="auto"/>
              <w:left w:val="single" w:sz="4" w:space="0" w:color="auto"/>
              <w:right w:val="nil"/>
            </w:tcBorders>
          </w:tcPr>
          <w:p w14:paraId="6BED95E6" w14:textId="1AEA965C" w:rsidR="00A355BB" w:rsidRPr="00996E50" w:rsidRDefault="00A355BB" w:rsidP="00A355BB">
            <w:pPr>
              <w:widowControl w:val="0"/>
              <w:autoSpaceDE w:val="0"/>
              <w:autoSpaceDN w:val="0"/>
              <w:adjustRightInd w:val="0"/>
              <w:spacing w:after="0" w:line="240" w:lineRule="auto"/>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Подпрограмма 1 «Охрана окружающей среды»</w:t>
            </w:r>
          </w:p>
        </w:tc>
        <w:tc>
          <w:tcPr>
            <w:tcW w:w="578" w:type="pct"/>
            <w:tcBorders>
              <w:top w:val="single" w:sz="4" w:space="0" w:color="auto"/>
              <w:left w:val="single" w:sz="4" w:space="0" w:color="auto"/>
              <w:bottom w:val="nil"/>
              <w:right w:val="nil"/>
            </w:tcBorders>
          </w:tcPr>
          <w:p w14:paraId="149C7D1D" w14:textId="77777777" w:rsidR="00A355BB" w:rsidRPr="00996E50" w:rsidRDefault="00A355BB" w:rsidP="00A355BB">
            <w:pPr>
              <w:widowControl w:val="0"/>
              <w:autoSpaceDE w:val="0"/>
              <w:autoSpaceDN w:val="0"/>
              <w:adjustRightInd w:val="0"/>
              <w:spacing w:after="0" w:line="240" w:lineRule="auto"/>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Всего: в том числе:</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2786C05" w14:textId="59B03B80" w:rsidR="00A355BB" w:rsidRPr="00996E50" w:rsidRDefault="00A355BB" w:rsidP="00A355BB">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580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70D4D547" w14:textId="42C5F72F" w:rsidR="00A355BB" w:rsidRPr="00996E50" w:rsidRDefault="00A355BB" w:rsidP="00A355BB">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872,74</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3007005A" w14:textId="418D56E1" w:rsidR="00A355BB" w:rsidRPr="00996E50" w:rsidRDefault="00A355BB" w:rsidP="00A355BB">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850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17A54468" w14:textId="609F8033" w:rsidR="00A355BB" w:rsidRPr="00996E50" w:rsidRDefault="00A355BB" w:rsidP="00A355BB">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850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3A3DF6BD" w14:textId="1FD31615" w:rsidR="00A355BB" w:rsidRPr="00996E50" w:rsidRDefault="00A355BB" w:rsidP="00A355BB">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850</w:t>
            </w:r>
          </w:p>
        </w:tc>
        <w:tc>
          <w:tcPr>
            <w:tcW w:w="800" w:type="pct"/>
            <w:tcBorders>
              <w:top w:val="single" w:sz="4" w:space="0" w:color="auto"/>
              <w:left w:val="single" w:sz="4" w:space="0" w:color="auto"/>
              <w:bottom w:val="single" w:sz="4" w:space="0" w:color="auto"/>
            </w:tcBorders>
            <w:vAlign w:val="center"/>
          </w:tcPr>
          <w:p w14:paraId="762F89E6" w14:textId="0BF9AAD5" w:rsidR="00A355BB" w:rsidRPr="00996E50" w:rsidRDefault="00A355BB" w:rsidP="00A355BB">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4002,74</w:t>
            </w:r>
          </w:p>
        </w:tc>
      </w:tr>
      <w:tr w:rsidR="0080791A" w:rsidRPr="00996E50" w14:paraId="0593D146" w14:textId="77777777" w:rsidTr="00925933">
        <w:trPr>
          <w:trHeight w:val="809"/>
        </w:trPr>
        <w:tc>
          <w:tcPr>
            <w:tcW w:w="914" w:type="pct"/>
            <w:vMerge/>
            <w:tcBorders>
              <w:right w:val="nil"/>
            </w:tcBorders>
          </w:tcPr>
          <w:p w14:paraId="1DB57C67" w14:textId="77777777" w:rsidR="0080791A" w:rsidRPr="00996E50" w:rsidRDefault="0080791A" w:rsidP="0080791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30" w:type="pct"/>
            <w:vMerge/>
            <w:tcBorders>
              <w:left w:val="single" w:sz="4" w:space="0" w:color="auto"/>
              <w:right w:val="nil"/>
            </w:tcBorders>
          </w:tcPr>
          <w:p w14:paraId="56722E38" w14:textId="77777777" w:rsidR="0080791A" w:rsidRPr="00996E50" w:rsidRDefault="0080791A" w:rsidP="0080791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78" w:type="pct"/>
            <w:tcBorders>
              <w:top w:val="single" w:sz="4" w:space="0" w:color="auto"/>
              <w:left w:val="single" w:sz="4" w:space="0" w:color="auto"/>
              <w:bottom w:val="nil"/>
              <w:right w:val="nil"/>
            </w:tcBorders>
          </w:tcPr>
          <w:p w14:paraId="7563FA06" w14:textId="77777777" w:rsidR="0080791A" w:rsidRPr="00996E50" w:rsidRDefault="0080791A" w:rsidP="0080791A">
            <w:pPr>
              <w:widowControl w:val="0"/>
              <w:autoSpaceDE w:val="0"/>
              <w:autoSpaceDN w:val="0"/>
              <w:adjustRightInd w:val="0"/>
              <w:spacing w:after="0" w:line="240" w:lineRule="auto"/>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Средства бюджета Московской области</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177BB6A9" w14:textId="30017196"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001B3C41" w14:textId="426F575E"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2FE32856" w14:textId="44777CC0"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388F30DA" w14:textId="36F9B628"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6851F99A" w14:textId="24CDDF4B"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800" w:type="pct"/>
            <w:tcBorders>
              <w:top w:val="single" w:sz="4" w:space="0" w:color="auto"/>
              <w:left w:val="single" w:sz="4" w:space="0" w:color="auto"/>
              <w:bottom w:val="single" w:sz="4" w:space="0" w:color="auto"/>
            </w:tcBorders>
            <w:vAlign w:val="center"/>
          </w:tcPr>
          <w:p w14:paraId="2BE1840E" w14:textId="08FC1405"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r>
      <w:tr w:rsidR="0080791A" w:rsidRPr="00996E50" w14:paraId="51407E45" w14:textId="77777777" w:rsidTr="00925933">
        <w:trPr>
          <w:trHeight w:val="607"/>
        </w:trPr>
        <w:tc>
          <w:tcPr>
            <w:tcW w:w="914" w:type="pct"/>
            <w:vMerge/>
            <w:tcBorders>
              <w:right w:val="nil"/>
            </w:tcBorders>
          </w:tcPr>
          <w:p w14:paraId="12D02926" w14:textId="77777777" w:rsidR="0080791A" w:rsidRPr="00996E50" w:rsidRDefault="0080791A" w:rsidP="0080791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30" w:type="pct"/>
            <w:vMerge/>
            <w:tcBorders>
              <w:left w:val="single" w:sz="4" w:space="0" w:color="auto"/>
              <w:right w:val="nil"/>
            </w:tcBorders>
          </w:tcPr>
          <w:p w14:paraId="56C74B8E" w14:textId="77777777" w:rsidR="0080791A" w:rsidRPr="00996E50" w:rsidRDefault="0080791A" w:rsidP="0080791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78" w:type="pct"/>
            <w:tcBorders>
              <w:top w:val="single" w:sz="4" w:space="0" w:color="auto"/>
              <w:left w:val="single" w:sz="4" w:space="0" w:color="auto"/>
              <w:bottom w:val="nil"/>
              <w:right w:val="nil"/>
            </w:tcBorders>
          </w:tcPr>
          <w:p w14:paraId="36AA5BA1" w14:textId="77777777" w:rsidR="0080791A" w:rsidRPr="00996E50" w:rsidRDefault="0080791A" w:rsidP="0080791A">
            <w:pPr>
              <w:widowControl w:val="0"/>
              <w:autoSpaceDE w:val="0"/>
              <w:autoSpaceDN w:val="0"/>
              <w:adjustRightInd w:val="0"/>
              <w:spacing w:after="0" w:line="240" w:lineRule="auto"/>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 xml:space="preserve">Средства федерального бюджета </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408A0F8C" w14:textId="4998BA24"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0B834275" w14:textId="0329C502"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459938C1" w14:textId="74778D9A"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22230B13" w14:textId="29804FC6"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356C8BE7" w14:textId="3A812F07"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800" w:type="pct"/>
            <w:tcBorders>
              <w:top w:val="single" w:sz="4" w:space="0" w:color="auto"/>
              <w:left w:val="single" w:sz="4" w:space="0" w:color="auto"/>
              <w:bottom w:val="single" w:sz="4" w:space="0" w:color="auto"/>
            </w:tcBorders>
            <w:vAlign w:val="center"/>
          </w:tcPr>
          <w:p w14:paraId="203FF902" w14:textId="08F6000E"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r>
      <w:tr w:rsidR="00A355BB" w:rsidRPr="00996E50" w14:paraId="67E9C77D" w14:textId="77777777" w:rsidTr="00925933">
        <w:trPr>
          <w:trHeight w:val="795"/>
        </w:trPr>
        <w:tc>
          <w:tcPr>
            <w:tcW w:w="914" w:type="pct"/>
            <w:vMerge/>
            <w:tcBorders>
              <w:right w:val="nil"/>
            </w:tcBorders>
          </w:tcPr>
          <w:p w14:paraId="3238EDEA" w14:textId="77777777" w:rsidR="00A355BB" w:rsidRPr="00996E50" w:rsidRDefault="00A355BB" w:rsidP="00A355BB">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30" w:type="pct"/>
            <w:vMerge/>
            <w:tcBorders>
              <w:left w:val="single" w:sz="4" w:space="0" w:color="auto"/>
              <w:right w:val="nil"/>
            </w:tcBorders>
          </w:tcPr>
          <w:p w14:paraId="4D0C0379" w14:textId="77777777" w:rsidR="00A355BB" w:rsidRPr="00996E50" w:rsidRDefault="00A355BB" w:rsidP="00A355BB">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78" w:type="pct"/>
            <w:tcBorders>
              <w:top w:val="single" w:sz="4" w:space="0" w:color="auto"/>
              <w:left w:val="single" w:sz="4" w:space="0" w:color="auto"/>
              <w:bottom w:val="nil"/>
              <w:right w:val="nil"/>
            </w:tcBorders>
          </w:tcPr>
          <w:p w14:paraId="60EE0E26" w14:textId="77777777" w:rsidR="00A355BB" w:rsidRPr="00996E50" w:rsidRDefault="00A355BB" w:rsidP="00A355BB">
            <w:pPr>
              <w:widowControl w:val="0"/>
              <w:autoSpaceDE w:val="0"/>
              <w:autoSpaceDN w:val="0"/>
              <w:adjustRightInd w:val="0"/>
              <w:spacing w:after="0" w:line="240" w:lineRule="auto"/>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 xml:space="preserve">Средства бюджета городского округа </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27A1B5CD" w14:textId="35A28EAD" w:rsidR="00A355BB" w:rsidRPr="00996E50" w:rsidRDefault="00A355BB" w:rsidP="00A355BB">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580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01C845D4" w14:textId="4B607A60" w:rsidR="00A355BB" w:rsidRPr="00996E50" w:rsidRDefault="00A355BB" w:rsidP="00A355BB">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872,74</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7B2B8D02" w14:textId="6F84601B" w:rsidR="00A355BB" w:rsidRPr="00996E50" w:rsidRDefault="00A355BB" w:rsidP="00A355BB">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850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0CD925E" w14:textId="5E078C9A" w:rsidR="00A355BB" w:rsidRPr="00996E50" w:rsidRDefault="00A355BB" w:rsidP="00A355BB">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850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79750EAA" w14:textId="2901FAEC" w:rsidR="00A355BB" w:rsidRPr="00996E50" w:rsidRDefault="00A355BB" w:rsidP="00A355BB">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850</w:t>
            </w:r>
          </w:p>
        </w:tc>
        <w:tc>
          <w:tcPr>
            <w:tcW w:w="800" w:type="pct"/>
            <w:tcBorders>
              <w:top w:val="single" w:sz="4" w:space="0" w:color="auto"/>
              <w:left w:val="single" w:sz="4" w:space="0" w:color="auto"/>
              <w:bottom w:val="single" w:sz="4" w:space="0" w:color="auto"/>
            </w:tcBorders>
            <w:vAlign w:val="center"/>
          </w:tcPr>
          <w:p w14:paraId="1AC08CE4" w14:textId="50830E7F" w:rsidR="00A355BB" w:rsidRPr="00996E50" w:rsidRDefault="00A355BB" w:rsidP="00A355BB">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4002,74</w:t>
            </w:r>
          </w:p>
        </w:tc>
      </w:tr>
      <w:tr w:rsidR="0080791A" w:rsidRPr="00996E50" w14:paraId="79F4D34B" w14:textId="77777777" w:rsidTr="00925933">
        <w:trPr>
          <w:trHeight w:val="419"/>
        </w:trPr>
        <w:tc>
          <w:tcPr>
            <w:tcW w:w="914" w:type="pct"/>
            <w:vMerge/>
            <w:tcBorders>
              <w:right w:val="nil"/>
            </w:tcBorders>
          </w:tcPr>
          <w:p w14:paraId="0E96FD40" w14:textId="77777777" w:rsidR="0080791A" w:rsidRPr="00996E50" w:rsidRDefault="0080791A" w:rsidP="0080791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30" w:type="pct"/>
            <w:vMerge/>
            <w:tcBorders>
              <w:left w:val="single" w:sz="4" w:space="0" w:color="auto"/>
              <w:bottom w:val="single" w:sz="4" w:space="0" w:color="auto"/>
              <w:right w:val="nil"/>
            </w:tcBorders>
          </w:tcPr>
          <w:p w14:paraId="517E36DF" w14:textId="77777777" w:rsidR="0080791A" w:rsidRPr="00996E50" w:rsidRDefault="0080791A" w:rsidP="0080791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78" w:type="pct"/>
            <w:tcBorders>
              <w:top w:val="single" w:sz="4" w:space="0" w:color="auto"/>
              <w:left w:val="single" w:sz="4" w:space="0" w:color="auto"/>
              <w:bottom w:val="nil"/>
              <w:right w:val="nil"/>
            </w:tcBorders>
          </w:tcPr>
          <w:p w14:paraId="720BF2CF" w14:textId="77777777" w:rsidR="0080791A" w:rsidRPr="00996E50" w:rsidRDefault="0080791A" w:rsidP="0080791A">
            <w:pPr>
              <w:widowControl w:val="0"/>
              <w:autoSpaceDE w:val="0"/>
              <w:autoSpaceDN w:val="0"/>
              <w:adjustRightInd w:val="0"/>
              <w:spacing w:after="0" w:line="240" w:lineRule="auto"/>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Внебюджетные средства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4F6EDB52" w14:textId="7985FE99"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6AE0B6D2" w14:textId="24852F11"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49D294EB" w14:textId="246B5FD7"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2EA7D450" w14:textId="46488B94"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7788CBD6" w14:textId="681F89C0"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800" w:type="pct"/>
            <w:tcBorders>
              <w:top w:val="single" w:sz="4" w:space="0" w:color="auto"/>
              <w:left w:val="single" w:sz="4" w:space="0" w:color="auto"/>
              <w:bottom w:val="single" w:sz="4" w:space="0" w:color="auto"/>
            </w:tcBorders>
            <w:vAlign w:val="center"/>
          </w:tcPr>
          <w:p w14:paraId="5600DB95" w14:textId="1CF4748D" w:rsidR="0080791A" w:rsidRPr="00996E50" w:rsidRDefault="0080791A" w:rsidP="0080791A">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r>
      <w:tr w:rsidR="00996E50" w:rsidRPr="00996E50" w14:paraId="68FBF1B3" w14:textId="77777777" w:rsidTr="00996E50">
        <w:trPr>
          <w:trHeight w:val="413"/>
        </w:trPr>
        <w:tc>
          <w:tcPr>
            <w:tcW w:w="914" w:type="pct"/>
            <w:vMerge/>
            <w:tcBorders>
              <w:right w:val="nil"/>
            </w:tcBorders>
          </w:tcPr>
          <w:p w14:paraId="3B7D9BFC" w14:textId="77777777" w:rsidR="00996E50" w:rsidRPr="00996E50" w:rsidRDefault="00996E50" w:rsidP="00996E50">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30" w:type="pct"/>
            <w:vMerge w:val="restart"/>
            <w:tcBorders>
              <w:top w:val="single" w:sz="4" w:space="0" w:color="auto"/>
              <w:left w:val="single" w:sz="4" w:space="0" w:color="auto"/>
              <w:bottom w:val="single" w:sz="4" w:space="0" w:color="auto"/>
              <w:right w:val="nil"/>
            </w:tcBorders>
          </w:tcPr>
          <w:p w14:paraId="5CD5DB00" w14:textId="23AD66FB" w:rsidR="00996E50" w:rsidRPr="00996E50" w:rsidRDefault="00996E50" w:rsidP="00996E50">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 xml:space="preserve">Подпрограмма 5 «Региональная программа в области </w:t>
            </w:r>
            <w:r w:rsidRPr="00996E50">
              <w:rPr>
                <w:rFonts w:ascii="Times New Roman" w:eastAsiaTheme="minorEastAsia" w:hAnsi="Times New Roman"/>
                <w:sz w:val="28"/>
                <w:szCs w:val="28"/>
                <w:lang w:eastAsia="ru-RU"/>
              </w:rPr>
              <w:lastRenderedPageBreak/>
              <w:t>обращения с отходами, в том числе с твердыми коммунальными отходами»</w:t>
            </w:r>
          </w:p>
        </w:tc>
        <w:tc>
          <w:tcPr>
            <w:tcW w:w="578" w:type="pct"/>
            <w:tcBorders>
              <w:top w:val="single" w:sz="4" w:space="0" w:color="auto"/>
              <w:left w:val="single" w:sz="4" w:space="0" w:color="auto"/>
              <w:bottom w:val="single" w:sz="4" w:space="0" w:color="auto"/>
              <w:right w:val="nil"/>
            </w:tcBorders>
          </w:tcPr>
          <w:p w14:paraId="133F81A5" w14:textId="77777777" w:rsidR="00996E50" w:rsidRPr="00996E50" w:rsidRDefault="00996E50" w:rsidP="00996E50">
            <w:pPr>
              <w:widowControl w:val="0"/>
              <w:autoSpaceDE w:val="0"/>
              <w:autoSpaceDN w:val="0"/>
              <w:adjustRightInd w:val="0"/>
              <w:spacing w:after="0" w:line="240" w:lineRule="auto"/>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lastRenderedPageBreak/>
              <w:t>Всего: в том числе:</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065D46F9" w14:textId="2E3A6B55"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1650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4378827E" w14:textId="7F6A1E79"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1677,26</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0132F2EB" w14:textId="574AD10F"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700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1A9DDE5E" w14:textId="64579F67"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700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35686A15" w14:textId="4EE4EBD1"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700</w:t>
            </w:r>
          </w:p>
        </w:tc>
        <w:tc>
          <w:tcPr>
            <w:tcW w:w="800" w:type="pct"/>
            <w:tcBorders>
              <w:top w:val="single" w:sz="4" w:space="0" w:color="auto"/>
              <w:left w:val="single" w:sz="4" w:space="0" w:color="auto"/>
              <w:bottom w:val="single" w:sz="4" w:space="0" w:color="auto"/>
            </w:tcBorders>
            <w:vAlign w:val="center"/>
          </w:tcPr>
          <w:p w14:paraId="01BA73DF" w14:textId="442BF2B4"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5427,26</w:t>
            </w:r>
          </w:p>
        </w:tc>
      </w:tr>
      <w:tr w:rsidR="00996E50" w:rsidRPr="00996E50" w14:paraId="511B520A" w14:textId="77777777" w:rsidTr="00996E50">
        <w:trPr>
          <w:trHeight w:val="413"/>
        </w:trPr>
        <w:tc>
          <w:tcPr>
            <w:tcW w:w="914" w:type="pct"/>
            <w:vMerge/>
            <w:tcBorders>
              <w:right w:val="nil"/>
            </w:tcBorders>
          </w:tcPr>
          <w:p w14:paraId="24744902" w14:textId="77777777" w:rsidR="00996E50" w:rsidRPr="00996E50" w:rsidRDefault="00996E50" w:rsidP="00996E50">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30" w:type="pct"/>
            <w:vMerge/>
            <w:tcBorders>
              <w:top w:val="single" w:sz="4" w:space="0" w:color="auto"/>
              <w:left w:val="single" w:sz="4" w:space="0" w:color="auto"/>
              <w:bottom w:val="single" w:sz="4" w:space="0" w:color="auto"/>
              <w:right w:val="nil"/>
            </w:tcBorders>
          </w:tcPr>
          <w:p w14:paraId="1C218834" w14:textId="77777777" w:rsidR="00996E50" w:rsidRPr="00996E50" w:rsidRDefault="00996E50" w:rsidP="00996E50">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78" w:type="pct"/>
            <w:tcBorders>
              <w:top w:val="single" w:sz="4" w:space="0" w:color="auto"/>
              <w:left w:val="single" w:sz="4" w:space="0" w:color="auto"/>
              <w:bottom w:val="single" w:sz="4" w:space="0" w:color="auto"/>
              <w:right w:val="nil"/>
            </w:tcBorders>
          </w:tcPr>
          <w:p w14:paraId="4D72E864" w14:textId="77777777" w:rsidR="00996E50" w:rsidRPr="00996E50" w:rsidRDefault="00996E50" w:rsidP="00996E50">
            <w:pPr>
              <w:widowControl w:val="0"/>
              <w:autoSpaceDE w:val="0"/>
              <w:autoSpaceDN w:val="0"/>
              <w:adjustRightInd w:val="0"/>
              <w:spacing w:after="0" w:line="240" w:lineRule="auto"/>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Средства бюджета Московской области</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4C4A1254" w14:textId="41FCDA22"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0ADFDBA" w14:textId="1C4932BB"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3DEBA0E9" w14:textId="3F2BE462"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1388EA68" w14:textId="11E56323"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06955081" w14:textId="2818FFE5"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800" w:type="pct"/>
            <w:tcBorders>
              <w:top w:val="single" w:sz="4" w:space="0" w:color="auto"/>
              <w:left w:val="single" w:sz="4" w:space="0" w:color="auto"/>
              <w:bottom w:val="single" w:sz="4" w:space="0" w:color="auto"/>
            </w:tcBorders>
            <w:vAlign w:val="center"/>
          </w:tcPr>
          <w:p w14:paraId="293E2B99" w14:textId="621DC749"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r>
      <w:tr w:rsidR="00996E50" w:rsidRPr="00996E50" w14:paraId="0DEBEE34" w14:textId="77777777" w:rsidTr="00996E50">
        <w:trPr>
          <w:trHeight w:val="413"/>
        </w:trPr>
        <w:tc>
          <w:tcPr>
            <w:tcW w:w="914" w:type="pct"/>
            <w:vMerge/>
            <w:tcBorders>
              <w:right w:val="nil"/>
            </w:tcBorders>
          </w:tcPr>
          <w:p w14:paraId="20273216" w14:textId="77777777" w:rsidR="00996E50" w:rsidRPr="00996E50" w:rsidRDefault="00996E50" w:rsidP="00996E50">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30" w:type="pct"/>
            <w:vMerge/>
            <w:tcBorders>
              <w:top w:val="single" w:sz="4" w:space="0" w:color="auto"/>
              <w:left w:val="single" w:sz="4" w:space="0" w:color="auto"/>
              <w:bottom w:val="single" w:sz="4" w:space="0" w:color="auto"/>
              <w:right w:val="nil"/>
            </w:tcBorders>
          </w:tcPr>
          <w:p w14:paraId="1AB9316A" w14:textId="77777777" w:rsidR="00996E50" w:rsidRPr="00996E50" w:rsidRDefault="00996E50" w:rsidP="00996E50">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78" w:type="pct"/>
            <w:tcBorders>
              <w:top w:val="single" w:sz="4" w:space="0" w:color="auto"/>
              <w:left w:val="single" w:sz="4" w:space="0" w:color="auto"/>
              <w:bottom w:val="single" w:sz="4" w:space="0" w:color="auto"/>
              <w:right w:val="nil"/>
            </w:tcBorders>
          </w:tcPr>
          <w:p w14:paraId="4DA9648E" w14:textId="77777777" w:rsidR="00996E50" w:rsidRPr="00996E50" w:rsidRDefault="00996E50" w:rsidP="00996E50">
            <w:pPr>
              <w:widowControl w:val="0"/>
              <w:autoSpaceDE w:val="0"/>
              <w:autoSpaceDN w:val="0"/>
              <w:adjustRightInd w:val="0"/>
              <w:spacing w:after="0" w:line="240" w:lineRule="auto"/>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76838C80" w14:textId="2B732638"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2FB20070" w14:textId="7B8DFEFE"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AC79EEE" w14:textId="117C4F83"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3728ECEC" w14:textId="6903042B"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3815F91E" w14:textId="33C3CC93"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800" w:type="pct"/>
            <w:tcBorders>
              <w:top w:val="single" w:sz="4" w:space="0" w:color="auto"/>
              <w:left w:val="single" w:sz="4" w:space="0" w:color="auto"/>
              <w:bottom w:val="single" w:sz="4" w:space="0" w:color="auto"/>
            </w:tcBorders>
            <w:vAlign w:val="center"/>
          </w:tcPr>
          <w:p w14:paraId="3E02D681" w14:textId="798BECE7"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r>
      <w:tr w:rsidR="00996E50" w:rsidRPr="00996E50" w14:paraId="4AF930CA" w14:textId="77777777" w:rsidTr="00996E50">
        <w:trPr>
          <w:trHeight w:val="413"/>
        </w:trPr>
        <w:tc>
          <w:tcPr>
            <w:tcW w:w="914" w:type="pct"/>
            <w:vMerge/>
            <w:tcBorders>
              <w:right w:val="nil"/>
            </w:tcBorders>
          </w:tcPr>
          <w:p w14:paraId="2F1E047A" w14:textId="77777777" w:rsidR="00996E50" w:rsidRPr="00996E50" w:rsidRDefault="00996E50" w:rsidP="00996E50">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30" w:type="pct"/>
            <w:vMerge/>
            <w:tcBorders>
              <w:top w:val="single" w:sz="4" w:space="0" w:color="auto"/>
              <w:left w:val="single" w:sz="4" w:space="0" w:color="auto"/>
              <w:bottom w:val="single" w:sz="4" w:space="0" w:color="auto"/>
              <w:right w:val="nil"/>
            </w:tcBorders>
          </w:tcPr>
          <w:p w14:paraId="2D9E9004" w14:textId="77777777" w:rsidR="00996E50" w:rsidRPr="00996E50" w:rsidRDefault="00996E50" w:rsidP="00996E50">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78" w:type="pct"/>
            <w:tcBorders>
              <w:top w:val="single" w:sz="4" w:space="0" w:color="auto"/>
              <w:left w:val="single" w:sz="4" w:space="0" w:color="auto"/>
              <w:bottom w:val="single" w:sz="4" w:space="0" w:color="auto"/>
              <w:right w:val="nil"/>
            </w:tcBorders>
          </w:tcPr>
          <w:p w14:paraId="3707BF2C" w14:textId="77777777" w:rsidR="00996E50" w:rsidRPr="00996E50" w:rsidRDefault="00996E50" w:rsidP="00996E50">
            <w:pPr>
              <w:widowControl w:val="0"/>
              <w:autoSpaceDE w:val="0"/>
              <w:autoSpaceDN w:val="0"/>
              <w:adjustRightInd w:val="0"/>
              <w:spacing w:after="0" w:line="240" w:lineRule="auto"/>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Средства бюджета городского округа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3F3DCD08" w14:textId="2B96C6B5"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1650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40EF81C6" w14:textId="26717A78"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1677,26</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3F5268EA" w14:textId="01314C01"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700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78FA6A2" w14:textId="6200B234"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700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3CF87596" w14:textId="4B00D38A"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700</w:t>
            </w:r>
          </w:p>
        </w:tc>
        <w:tc>
          <w:tcPr>
            <w:tcW w:w="800" w:type="pct"/>
            <w:tcBorders>
              <w:top w:val="single" w:sz="4" w:space="0" w:color="auto"/>
              <w:left w:val="single" w:sz="4" w:space="0" w:color="auto"/>
              <w:bottom w:val="single" w:sz="4" w:space="0" w:color="auto"/>
            </w:tcBorders>
            <w:vAlign w:val="center"/>
          </w:tcPr>
          <w:p w14:paraId="22C3C214" w14:textId="5B6F884B"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5427,26</w:t>
            </w:r>
          </w:p>
        </w:tc>
      </w:tr>
      <w:tr w:rsidR="00996E50" w:rsidRPr="00996E50" w14:paraId="125FC7C0" w14:textId="77777777" w:rsidTr="00925933">
        <w:trPr>
          <w:trHeight w:val="413"/>
        </w:trPr>
        <w:tc>
          <w:tcPr>
            <w:tcW w:w="914" w:type="pct"/>
            <w:vMerge/>
            <w:tcBorders>
              <w:bottom w:val="single" w:sz="4" w:space="0" w:color="auto"/>
              <w:right w:val="nil"/>
            </w:tcBorders>
          </w:tcPr>
          <w:p w14:paraId="54D17FB6" w14:textId="77777777" w:rsidR="00996E50" w:rsidRPr="00996E50" w:rsidRDefault="00996E50" w:rsidP="00996E50">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30" w:type="pct"/>
            <w:vMerge/>
            <w:tcBorders>
              <w:top w:val="single" w:sz="4" w:space="0" w:color="auto"/>
              <w:left w:val="single" w:sz="4" w:space="0" w:color="auto"/>
              <w:bottom w:val="single" w:sz="4" w:space="0" w:color="auto"/>
              <w:right w:val="nil"/>
            </w:tcBorders>
          </w:tcPr>
          <w:p w14:paraId="041D4A27" w14:textId="77777777" w:rsidR="00996E50" w:rsidRPr="00996E50" w:rsidRDefault="00996E50" w:rsidP="00996E50">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c>
          <w:tcPr>
            <w:tcW w:w="578" w:type="pct"/>
            <w:tcBorders>
              <w:top w:val="single" w:sz="4" w:space="0" w:color="auto"/>
              <w:left w:val="single" w:sz="4" w:space="0" w:color="auto"/>
              <w:bottom w:val="single" w:sz="4" w:space="0" w:color="auto"/>
              <w:right w:val="nil"/>
            </w:tcBorders>
          </w:tcPr>
          <w:p w14:paraId="72B27642" w14:textId="77777777" w:rsidR="00996E50" w:rsidRPr="00996E50" w:rsidRDefault="00996E50" w:rsidP="00996E50">
            <w:pPr>
              <w:widowControl w:val="0"/>
              <w:autoSpaceDE w:val="0"/>
              <w:autoSpaceDN w:val="0"/>
              <w:adjustRightInd w:val="0"/>
              <w:spacing w:after="0" w:line="240" w:lineRule="auto"/>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Внебюджетные средства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436FB5BE" w14:textId="2738D442"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2F9C05ED" w14:textId="4A33A8A4"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0F9C2F04" w14:textId="3AD96C0D"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75C45EBA" w14:textId="42130BB5"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09730135" w14:textId="6FB5088D"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c>
          <w:tcPr>
            <w:tcW w:w="800" w:type="pct"/>
            <w:tcBorders>
              <w:top w:val="single" w:sz="4" w:space="0" w:color="auto"/>
              <w:left w:val="single" w:sz="4" w:space="0" w:color="auto"/>
              <w:bottom w:val="single" w:sz="4" w:space="0" w:color="auto"/>
            </w:tcBorders>
            <w:vAlign w:val="center"/>
          </w:tcPr>
          <w:p w14:paraId="1C01F6A5" w14:textId="0F15F559" w:rsidR="00996E50" w:rsidRPr="00996E50" w:rsidRDefault="00996E50" w:rsidP="00996E5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996E50">
              <w:rPr>
                <w:rFonts w:ascii="Times New Roman" w:eastAsiaTheme="minorEastAsia" w:hAnsi="Times New Roman"/>
                <w:sz w:val="28"/>
                <w:szCs w:val="28"/>
                <w:lang w:eastAsia="ru-RU"/>
              </w:rPr>
              <w:t>0</w:t>
            </w:r>
          </w:p>
        </w:tc>
      </w:tr>
    </w:tbl>
    <w:p w14:paraId="4EBE6C35" w14:textId="77777777" w:rsidR="00FF225E" w:rsidRPr="006B2FF1" w:rsidRDefault="00FF225E">
      <w:pPr>
        <w:spacing w:after="0" w:line="240" w:lineRule="auto"/>
        <w:ind w:left="-142"/>
        <w:contextualSpacing/>
        <w:rPr>
          <w:rFonts w:ascii="Times New Roman" w:hAnsi="Times New Roman"/>
          <w:sz w:val="27"/>
          <w:szCs w:val="27"/>
          <w:highlight w:val="yellow"/>
          <w:lang w:eastAsia="ar-SA"/>
        </w:rPr>
      </w:pPr>
    </w:p>
    <w:p w14:paraId="6A8F9812" w14:textId="77777777" w:rsidR="006B2FF1" w:rsidRDefault="006B2FF1">
      <w:pPr>
        <w:spacing w:after="0" w:line="240" w:lineRule="auto"/>
        <w:ind w:left="-142"/>
        <w:contextualSpacing/>
        <w:rPr>
          <w:rFonts w:ascii="Times New Roman" w:hAnsi="Times New Roman"/>
          <w:sz w:val="27"/>
          <w:szCs w:val="27"/>
          <w:highlight w:val="yellow"/>
          <w:lang w:eastAsia="ar-SA"/>
        </w:rPr>
      </w:pPr>
    </w:p>
    <w:p w14:paraId="5A78CA1C" w14:textId="77777777" w:rsidR="00313AB0" w:rsidRDefault="00313AB0">
      <w:pPr>
        <w:spacing w:after="0" w:line="240" w:lineRule="auto"/>
        <w:ind w:left="-142"/>
        <w:contextualSpacing/>
        <w:rPr>
          <w:rFonts w:ascii="Times New Roman" w:hAnsi="Times New Roman"/>
          <w:sz w:val="27"/>
          <w:szCs w:val="27"/>
          <w:highlight w:val="yellow"/>
          <w:lang w:eastAsia="ar-SA"/>
        </w:rPr>
      </w:pPr>
    </w:p>
    <w:tbl>
      <w:tblPr>
        <w:tblStyle w:val="afa"/>
        <w:tblW w:w="0" w:type="auto"/>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7437"/>
        <w:gridCol w:w="7437"/>
      </w:tblGrid>
      <w:tr w:rsidR="00313AB0" w:rsidRPr="00313AB0" w14:paraId="62C199EC" w14:textId="77777777" w:rsidTr="00313AB0">
        <w:tc>
          <w:tcPr>
            <w:tcW w:w="7437" w:type="dxa"/>
          </w:tcPr>
          <w:p w14:paraId="2173904F" w14:textId="77777777" w:rsidR="00313AB0" w:rsidRPr="00313AB0" w:rsidRDefault="00313AB0">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7"/>
                <w:szCs w:val="27"/>
                <w:lang w:eastAsia="ar-SA"/>
              </w:rPr>
            </w:pPr>
            <w:r w:rsidRPr="00313AB0">
              <w:rPr>
                <w:rFonts w:ascii="Times New Roman" w:hAnsi="Times New Roman"/>
                <w:sz w:val="27"/>
                <w:szCs w:val="27"/>
                <w:lang w:eastAsia="ar-SA"/>
              </w:rPr>
              <w:t>Заместитель главы администрации</w:t>
            </w:r>
          </w:p>
          <w:p w14:paraId="25545F92" w14:textId="67B7C4CF" w:rsidR="00313AB0" w:rsidRPr="00313AB0" w:rsidRDefault="00313AB0">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7"/>
                <w:szCs w:val="27"/>
                <w:lang w:eastAsia="ar-SA"/>
              </w:rPr>
            </w:pPr>
            <w:r w:rsidRPr="00313AB0">
              <w:rPr>
                <w:rFonts w:ascii="Times New Roman" w:hAnsi="Times New Roman"/>
                <w:sz w:val="27"/>
                <w:szCs w:val="27"/>
                <w:lang w:eastAsia="ar-SA"/>
              </w:rPr>
              <w:t>городского округа</w:t>
            </w:r>
          </w:p>
          <w:p w14:paraId="25BA181C" w14:textId="1C902C11" w:rsidR="00313AB0" w:rsidRPr="00313AB0" w:rsidRDefault="00313AB0">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7"/>
                <w:szCs w:val="27"/>
                <w:lang w:eastAsia="ar-SA"/>
              </w:rPr>
            </w:pPr>
            <w:r w:rsidRPr="00313AB0">
              <w:rPr>
                <w:rFonts w:ascii="Times New Roman" w:hAnsi="Times New Roman"/>
                <w:sz w:val="27"/>
                <w:szCs w:val="27"/>
                <w:lang w:eastAsia="ar-SA"/>
              </w:rPr>
              <w:t>Котельники Московской области</w:t>
            </w:r>
          </w:p>
        </w:tc>
        <w:tc>
          <w:tcPr>
            <w:tcW w:w="7437" w:type="dxa"/>
          </w:tcPr>
          <w:p w14:paraId="16C532CF" w14:textId="77777777" w:rsidR="00313AB0" w:rsidRPr="00313AB0" w:rsidRDefault="00313AB0" w:rsidP="00313AB0">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7"/>
                <w:szCs w:val="27"/>
                <w:lang w:eastAsia="ar-SA"/>
              </w:rPr>
            </w:pPr>
          </w:p>
          <w:p w14:paraId="3C0B590A" w14:textId="77777777" w:rsidR="00313AB0" w:rsidRPr="00313AB0" w:rsidRDefault="00313AB0" w:rsidP="00313AB0">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7"/>
                <w:szCs w:val="27"/>
                <w:lang w:eastAsia="ar-SA"/>
              </w:rPr>
            </w:pPr>
          </w:p>
          <w:p w14:paraId="6F3BC356" w14:textId="263AE261" w:rsidR="00313AB0" w:rsidRPr="00313AB0" w:rsidRDefault="00313AB0" w:rsidP="00313AB0">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7"/>
                <w:szCs w:val="27"/>
                <w:lang w:eastAsia="ar-SA"/>
              </w:rPr>
            </w:pPr>
            <w:r w:rsidRPr="00313AB0">
              <w:rPr>
                <w:rFonts w:ascii="Times New Roman" w:hAnsi="Times New Roman"/>
                <w:sz w:val="27"/>
                <w:szCs w:val="27"/>
                <w:lang w:eastAsia="ar-SA"/>
              </w:rPr>
              <w:t>А.А. Воронцов</w:t>
            </w:r>
          </w:p>
        </w:tc>
      </w:tr>
    </w:tbl>
    <w:p w14:paraId="7C01B115" w14:textId="21C9EC3E" w:rsidR="00313AB0" w:rsidRPr="001D6F43" w:rsidRDefault="00313AB0">
      <w:pPr>
        <w:spacing w:after="0" w:line="240" w:lineRule="auto"/>
        <w:ind w:left="-142"/>
        <w:contextualSpacing/>
        <w:rPr>
          <w:rFonts w:ascii="Times New Roman" w:hAnsi="Times New Roman"/>
          <w:sz w:val="27"/>
          <w:szCs w:val="27"/>
          <w:highlight w:val="yellow"/>
          <w:lang w:eastAsia="ar-SA"/>
        </w:rPr>
        <w:sectPr w:rsidR="00313AB0" w:rsidRPr="001D6F43" w:rsidSect="00AA65FF">
          <w:pgSz w:w="16838" w:h="11906" w:orient="landscape"/>
          <w:pgMar w:top="561" w:right="822" w:bottom="1276" w:left="1134" w:header="284" w:footer="0" w:gutter="0"/>
          <w:cols w:space="708"/>
          <w:titlePg/>
          <w:docGrid w:linePitch="360"/>
        </w:sectPr>
      </w:pPr>
    </w:p>
    <w:p w14:paraId="02975AF9" w14:textId="5B5F9C5C" w:rsidR="00FF225E" w:rsidRPr="00996E50" w:rsidRDefault="002E4F1A" w:rsidP="0080791A">
      <w:pPr>
        <w:pStyle w:val="af7"/>
        <w:numPr>
          <w:ilvl w:val="0"/>
          <w:numId w:val="5"/>
        </w:numPr>
        <w:spacing w:after="0" w:line="240" w:lineRule="auto"/>
        <w:ind w:left="0" w:firstLine="0"/>
        <w:jc w:val="center"/>
        <w:rPr>
          <w:rFonts w:ascii="Times New Roman" w:hAnsi="Times New Roman"/>
          <w:b/>
          <w:sz w:val="28"/>
          <w:szCs w:val="28"/>
        </w:rPr>
      </w:pPr>
      <w:r w:rsidRPr="00996E50">
        <w:rPr>
          <w:rFonts w:ascii="Times New Roman" w:hAnsi="Times New Roman"/>
          <w:b/>
          <w:sz w:val="28"/>
          <w:szCs w:val="28"/>
        </w:rPr>
        <w:lastRenderedPageBreak/>
        <w:t>Общая характеристика сферы реализации муниципальной программы.</w:t>
      </w:r>
    </w:p>
    <w:p w14:paraId="7DFE6D4E" w14:textId="77777777" w:rsidR="0080791A" w:rsidRPr="00996E50" w:rsidRDefault="0080791A" w:rsidP="0080791A">
      <w:pPr>
        <w:spacing w:after="0" w:line="240" w:lineRule="auto"/>
        <w:jc w:val="center"/>
        <w:rPr>
          <w:rFonts w:ascii="Times New Roman" w:hAnsi="Times New Roman"/>
          <w:b/>
          <w:sz w:val="28"/>
          <w:szCs w:val="28"/>
        </w:rPr>
      </w:pPr>
    </w:p>
    <w:p w14:paraId="0389B8B6"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Городской округ Котельники, общей площадью 1424 га, расположен в юго-восточном секторе Московской области в непосредственной близости от ЮВАО г. Москвы, г. Люберцы и г. Дзержинский.</w:t>
      </w:r>
    </w:p>
    <w:p w14:paraId="557FBEB6"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 xml:space="preserve">Территория городского округа Котельники традиционно относится к регионам с напряженной экологической обстановкой. Практически вся территория городского округа находится в зоне влияния крупнейших предприятий, таких как ТЭЦ-22, Московский нефтеперерабатывающий завод, а также автомагистралей МКАД, </w:t>
      </w:r>
      <w:proofErr w:type="spellStart"/>
      <w:r w:rsidRPr="00996E50">
        <w:rPr>
          <w:rFonts w:ascii="Times New Roman" w:hAnsi="Times New Roman"/>
          <w:sz w:val="28"/>
          <w:szCs w:val="28"/>
        </w:rPr>
        <w:t>Новорязанское</w:t>
      </w:r>
      <w:proofErr w:type="spellEnd"/>
      <w:r w:rsidRPr="00996E50">
        <w:rPr>
          <w:rFonts w:ascii="Times New Roman" w:hAnsi="Times New Roman"/>
          <w:sz w:val="28"/>
          <w:szCs w:val="28"/>
        </w:rPr>
        <w:t xml:space="preserve"> и Новоегорьевское шоссе. Непосредственно на самой территории около 40% производственных объектов являются источниками загрязнения воздушного бассейна.</w:t>
      </w:r>
    </w:p>
    <w:p w14:paraId="20C43D7A"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Состояние окружающей среды – одна из наиболее острых социально-экономических проблем, прямо или косвенно затрагивающих интересы каждого человека, тем более в таком наиболее урбанизированном городском округе Котельники Московской области.</w:t>
      </w:r>
    </w:p>
    <w:p w14:paraId="2377350F"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Поэтому, решение задачи по улучшению экологической ситуации в городе, является практическим решением этого вопроса для городского округа Котельники Московской области.</w:t>
      </w:r>
    </w:p>
    <w:p w14:paraId="2F3B3BB8"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Высокая концентрация населения, промышленного потенциала, транспортных узлов и магистралей, а также уровень технологий систем жизнеобеспечения - главная причина складывающейся экологической ситуации, требующей постоянного внимания и решения вопросов по сохранению окружающей среды.</w:t>
      </w:r>
    </w:p>
    <w:p w14:paraId="0E6ECF53"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Спектр загрязняющих веществ, выбрасываемых в атмосферу, довольно велик. Основными загрязняющими веществами являются оксид углерода, диоксид азота, углеводороды, пыль, пары растворителей, диоксид серы.</w:t>
      </w:r>
    </w:p>
    <w:p w14:paraId="4C144F96"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 xml:space="preserve">При общей стабилизации выбросов от предприятий и организаций района, прослеживается увеличение общего объема выбросов от автотранспорта. Потенциальный уровень загрязнения воздуха, особенно при неблагоприятных метеоусловиях (низком давлении и высокой влажности) значительно возрастает. </w:t>
      </w:r>
    </w:p>
    <w:p w14:paraId="423DFC51"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Одним из наиболее распространенных и значимых факторов окружающей среды, негативно влияющих на здоровье человека, является шум, что обусловлено главным образом работой предприятий, развитием городского строительства, движением автотранспорта.</w:t>
      </w:r>
    </w:p>
    <w:p w14:paraId="5F058C8F"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Атмосферный воздух, а также шумовое воздействие нуждается в постоянном мониторинге за их состоянием.</w:t>
      </w:r>
    </w:p>
    <w:p w14:paraId="72EE41AF"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 xml:space="preserve">На территории городского округа Котельники имеются территории, примыкающие к обводненному карьеру, государственная собственность которых </w:t>
      </w:r>
      <w:r w:rsidRPr="00996E50">
        <w:rPr>
          <w:rFonts w:ascii="Times New Roman" w:hAnsi="Times New Roman"/>
          <w:sz w:val="28"/>
          <w:szCs w:val="28"/>
        </w:rPr>
        <w:lastRenderedPageBreak/>
        <w:t>не разграничена. Территории требуют проведения мониторинга за состоянием качества вод.</w:t>
      </w:r>
    </w:p>
    <w:p w14:paraId="395ABA74" w14:textId="44377E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В соответствии с Распоряжением министерства экологии</w:t>
      </w:r>
      <w:r w:rsidR="009F582C">
        <w:rPr>
          <w:rFonts w:ascii="Times New Roman" w:hAnsi="Times New Roman"/>
          <w:sz w:val="28"/>
          <w:szCs w:val="28"/>
        </w:rPr>
        <w:br/>
      </w:r>
      <w:r w:rsidRPr="00996E50">
        <w:rPr>
          <w:rFonts w:ascii="Times New Roman" w:hAnsi="Times New Roman"/>
          <w:sz w:val="28"/>
          <w:szCs w:val="28"/>
        </w:rPr>
        <w:t>и природопользования Московской области от 28.03.2013 г. №116 РМ</w:t>
      </w:r>
      <w:r w:rsidR="009F582C">
        <w:rPr>
          <w:rFonts w:ascii="Times New Roman" w:hAnsi="Times New Roman"/>
          <w:sz w:val="28"/>
          <w:szCs w:val="28"/>
        </w:rPr>
        <w:br/>
      </w:r>
      <w:r w:rsidRPr="00996E50">
        <w:rPr>
          <w:rFonts w:ascii="Times New Roman" w:hAnsi="Times New Roman"/>
          <w:sz w:val="28"/>
          <w:szCs w:val="28"/>
        </w:rPr>
        <w:t>«О проведении дней защиты от экологической опасности», на территории городского округа Котельники Московской области ежегодно проводятся Дни защиты от экологической опасности. Данные мероприятия направлены</w:t>
      </w:r>
      <w:r w:rsidR="009F582C">
        <w:rPr>
          <w:rFonts w:ascii="Times New Roman" w:hAnsi="Times New Roman"/>
          <w:sz w:val="28"/>
          <w:szCs w:val="28"/>
        </w:rPr>
        <w:br/>
      </w:r>
      <w:r w:rsidRPr="00996E50">
        <w:rPr>
          <w:rFonts w:ascii="Times New Roman" w:hAnsi="Times New Roman"/>
          <w:sz w:val="28"/>
          <w:szCs w:val="28"/>
        </w:rPr>
        <w:t>на предотвращение негативного воздействия на окружающую среду и повышают экологическую культуру населения.</w:t>
      </w:r>
    </w:p>
    <w:p w14:paraId="68AFD2EC"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Для решения накопившихся экологических проблем разработана муниципальная программа «Экология и окружающая среда», предусматривающая перечень мероприятий и планируемые результаты её реализации.</w:t>
      </w:r>
    </w:p>
    <w:p w14:paraId="3C3B9F52" w14:textId="77777777" w:rsidR="00FF225E" w:rsidRPr="00996E50" w:rsidRDefault="00FF225E">
      <w:pPr>
        <w:spacing w:line="240" w:lineRule="auto"/>
        <w:ind w:firstLine="567"/>
        <w:jc w:val="both"/>
        <w:rPr>
          <w:rFonts w:ascii="Times New Roman" w:hAnsi="Times New Roman"/>
          <w:sz w:val="28"/>
          <w:szCs w:val="28"/>
        </w:rPr>
      </w:pPr>
    </w:p>
    <w:p w14:paraId="565BE2BB" w14:textId="77777777" w:rsidR="00FF225E" w:rsidRPr="00996E50" w:rsidRDefault="002E4F1A">
      <w:pPr>
        <w:pStyle w:val="af7"/>
        <w:numPr>
          <w:ilvl w:val="0"/>
          <w:numId w:val="5"/>
        </w:numPr>
        <w:spacing w:after="0" w:line="240" w:lineRule="auto"/>
        <w:ind w:left="0" w:firstLine="0"/>
        <w:jc w:val="center"/>
        <w:rPr>
          <w:rFonts w:ascii="Times New Roman" w:hAnsi="Times New Roman"/>
          <w:b/>
          <w:sz w:val="28"/>
          <w:szCs w:val="28"/>
        </w:rPr>
      </w:pPr>
      <w:r w:rsidRPr="00996E50">
        <w:rPr>
          <w:rFonts w:ascii="Times New Roman" w:hAnsi="Times New Roman"/>
          <w:b/>
          <w:bCs/>
          <w:sz w:val="28"/>
          <w:szCs w:val="28"/>
        </w:rPr>
        <w:t>Прогноз развития соответствующей сферы реализации муниципальной программы.</w:t>
      </w:r>
    </w:p>
    <w:p w14:paraId="1E1606E3" w14:textId="77777777" w:rsidR="00FF225E" w:rsidRPr="00996E50" w:rsidRDefault="00FF225E">
      <w:pPr>
        <w:spacing w:line="240" w:lineRule="auto"/>
        <w:ind w:firstLine="567"/>
        <w:jc w:val="both"/>
        <w:rPr>
          <w:rFonts w:ascii="Times New Roman" w:hAnsi="Times New Roman"/>
          <w:sz w:val="28"/>
          <w:szCs w:val="28"/>
        </w:rPr>
      </w:pPr>
    </w:p>
    <w:p w14:paraId="4E12FBF8" w14:textId="77777777" w:rsidR="00FF225E" w:rsidRPr="00996E50" w:rsidRDefault="002E4F1A">
      <w:pPr>
        <w:spacing w:line="240" w:lineRule="auto"/>
        <w:ind w:firstLine="567"/>
        <w:jc w:val="both"/>
        <w:rPr>
          <w:rFonts w:ascii="Times New Roman" w:hAnsi="Times New Roman"/>
          <w:bCs/>
          <w:sz w:val="28"/>
          <w:szCs w:val="28"/>
        </w:rPr>
      </w:pPr>
      <w:r w:rsidRPr="00996E50">
        <w:rPr>
          <w:rFonts w:ascii="Times New Roman" w:hAnsi="Times New Roman"/>
          <w:bCs/>
          <w:sz w:val="28"/>
          <w:szCs w:val="28"/>
        </w:rPr>
        <w:t xml:space="preserve">Реализация </w:t>
      </w:r>
      <w:r w:rsidRPr="00996E50">
        <w:rPr>
          <w:rFonts w:ascii="Times New Roman" w:hAnsi="Times New Roman"/>
          <w:sz w:val="28"/>
          <w:szCs w:val="28"/>
        </w:rPr>
        <w:t>муниципальной программы городского округа Котельники Московской области «Экология и окружающая среда»</w:t>
      </w:r>
      <w:r w:rsidRPr="00996E50">
        <w:rPr>
          <w:rFonts w:ascii="Times New Roman" w:hAnsi="Times New Roman"/>
          <w:bCs/>
          <w:sz w:val="28"/>
          <w:szCs w:val="28"/>
        </w:rPr>
        <w:t xml:space="preserve"> позволит:</w:t>
      </w:r>
    </w:p>
    <w:p w14:paraId="49593A33"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 обеспечить информацией жителей городского округа Котельники Московской области о состоянии атмосферного воздуха;</w:t>
      </w:r>
    </w:p>
    <w:p w14:paraId="7F1A9FF3"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 обеспечить информацией жителей городского округа Котельники Московской области о состоянии шумового воздействия вблизи промышленной зоны и автомагистралей;</w:t>
      </w:r>
    </w:p>
    <w:p w14:paraId="3B771CEC"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 обеспечить информацией жителей городского округа Котельники Московской области о состоянии воды в обводненных карьерах;</w:t>
      </w:r>
    </w:p>
    <w:p w14:paraId="639D5616"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 обеспечить население информацией о нововведениях в сфере экологии, увеличить интерес населения к проблемным вопросам экологии в городском округе Котельники Московской области;</w:t>
      </w:r>
    </w:p>
    <w:p w14:paraId="25FC675B"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 профилактика распространения инфекционных заболеваний среди населения;</w:t>
      </w:r>
    </w:p>
    <w:p w14:paraId="5F15CDF9"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 организовать деятельность по ликвидации несанкционированных свалок;</w:t>
      </w:r>
    </w:p>
    <w:p w14:paraId="21AB504B" w14:textId="30772AFD" w:rsidR="00FF225E" w:rsidRPr="00996E50" w:rsidRDefault="002E4F1A" w:rsidP="0080791A">
      <w:pPr>
        <w:spacing w:line="240" w:lineRule="auto"/>
        <w:ind w:firstLine="567"/>
        <w:jc w:val="both"/>
        <w:rPr>
          <w:rFonts w:ascii="Times New Roman" w:hAnsi="Times New Roman"/>
          <w:sz w:val="28"/>
          <w:szCs w:val="28"/>
        </w:rPr>
      </w:pPr>
      <w:r w:rsidRPr="00996E50">
        <w:rPr>
          <w:rFonts w:ascii="Times New Roman" w:hAnsi="Times New Roman"/>
          <w:sz w:val="28"/>
          <w:szCs w:val="28"/>
        </w:rPr>
        <w:t>- внедрить культуру раздельного сбора мусора.</w:t>
      </w:r>
    </w:p>
    <w:p w14:paraId="44340CEF" w14:textId="77777777" w:rsidR="00FF225E" w:rsidRPr="00996E50" w:rsidRDefault="002E4F1A">
      <w:pPr>
        <w:pStyle w:val="af7"/>
        <w:numPr>
          <w:ilvl w:val="0"/>
          <w:numId w:val="5"/>
        </w:numPr>
        <w:spacing w:after="0" w:line="240" w:lineRule="auto"/>
        <w:ind w:left="0" w:firstLine="0"/>
        <w:jc w:val="center"/>
        <w:rPr>
          <w:rFonts w:ascii="Times New Roman" w:hAnsi="Times New Roman"/>
          <w:sz w:val="28"/>
          <w:szCs w:val="28"/>
        </w:rPr>
      </w:pPr>
      <w:r w:rsidRPr="00996E50">
        <w:rPr>
          <w:rFonts w:ascii="Times New Roman" w:hAnsi="Times New Roman"/>
          <w:b/>
          <w:sz w:val="28"/>
          <w:szCs w:val="28"/>
        </w:rPr>
        <w:t>Перечень и краткое описание подпрограмм, входящих в состав муниципальной программы.</w:t>
      </w:r>
    </w:p>
    <w:p w14:paraId="1BE115CD" w14:textId="77777777" w:rsidR="00FF225E" w:rsidRPr="00996E50" w:rsidRDefault="00FF225E">
      <w:pPr>
        <w:spacing w:line="240" w:lineRule="auto"/>
        <w:ind w:firstLine="567"/>
        <w:contextualSpacing/>
        <w:jc w:val="both"/>
        <w:rPr>
          <w:rFonts w:ascii="Times New Roman" w:hAnsi="Times New Roman"/>
          <w:b/>
          <w:szCs w:val="28"/>
        </w:rPr>
      </w:pPr>
    </w:p>
    <w:p w14:paraId="250E1F4F" w14:textId="77777777" w:rsidR="00FF225E" w:rsidRPr="00996E50" w:rsidRDefault="002E4F1A">
      <w:pPr>
        <w:spacing w:line="240" w:lineRule="auto"/>
        <w:ind w:firstLine="567"/>
        <w:jc w:val="both"/>
        <w:rPr>
          <w:rFonts w:ascii="Times New Roman" w:hAnsi="Times New Roman"/>
          <w:sz w:val="28"/>
          <w:szCs w:val="28"/>
        </w:rPr>
      </w:pPr>
      <w:r w:rsidRPr="00996E50">
        <w:rPr>
          <w:rFonts w:ascii="Times New Roman" w:hAnsi="Times New Roman"/>
          <w:sz w:val="28"/>
          <w:szCs w:val="28"/>
        </w:rPr>
        <w:t>В состав муниципальной программы «Экология и окружающая среда» включены следующие подпрограммы:</w:t>
      </w:r>
    </w:p>
    <w:p w14:paraId="29D3D844" w14:textId="5BE1D6E6" w:rsidR="00FF225E" w:rsidRPr="00996E50" w:rsidRDefault="002E4F1A">
      <w:pPr>
        <w:pStyle w:val="af7"/>
        <w:numPr>
          <w:ilvl w:val="0"/>
          <w:numId w:val="6"/>
        </w:numPr>
        <w:spacing w:after="0" w:line="240" w:lineRule="auto"/>
        <w:ind w:left="0" w:firstLine="567"/>
        <w:jc w:val="both"/>
        <w:rPr>
          <w:rFonts w:ascii="Times New Roman" w:hAnsi="Times New Roman"/>
          <w:sz w:val="28"/>
          <w:szCs w:val="28"/>
        </w:rPr>
      </w:pPr>
      <w:r w:rsidRPr="00996E50">
        <w:rPr>
          <w:rFonts w:ascii="Times New Roman" w:hAnsi="Times New Roman"/>
          <w:sz w:val="28"/>
          <w:szCs w:val="28"/>
        </w:rPr>
        <w:lastRenderedPageBreak/>
        <w:t xml:space="preserve">Подпрограмма </w:t>
      </w:r>
      <w:r w:rsidR="009F582C">
        <w:rPr>
          <w:rFonts w:ascii="Times New Roman" w:hAnsi="Times New Roman"/>
          <w:sz w:val="28"/>
          <w:szCs w:val="28"/>
        </w:rPr>
        <w:t>1</w:t>
      </w:r>
      <w:r w:rsidRPr="00996E50">
        <w:rPr>
          <w:rFonts w:ascii="Times New Roman" w:hAnsi="Times New Roman"/>
          <w:sz w:val="28"/>
          <w:szCs w:val="28"/>
        </w:rPr>
        <w:t xml:space="preserve"> «Охрана окружающей среды» (приложение № 1</w:t>
      </w:r>
      <w:r w:rsidR="009F582C">
        <w:rPr>
          <w:rFonts w:ascii="Times New Roman" w:hAnsi="Times New Roman"/>
          <w:sz w:val="28"/>
          <w:szCs w:val="28"/>
        </w:rPr>
        <w:br/>
      </w:r>
      <w:r w:rsidRPr="00996E50">
        <w:rPr>
          <w:rFonts w:ascii="Times New Roman" w:hAnsi="Times New Roman"/>
          <w:sz w:val="28"/>
          <w:szCs w:val="28"/>
        </w:rPr>
        <w:t>к муниципальной программе). Подпрограмма предусматривает улучшение экологической обстановки городского округа Котельники Московской области.</w:t>
      </w:r>
    </w:p>
    <w:p w14:paraId="3FD0C37D" w14:textId="4BF528E8" w:rsidR="00FF225E" w:rsidRPr="00996E50" w:rsidRDefault="002E4F1A" w:rsidP="0080791A">
      <w:pPr>
        <w:pStyle w:val="af7"/>
        <w:numPr>
          <w:ilvl w:val="0"/>
          <w:numId w:val="6"/>
        </w:numPr>
        <w:spacing w:after="0" w:line="240" w:lineRule="auto"/>
        <w:ind w:left="0" w:firstLine="567"/>
        <w:jc w:val="both"/>
        <w:rPr>
          <w:rFonts w:ascii="Times New Roman" w:hAnsi="Times New Roman"/>
          <w:sz w:val="28"/>
          <w:szCs w:val="28"/>
        </w:rPr>
      </w:pPr>
      <w:r w:rsidRPr="00996E50">
        <w:rPr>
          <w:rFonts w:ascii="Times New Roman" w:hAnsi="Times New Roman"/>
          <w:sz w:val="28"/>
          <w:szCs w:val="28"/>
        </w:rPr>
        <w:t xml:space="preserve">Подпрограмма </w:t>
      </w:r>
      <w:r w:rsidR="009F582C">
        <w:rPr>
          <w:rFonts w:ascii="Times New Roman" w:hAnsi="Times New Roman"/>
          <w:sz w:val="28"/>
          <w:szCs w:val="28"/>
        </w:rPr>
        <w:t>5</w:t>
      </w:r>
      <w:r w:rsidRPr="00996E50">
        <w:rPr>
          <w:rFonts w:ascii="Times New Roman" w:hAnsi="Times New Roman"/>
          <w:sz w:val="28"/>
          <w:szCs w:val="28"/>
        </w:rPr>
        <w:t xml:space="preserve"> «Региональная программа в области обращения</w:t>
      </w:r>
      <w:r w:rsidR="009F582C">
        <w:rPr>
          <w:rFonts w:ascii="Times New Roman" w:hAnsi="Times New Roman"/>
          <w:sz w:val="28"/>
          <w:szCs w:val="28"/>
        </w:rPr>
        <w:br/>
      </w:r>
      <w:r w:rsidRPr="00996E50">
        <w:rPr>
          <w:rFonts w:ascii="Times New Roman" w:hAnsi="Times New Roman"/>
          <w:sz w:val="28"/>
          <w:szCs w:val="28"/>
        </w:rPr>
        <w:t>с отходами, в том числе с твердыми коммунальными отходами» (приложение №</w:t>
      </w:r>
      <w:r w:rsidR="009F582C">
        <w:rPr>
          <w:rFonts w:ascii="Times New Roman" w:hAnsi="Times New Roman"/>
          <w:sz w:val="28"/>
          <w:szCs w:val="28"/>
        </w:rPr>
        <w:t xml:space="preserve"> </w:t>
      </w:r>
      <w:r w:rsidR="00BF2C9A">
        <w:rPr>
          <w:rFonts w:ascii="Times New Roman" w:hAnsi="Times New Roman"/>
          <w:sz w:val="28"/>
          <w:szCs w:val="28"/>
        </w:rPr>
        <w:t>2</w:t>
      </w:r>
      <w:r w:rsidRPr="00996E50">
        <w:rPr>
          <w:rFonts w:ascii="Times New Roman" w:hAnsi="Times New Roman"/>
          <w:sz w:val="28"/>
          <w:szCs w:val="28"/>
        </w:rPr>
        <w:t xml:space="preserve"> к муниципальной программе). Подпрограмма предусматривает уменьшение негативного воздействия отходов на окружающую среду, а также максимальное вовлечение отходов в хозяйственный оборот.</w:t>
      </w:r>
    </w:p>
    <w:p w14:paraId="1580CE79" w14:textId="77777777" w:rsidR="0080791A" w:rsidRPr="00996E50" w:rsidRDefault="0080791A" w:rsidP="0080791A">
      <w:pPr>
        <w:spacing w:after="0" w:line="240" w:lineRule="auto"/>
        <w:jc w:val="both"/>
        <w:rPr>
          <w:rFonts w:ascii="Times New Roman" w:hAnsi="Times New Roman"/>
          <w:sz w:val="28"/>
          <w:szCs w:val="28"/>
        </w:rPr>
      </w:pPr>
    </w:p>
    <w:p w14:paraId="5DD2A1D1" w14:textId="62B67BF9" w:rsidR="00FF225E" w:rsidRPr="00996E50" w:rsidRDefault="002E4F1A" w:rsidP="0080791A">
      <w:pPr>
        <w:spacing w:line="240" w:lineRule="auto"/>
        <w:jc w:val="center"/>
        <w:rPr>
          <w:rFonts w:ascii="Times New Roman" w:hAnsi="Times New Roman"/>
          <w:b/>
          <w:sz w:val="28"/>
          <w:szCs w:val="28"/>
        </w:rPr>
      </w:pPr>
      <w:r w:rsidRPr="00996E50">
        <w:rPr>
          <w:rFonts w:ascii="Times New Roman" w:hAnsi="Times New Roman"/>
          <w:b/>
          <w:sz w:val="28"/>
          <w:szCs w:val="28"/>
        </w:rPr>
        <w:t>4. Обобщенная характеристика основных мероприятий с обоснованием их осуществления.</w:t>
      </w:r>
    </w:p>
    <w:p w14:paraId="7496B87F" w14:textId="77777777" w:rsidR="00FF225E" w:rsidRPr="00996E50" w:rsidRDefault="002E4F1A">
      <w:pPr>
        <w:spacing w:line="240" w:lineRule="auto"/>
        <w:ind w:firstLine="567"/>
        <w:jc w:val="both"/>
        <w:rPr>
          <w:rFonts w:ascii="Times New Roman" w:hAnsi="Times New Roman"/>
          <w:color w:val="000000"/>
          <w:sz w:val="28"/>
          <w:szCs w:val="28"/>
        </w:rPr>
      </w:pPr>
      <w:r w:rsidRPr="00996E50">
        <w:rPr>
          <w:rFonts w:ascii="Times New Roman" w:hAnsi="Times New Roman"/>
          <w:color w:val="000000"/>
          <w:sz w:val="28"/>
          <w:szCs w:val="28"/>
        </w:rPr>
        <w:t>Основные мероприятия муниципальной подпрограммы предусматривают - укрупнённое мероприятие в составе подпрограммы, объединяющее группу мероприятий.</w:t>
      </w:r>
    </w:p>
    <w:p w14:paraId="4EB69FCE" w14:textId="7E000B17" w:rsidR="00FF225E" w:rsidRPr="00996E50" w:rsidRDefault="002E4F1A" w:rsidP="0080791A">
      <w:pPr>
        <w:spacing w:line="240" w:lineRule="auto"/>
        <w:ind w:firstLine="567"/>
        <w:jc w:val="both"/>
        <w:rPr>
          <w:rFonts w:ascii="Times New Roman" w:hAnsi="Times New Roman"/>
          <w:sz w:val="28"/>
          <w:szCs w:val="28"/>
        </w:rPr>
      </w:pPr>
      <w:r w:rsidRPr="00996E50">
        <w:rPr>
          <w:rFonts w:ascii="Times New Roman" w:hAnsi="Times New Roman"/>
          <w:color w:val="000000"/>
          <w:sz w:val="28"/>
          <w:szCs w:val="28"/>
        </w:rPr>
        <w:t>Программа определяет цели и основные направления решения проблемы, улучшение экологической обстановки, восстановление и сохранение природной среды городского округа Котельники Московской области.</w:t>
      </w:r>
    </w:p>
    <w:p w14:paraId="4F1D7202" w14:textId="2D6D3ABF" w:rsidR="00AA65FF" w:rsidRDefault="00AA65FF">
      <w:pPr>
        <w:rPr>
          <w:rFonts w:ascii="Times New Roman" w:hAnsi="Times New Roman"/>
          <w:sz w:val="27"/>
          <w:szCs w:val="27"/>
          <w:highlight w:val="yellow"/>
        </w:rPr>
      </w:pPr>
      <w:r>
        <w:rPr>
          <w:rFonts w:ascii="Times New Roman" w:hAnsi="Times New Roman"/>
          <w:sz w:val="27"/>
          <w:szCs w:val="27"/>
          <w:highlight w:val="yellow"/>
        </w:rPr>
        <w:br w:type="page"/>
      </w:r>
    </w:p>
    <w:p w14:paraId="52737E43" w14:textId="77777777" w:rsidR="00FF225E" w:rsidRPr="001D6F43" w:rsidRDefault="00FF225E">
      <w:pPr>
        <w:spacing w:after="0" w:line="240" w:lineRule="auto"/>
        <w:ind w:left="-142"/>
        <w:contextualSpacing/>
        <w:rPr>
          <w:rFonts w:ascii="Times New Roman" w:hAnsi="Times New Roman"/>
          <w:sz w:val="27"/>
          <w:szCs w:val="27"/>
          <w:highlight w:val="yellow"/>
        </w:rPr>
        <w:sectPr w:rsidR="00FF225E" w:rsidRPr="001D6F43" w:rsidSect="009F582C">
          <w:pgSz w:w="11906" w:h="16838"/>
          <w:pgMar w:top="820" w:right="849" w:bottom="1134" w:left="1134" w:header="284" w:footer="0" w:gutter="0"/>
          <w:cols w:space="708"/>
          <w:titlePg/>
          <w:docGrid w:linePitch="360"/>
        </w:sectPr>
      </w:pPr>
    </w:p>
    <w:p w14:paraId="37AB9E34" w14:textId="0D7B8685" w:rsidR="00FF225E" w:rsidRPr="00313AB0" w:rsidRDefault="002E4F1A">
      <w:pPr>
        <w:spacing w:after="0" w:line="240" w:lineRule="auto"/>
        <w:ind w:left="142"/>
        <w:jc w:val="center"/>
        <w:rPr>
          <w:rFonts w:ascii="Times New Roman" w:hAnsi="Times New Roman"/>
          <w:sz w:val="27"/>
          <w:szCs w:val="27"/>
        </w:rPr>
      </w:pPr>
      <w:r w:rsidRPr="00313AB0">
        <w:rPr>
          <w:rFonts w:ascii="Times New Roman" w:hAnsi="Times New Roman"/>
          <w:sz w:val="27"/>
          <w:szCs w:val="27"/>
        </w:rPr>
        <w:lastRenderedPageBreak/>
        <w:t>5.</w:t>
      </w:r>
      <w:r w:rsidR="009F582C">
        <w:rPr>
          <w:rFonts w:ascii="Times New Roman" w:hAnsi="Times New Roman"/>
          <w:sz w:val="27"/>
          <w:szCs w:val="27"/>
        </w:rPr>
        <w:t xml:space="preserve"> </w:t>
      </w:r>
      <w:r w:rsidRPr="00313AB0">
        <w:rPr>
          <w:rFonts w:ascii="Times New Roman" w:hAnsi="Times New Roman"/>
          <w:sz w:val="27"/>
          <w:szCs w:val="27"/>
        </w:rPr>
        <w:t>Планируемые результаты реализации муниципальной программы</w:t>
      </w:r>
    </w:p>
    <w:p w14:paraId="4DE104CF"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«Экология и окружающая среда»</w:t>
      </w:r>
    </w:p>
    <w:p w14:paraId="4C8263D2" w14:textId="77777777" w:rsidR="00FF225E" w:rsidRPr="001D6F43" w:rsidRDefault="00FF225E">
      <w:pPr>
        <w:spacing w:after="0" w:line="240" w:lineRule="auto"/>
        <w:rPr>
          <w:rFonts w:ascii="Times New Roman" w:hAnsi="Times New Roman"/>
          <w:sz w:val="27"/>
          <w:szCs w:val="27"/>
          <w:highlight w:val="yellow"/>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005"/>
        <w:gridCol w:w="1134"/>
        <w:gridCol w:w="964"/>
        <w:gridCol w:w="1843"/>
        <w:gridCol w:w="879"/>
        <w:gridCol w:w="147"/>
        <w:gridCol w:w="987"/>
        <w:gridCol w:w="147"/>
        <w:gridCol w:w="987"/>
        <w:gridCol w:w="147"/>
        <w:gridCol w:w="987"/>
        <w:gridCol w:w="147"/>
        <w:gridCol w:w="845"/>
        <w:gridCol w:w="2665"/>
      </w:tblGrid>
      <w:tr w:rsidR="00FF225E" w:rsidRPr="001D6F43" w14:paraId="0B34B8E5" w14:textId="77777777" w:rsidTr="000908E6">
        <w:trPr>
          <w:trHeight w:val="20"/>
        </w:trPr>
        <w:tc>
          <w:tcPr>
            <w:tcW w:w="710" w:type="dxa"/>
            <w:vMerge w:val="restart"/>
            <w:shd w:val="clear" w:color="auto" w:fill="auto"/>
            <w:vAlign w:val="center"/>
          </w:tcPr>
          <w:p w14:paraId="413C5B56" w14:textId="77777777" w:rsidR="00FF225E" w:rsidRPr="00313AB0" w:rsidRDefault="002E4F1A" w:rsidP="002E4F1A">
            <w:pPr>
              <w:spacing w:after="0" w:line="240" w:lineRule="auto"/>
              <w:jc w:val="center"/>
              <w:rPr>
                <w:rFonts w:ascii="Times New Roman" w:hAnsi="Times New Roman"/>
                <w:sz w:val="27"/>
                <w:szCs w:val="27"/>
              </w:rPr>
            </w:pPr>
            <w:r w:rsidRPr="00313AB0">
              <w:rPr>
                <w:rFonts w:ascii="Times New Roman" w:hAnsi="Times New Roman"/>
                <w:sz w:val="27"/>
                <w:szCs w:val="27"/>
              </w:rPr>
              <w:t>№ п/п</w:t>
            </w:r>
          </w:p>
        </w:tc>
        <w:tc>
          <w:tcPr>
            <w:tcW w:w="3005" w:type="dxa"/>
            <w:vMerge w:val="restart"/>
            <w:shd w:val="clear" w:color="auto" w:fill="auto"/>
            <w:vAlign w:val="center"/>
          </w:tcPr>
          <w:p w14:paraId="4388C93C"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 xml:space="preserve">Планируемые </w:t>
            </w:r>
          </w:p>
          <w:p w14:paraId="719CD836"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 xml:space="preserve">результаты </w:t>
            </w:r>
          </w:p>
          <w:p w14:paraId="291F9285"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 xml:space="preserve">реализации </w:t>
            </w:r>
          </w:p>
          <w:p w14:paraId="3B44B861" w14:textId="77777777" w:rsidR="00FF225E" w:rsidRPr="00313AB0" w:rsidRDefault="002E4F1A" w:rsidP="002E4F1A">
            <w:pPr>
              <w:spacing w:after="0" w:line="240" w:lineRule="auto"/>
              <w:jc w:val="center"/>
              <w:rPr>
                <w:rFonts w:ascii="Times New Roman" w:hAnsi="Times New Roman"/>
                <w:sz w:val="27"/>
                <w:szCs w:val="27"/>
              </w:rPr>
            </w:pPr>
            <w:r w:rsidRPr="00313AB0">
              <w:rPr>
                <w:rFonts w:ascii="Times New Roman" w:hAnsi="Times New Roman"/>
                <w:sz w:val="27"/>
                <w:szCs w:val="27"/>
              </w:rPr>
              <w:t>муниципальной программы</w:t>
            </w:r>
          </w:p>
        </w:tc>
        <w:tc>
          <w:tcPr>
            <w:tcW w:w="1134" w:type="dxa"/>
            <w:vMerge w:val="restart"/>
            <w:shd w:val="clear" w:color="auto" w:fill="auto"/>
            <w:vAlign w:val="center"/>
          </w:tcPr>
          <w:p w14:paraId="566246B1"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Тип показателя</w:t>
            </w:r>
          </w:p>
        </w:tc>
        <w:tc>
          <w:tcPr>
            <w:tcW w:w="964" w:type="dxa"/>
            <w:vMerge w:val="restart"/>
            <w:shd w:val="clear" w:color="auto" w:fill="auto"/>
            <w:vAlign w:val="center"/>
          </w:tcPr>
          <w:p w14:paraId="133ECBE5" w14:textId="77777777" w:rsidR="00FF225E" w:rsidRPr="00313AB0" w:rsidRDefault="002E4F1A">
            <w:pPr>
              <w:spacing w:after="0" w:line="240" w:lineRule="auto"/>
              <w:ind w:left="-142" w:right="-108"/>
              <w:jc w:val="center"/>
              <w:rPr>
                <w:rFonts w:ascii="Times New Roman" w:hAnsi="Times New Roman"/>
                <w:sz w:val="27"/>
                <w:szCs w:val="27"/>
              </w:rPr>
            </w:pPr>
            <w:r w:rsidRPr="00313AB0">
              <w:rPr>
                <w:rFonts w:ascii="Times New Roman" w:hAnsi="Times New Roman"/>
                <w:sz w:val="27"/>
                <w:szCs w:val="27"/>
              </w:rPr>
              <w:t>Единица измерения</w:t>
            </w:r>
          </w:p>
        </w:tc>
        <w:tc>
          <w:tcPr>
            <w:tcW w:w="1843" w:type="dxa"/>
            <w:vMerge w:val="restart"/>
            <w:shd w:val="clear" w:color="auto" w:fill="auto"/>
            <w:vAlign w:val="center"/>
          </w:tcPr>
          <w:p w14:paraId="6B20D0A1" w14:textId="16983F63" w:rsidR="00FF225E" w:rsidRPr="00313AB0" w:rsidRDefault="002E4F1A">
            <w:pPr>
              <w:spacing w:after="0" w:line="240" w:lineRule="auto"/>
              <w:ind w:left="-108" w:right="-108"/>
              <w:jc w:val="center"/>
              <w:rPr>
                <w:rFonts w:ascii="Times New Roman" w:hAnsi="Times New Roman"/>
                <w:sz w:val="27"/>
                <w:szCs w:val="27"/>
              </w:rPr>
            </w:pPr>
            <w:r w:rsidRPr="00313AB0">
              <w:rPr>
                <w:rFonts w:ascii="Times New Roman" w:hAnsi="Times New Roman"/>
                <w:sz w:val="27"/>
                <w:szCs w:val="27"/>
              </w:rPr>
              <w:t>Базовое значение показателя на начало реализации программы</w:t>
            </w:r>
          </w:p>
        </w:tc>
        <w:tc>
          <w:tcPr>
            <w:tcW w:w="5273" w:type="dxa"/>
            <w:gridSpan w:val="9"/>
            <w:shd w:val="clear" w:color="auto" w:fill="auto"/>
            <w:vAlign w:val="center"/>
          </w:tcPr>
          <w:p w14:paraId="64F0926B"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Планируемое значение по годам реализации</w:t>
            </w:r>
          </w:p>
        </w:tc>
        <w:tc>
          <w:tcPr>
            <w:tcW w:w="2665" w:type="dxa"/>
            <w:vMerge w:val="restart"/>
          </w:tcPr>
          <w:p w14:paraId="7C2DFC4B"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Номер и название основного мероприятия в перечне мероприятий подпрограммы</w:t>
            </w:r>
          </w:p>
        </w:tc>
      </w:tr>
      <w:tr w:rsidR="00FF225E" w:rsidRPr="001D6F43" w14:paraId="395BF4DD" w14:textId="77777777" w:rsidTr="000908E6">
        <w:trPr>
          <w:trHeight w:val="20"/>
        </w:trPr>
        <w:tc>
          <w:tcPr>
            <w:tcW w:w="710" w:type="dxa"/>
            <w:vMerge/>
            <w:shd w:val="clear" w:color="auto" w:fill="auto"/>
            <w:vAlign w:val="center"/>
          </w:tcPr>
          <w:p w14:paraId="00A5CF2F" w14:textId="77777777" w:rsidR="00FF225E" w:rsidRPr="001D6F43" w:rsidRDefault="00FF225E">
            <w:pPr>
              <w:spacing w:after="0" w:line="240" w:lineRule="auto"/>
              <w:rPr>
                <w:rFonts w:ascii="Times New Roman" w:hAnsi="Times New Roman"/>
                <w:sz w:val="27"/>
                <w:szCs w:val="27"/>
                <w:highlight w:val="yellow"/>
              </w:rPr>
            </w:pPr>
          </w:p>
        </w:tc>
        <w:tc>
          <w:tcPr>
            <w:tcW w:w="3005" w:type="dxa"/>
            <w:vMerge/>
            <w:shd w:val="clear" w:color="auto" w:fill="auto"/>
            <w:vAlign w:val="center"/>
          </w:tcPr>
          <w:p w14:paraId="7409F512" w14:textId="77777777" w:rsidR="00FF225E" w:rsidRPr="001D6F43" w:rsidRDefault="00FF225E">
            <w:pPr>
              <w:spacing w:after="0" w:line="240" w:lineRule="auto"/>
              <w:rPr>
                <w:rFonts w:ascii="Times New Roman" w:hAnsi="Times New Roman"/>
                <w:sz w:val="27"/>
                <w:szCs w:val="27"/>
                <w:highlight w:val="yellow"/>
              </w:rPr>
            </w:pPr>
          </w:p>
        </w:tc>
        <w:tc>
          <w:tcPr>
            <w:tcW w:w="1134" w:type="dxa"/>
            <w:vMerge/>
            <w:shd w:val="clear" w:color="auto" w:fill="auto"/>
            <w:vAlign w:val="center"/>
          </w:tcPr>
          <w:p w14:paraId="3D0B99D1" w14:textId="77777777" w:rsidR="00FF225E" w:rsidRPr="001D6F43" w:rsidRDefault="00FF225E">
            <w:pPr>
              <w:spacing w:after="0" w:line="240" w:lineRule="auto"/>
              <w:rPr>
                <w:rFonts w:ascii="Times New Roman" w:hAnsi="Times New Roman"/>
                <w:sz w:val="27"/>
                <w:szCs w:val="27"/>
                <w:highlight w:val="yellow"/>
              </w:rPr>
            </w:pPr>
          </w:p>
        </w:tc>
        <w:tc>
          <w:tcPr>
            <w:tcW w:w="964" w:type="dxa"/>
            <w:vMerge/>
            <w:shd w:val="clear" w:color="auto" w:fill="auto"/>
            <w:vAlign w:val="center"/>
          </w:tcPr>
          <w:p w14:paraId="0118CA0F" w14:textId="77777777" w:rsidR="00FF225E" w:rsidRPr="001D6F43" w:rsidRDefault="00FF225E">
            <w:pPr>
              <w:spacing w:after="0" w:line="240" w:lineRule="auto"/>
              <w:rPr>
                <w:rFonts w:ascii="Times New Roman" w:hAnsi="Times New Roman"/>
                <w:sz w:val="27"/>
                <w:szCs w:val="27"/>
                <w:highlight w:val="yellow"/>
              </w:rPr>
            </w:pPr>
          </w:p>
        </w:tc>
        <w:tc>
          <w:tcPr>
            <w:tcW w:w="1843" w:type="dxa"/>
            <w:vMerge/>
            <w:shd w:val="clear" w:color="auto" w:fill="auto"/>
            <w:vAlign w:val="center"/>
          </w:tcPr>
          <w:p w14:paraId="2F0C60D7" w14:textId="77777777" w:rsidR="00FF225E" w:rsidRPr="00313AB0" w:rsidRDefault="00FF225E">
            <w:pPr>
              <w:spacing w:after="0" w:line="240" w:lineRule="auto"/>
              <w:rPr>
                <w:rFonts w:ascii="Times New Roman" w:hAnsi="Times New Roman"/>
                <w:sz w:val="27"/>
                <w:szCs w:val="27"/>
              </w:rPr>
            </w:pPr>
          </w:p>
        </w:tc>
        <w:tc>
          <w:tcPr>
            <w:tcW w:w="879" w:type="dxa"/>
            <w:shd w:val="clear" w:color="auto" w:fill="auto"/>
            <w:vAlign w:val="center"/>
          </w:tcPr>
          <w:p w14:paraId="08EBE536"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2020</w:t>
            </w:r>
            <w:r w:rsidRPr="00313AB0">
              <w:rPr>
                <w:rFonts w:ascii="Times New Roman" w:hAnsi="Times New Roman"/>
                <w:sz w:val="27"/>
                <w:szCs w:val="27"/>
                <w:lang w:val="en-US"/>
              </w:rPr>
              <w:t xml:space="preserve"> </w:t>
            </w:r>
            <w:r w:rsidRPr="00313AB0">
              <w:rPr>
                <w:rFonts w:ascii="Times New Roman" w:hAnsi="Times New Roman"/>
                <w:sz w:val="27"/>
                <w:szCs w:val="27"/>
              </w:rPr>
              <w:t>год</w:t>
            </w:r>
          </w:p>
        </w:tc>
        <w:tc>
          <w:tcPr>
            <w:tcW w:w="1134" w:type="dxa"/>
            <w:gridSpan w:val="2"/>
            <w:shd w:val="clear" w:color="auto" w:fill="auto"/>
            <w:vAlign w:val="center"/>
          </w:tcPr>
          <w:p w14:paraId="5CC50412"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2021 год</w:t>
            </w:r>
          </w:p>
        </w:tc>
        <w:tc>
          <w:tcPr>
            <w:tcW w:w="1134" w:type="dxa"/>
            <w:gridSpan w:val="2"/>
            <w:shd w:val="clear" w:color="auto" w:fill="auto"/>
            <w:vAlign w:val="center"/>
          </w:tcPr>
          <w:p w14:paraId="0D3A189F"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2022 год</w:t>
            </w:r>
          </w:p>
        </w:tc>
        <w:tc>
          <w:tcPr>
            <w:tcW w:w="1134" w:type="dxa"/>
            <w:gridSpan w:val="2"/>
            <w:shd w:val="clear" w:color="auto" w:fill="auto"/>
            <w:vAlign w:val="center"/>
          </w:tcPr>
          <w:p w14:paraId="08CF411D"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2023 год</w:t>
            </w:r>
          </w:p>
        </w:tc>
        <w:tc>
          <w:tcPr>
            <w:tcW w:w="992" w:type="dxa"/>
            <w:gridSpan w:val="2"/>
            <w:shd w:val="clear" w:color="auto" w:fill="auto"/>
            <w:vAlign w:val="center"/>
          </w:tcPr>
          <w:p w14:paraId="1201B59A"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2024 год</w:t>
            </w:r>
          </w:p>
        </w:tc>
        <w:tc>
          <w:tcPr>
            <w:tcW w:w="2665" w:type="dxa"/>
            <w:vMerge/>
          </w:tcPr>
          <w:p w14:paraId="66A09408" w14:textId="77777777" w:rsidR="00FF225E" w:rsidRPr="001D6F43" w:rsidRDefault="00FF225E">
            <w:pPr>
              <w:spacing w:after="0" w:line="240" w:lineRule="auto"/>
              <w:rPr>
                <w:rFonts w:ascii="Times New Roman" w:hAnsi="Times New Roman"/>
                <w:sz w:val="27"/>
                <w:szCs w:val="27"/>
                <w:highlight w:val="yellow"/>
              </w:rPr>
            </w:pPr>
          </w:p>
        </w:tc>
      </w:tr>
      <w:tr w:rsidR="00FF225E" w:rsidRPr="001D6F43" w14:paraId="2DDF556C" w14:textId="77777777" w:rsidTr="000908E6">
        <w:trPr>
          <w:trHeight w:val="20"/>
        </w:trPr>
        <w:tc>
          <w:tcPr>
            <w:tcW w:w="710" w:type="dxa"/>
            <w:shd w:val="clear" w:color="auto" w:fill="auto"/>
          </w:tcPr>
          <w:p w14:paraId="17CD82BA"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1</w:t>
            </w:r>
          </w:p>
        </w:tc>
        <w:tc>
          <w:tcPr>
            <w:tcW w:w="3005" w:type="dxa"/>
            <w:shd w:val="clear" w:color="auto" w:fill="auto"/>
          </w:tcPr>
          <w:p w14:paraId="421CD523"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2</w:t>
            </w:r>
          </w:p>
        </w:tc>
        <w:tc>
          <w:tcPr>
            <w:tcW w:w="1134" w:type="dxa"/>
            <w:shd w:val="clear" w:color="auto" w:fill="auto"/>
          </w:tcPr>
          <w:p w14:paraId="67298910"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3</w:t>
            </w:r>
          </w:p>
        </w:tc>
        <w:tc>
          <w:tcPr>
            <w:tcW w:w="964" w:type="dxa"/>
            <w:shd w:val="clear" w:color="auto" w:fill="auto"/>
          </w:tcPr>
          <w:p w14:paraId="3F7C137D"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4</w:t>
            </w:r>
          </w:p>
        </w:tc>
        <w:tc>
          <w:tcPr>
            <w:tcW w:w="1843" w:type="dxa"/>
            <w:shd w:val="clear" w:color="auto" w:fill="auto"/>
          </w:tcPr>
          <w:p w14:paraId="160472BC"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5</w:t>
            </w:r>
          </w:p>
        </w:tc>
        <w:tc>
          <w:tcPr>
            <w:tcW w:w="879" w:type="dxa"/>
            <w:shd w:val="clear" w:color="auto" w:fill="auto"/>
          </w:tcPr>
          <w:p w14:paraId="43B26559"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6</w:t>
            </w:r>
          </w:p>
        </w:tc>
        <w:tc>
          <w:tcPr>
            <w:tcW w:w="1134" w:type="dxa"/>
            <w:gridSpan w:val="2"/>
            <w:shd w:val="clear" w:color="auto" w:fill="auto"/>
          </w:tcPr>
          <w:p w14:paraId="2DE6D303"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7</w:t>
            </w:r>
          </w:p>
        </w:tc>
        <w:tc>
          <w:tcPr>
            <w:tcW w:w="1134" w:type="dxa"/>
            <w:gridSpan w:val="2"/>
            <w:shd w:val="clear" w:color="auto" w:fill="auto"/>
          </w:tcPr>
          <w:p w14:paraId="0B39DF1A"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8</w:t>
            </w:r>
          </w:p>
        </w:tc>
        <w:tc>
          <w:tcPr>
            <w:tcW w:w="1134" w:type="dxa"/>
            <w:gridSpan w:val="2"/>
            <w:shd w:val="clear" w:color="auto" w:fill="auto"/>
          </w:tcPr>
          <w:p w14:paraId="4630A716"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9</w:t>
            </w:r>
          </w:p>
        </w:tc>
        <w:tc>
          <w:tcPr>
            <w:tcW w:w="992" w:type="dxa"/>
            <w:gridSpan w:val="2"/>
            <w:shd w:val="clear" w:color="auto" w:fill="auto"/>
          </w:tcPr>
          <w:p w14:paraId="5386CB23"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10</w:t>
            </w:r>
          </w:p>
        </w:tc>
        <w:tc>
          <w:tcPr>
            <w:tcW w:w="2665" w:type="dxa"/>
          </w:tcPr>
          <w:p w14:paraId="752BD6E0"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11</w:t>
            </w:r>
          </w:p>
        </w:tc>
      </w:tr>
      <w:tr w:rsidR="00FF225E" w:rsidRPr="001D6F43" w14:paraId="28384333" w14:textId="77777777" w:rsidTr="00996E50">
        <w:trPr>
          <w:trHeight w:val="20"/>
        </w:trPr>
        <w:tc>
          <w:tcPr>
            <w:tcW w:w="710" w:type="dxa"/>
            <w:shd w:val="clear" w:color="auto" w:fill="auto"/>
          </w:tcPr>
          <w:p w14:paraId="6BDCE86C"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1</w:t>
            </w:r>
          </w:p>
        </w:tc>
        <w:tc>
          <w:tcPr>
            <w:tcW w:w="14884" w:type="dxa"/>
            <w:gridSpan w:val="14"/>
            <w:shd w:val="clear" w:color="auto" w:fill="auto"/>
          </w:tcPr>
          <w:p w14:paraId="14CD6F6C" w14:textId="0E211B15"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 xml:space="preserve">Подпрограмма </w:t>
            </w:r>
            <w:r w:rsidR="009F582C">
              <w:rPr>
                <w:rFonts w:ascii="Times New Roman" w:hAnsi="Times New Roman"/>
                <w:sz w:val="27"/>
                <w:szCs w:val="27"/>
              </w:rPr>
              <w:t>1</w:t>
            </w:r>
            <w:r w:rsidRPr="00313AB0">
              <w:rPr>
                <w:rFonts w:ascii="Times New Roman" w:hAnsi="Times New Roman"/>
                <w:sz w:val="27"/>
                <w:szCs w:val="27"/>
              </w:rPr>
              <w:t xml:space="preserve"> «Охрана окружающей среды»</w:t>
            </w:r>
          </w:p>
        </w:tc>
      </w:tr>
      <w:tr w:rsidR="00FF225E" w:rsidRPr="001D6F43" w14:paraId="7C8F7834" w14:textId="77777777" w:rsidTr="000908E6">
        <w:trPr>
          <w:trHeight w:val="20"/>
        </w:trPr>
        <w:tc>
          <w:tcPr>
            <w:tcW w:w="710" w:type="dxa"/>
            <w:shd w:val="clear" w:color="auto" w:fill="auto"/>
          </w:tcPr>
          <w:p w14:paraId="1176C183"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1.1</w:t>
            </w:r>
          </w:p>
        </w:tc>
        <w:tc>
          <w:tcPr>
            <w:tcW w:w="3005" w:type="dxa"/>
            <w:tcBorders>
              <w:bottom w:val="none" w:sz="4" w:space="0" w:color="000000"/>
            </w:tcBorders>
            <w:shd w:val="clear" w:color="auto" w:fill="auto"/>
          </w:tcPr>
          <w:p w14:paraId="13EA8B18"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Количество проведенных исследований состояния окружающей среды</w:t>
            </w:r>
          </w:p>
        </w:tc>
        <w:tc>
          <w:tcPr>
            <w:tcW w:w="1134" w:type="dxa"/>
            <w:shd w:val="clear" w:color="auto" w:fill="auto"/>
          </w:tcPr>
          <w:p w14:paraId="27E6DCA8"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Показатель госпрограммы</w:t>
            </w:r>
          </w:p>
        </w:tc>
        <w:tc>
          <w:tcPr>
            <w:tcW w:w="964" w:type="dxa"/>
            <w:shd w:val="clear" w:color="auto" w:fill="auto"/>
          </w:tcPr>
          <w:p w14:paraId="5EABD0B4"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Ед.</w:t>
            </w:r>
          </w:p>
        </w:tc>
        <w:tc>
          <w:tcPr>
            <w:tcW w:w="1843" w:type="dxa"/>
            <w:shd w:val="clear" w:color="auto" w:fill="auto"/>
          </w:tcPr>
          <w:p w14:paraId="007261A9"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1</w:t>
            </w:r>
          </w:p>
        </w:tc>
        <w:tc>
          <w:tcPr>
            <w:tcW w:w="879" w:type="dxa"/>
            <w:shd w:val="clear" w:color="auto" w:fill="auto"/>
          </w:tcPr>
          <w:p w14:paraId="3F1942D2"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2</w:t>
            </w:r>
          </w:p>
        </w:tc>
        <w:tc>
          <w:tcPr>
            <w:tcW w:w="1134" w:type="dxa"/>
            <w:gridSpan w:val="2"/>
            <w:shd w:val="clear" w:color="auto" w:fill="auto"/>
          </w:tcPr>
          <w:p w14:paraId="4725557F"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5</w:t>
            </w:r>
          </w:p>
        </w:tc>
        <w:tc>
          <w:tcPr>
            <w:tcW w:w="1134" w:type="dxa"/>
            <w:gridSpan w:val="2"/>
            <w:shd w:val="clear" w:color="auto" w:fill="auto"/>
          </w:tcPr>
          <w:p w14:paraId="7E4DBAF4"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10</w:t>
            </w:r>
          </w:p>
        </w:tc>
        <w:tc>
          <w:tcPr>
            <w:tcW w:w="1134" w:type="dxa"/>
            <w:gridSpan w:val="2"/>
            <w:shd w:val="clear" w:color="auto" w:fill="auto"/>
          </w:tcPr>
          <w:p w14:paraId="070A3055"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12</w:t>
            </w:r>
          </w:p>
        </w:tc>
        <w:tc>
          <w:tcPr>
            <w:tcW w:w="992" w:type="dxa"/>
            <w:gridSpan w:val="2"/>
            <w:shd w:val="clear" w:color="auto" w:fill="auto"/>
          </w:tcPr>
          <w:p w14:paraId="2CECF2F0"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 xml:space="preserve">15 </w:t>
            </w:r>
          </w:p>
        </w:tc>
        <w:tc>
          <w:tcPr>
            <w:tcW w:w="2665" w:type="dxa"/>
          </w:tcPr>
          <w:p w14:paraId="1930B4A9"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Основное мероприятие 01. Проведение обследований состояния окружающей среды</w:t>
            </w:r>
          </w:p>
        </w:tc>
      </w:tr>
      <w:tr w:rsidR="00FF225E" w:rsidRPr="001D6F43" w14:paraId="467BFAC8" w14:textId="77777777" w:rsidTr="000908E6">
        <w:trPr>
          <w:trHeight w:val="20"/>
        </w:trPr>
        <w:tc>
          <w:tcPr>
            <w:tcW w:w="710" w:type="dxa"/>
            <w:shd w:val="clear" w:color="auto" w:fill="auto"/>
          </w:tcPr>
          <w:p w14:paraId="270367AA"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1.2</w:t>
            </w:r>
          </w:p>
        </w:tc>
        <w:tc>
          <w:tcPr>
            <w:tcW w:w="3005" w:type="dxa"/>
            <w:shd w:val="clear" w:color="auto" w:fill="auto"/>
          </w:tcPr>
          <w:p w14:paraId="48ACB980"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Количество проведенных экологических мероприятий</w:t>
            </w:r>
          </w:p>
        </w:tc>
        <w:tc>
          <w:tcPr>
            <w:tcW w:w="1134" w:type="dxa"/>
            <w:shd w:val="clear" w:color="auto" w:fill="auto"/>
          </w:tcPr>
          <w:p w14:paraId="25554E0D"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Показатель госпрограммы</w:t>
            </w:r>
          </w:p>
        </w:tc>
        <w:tc>
          <w:tcPr>
            <w:tcW w:w="964" w:type="dxa"/>
            <w:shd w:val="clear" w:color="auto" w:fill="auto"/>
          </w:tcPr>
          <w:p w14:paraId="54A00770"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Ед.</w:t>
            </w:r>
          </w:p>
        </w:tc>
        <w:tc>
          <w:tcPr>
            <w:tcW w:w="1843" w:type="dxa"/>
            <w:shd w:val="clear" w:color="auto" w:fill="auto"/>
          </w:tcPr>
          <w:p w14:paraId="1A4A2ECE"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2</w:t>
            </w:r>
          </w:p>
        </w:tc>
        <w:tc>
          <w:tcPr>
            <w:tcW w:w="879" w:type="dxa"/>
            <w:shd w:val="clear" w:color="auto" w:fill="auto"/>
          </w:tcPr>
          <w:p w14:paraId="2AF24385"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8</w:t>
            </w:r>
          </w:p>
        </w:tc>
        <w:tc>
          <w:tcPr>
            <w:tcW w:w="1134" w:type="dxa"/>
            <w:gridSpan w:val="2"/>
            <w:shd w:val="clear" w:color="auto" w:fill="auto"/>
          </w:tcPr>
          <w:p w14:paraId="2B14FF03"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10</w:t>
            </w:r>
          </w:p>
        </w:tc>
        <w:tc>
          <w:tcPr>
            <w:tcW w:w="1134" w:type="dxa"/>
            <w:gridSpan w:val="2"/>
            <w:shd w:val="clear" w:color="auto" w:fill="auto"/>
          </w:tcPr>
          <w:p w14:paraId="5F87EAAF"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13</w:t>
            </w:r>
          </w:p>
        </w:tc>
        <w:tc>
          <w:tcPr>
            <w:tcW w:w="1134" w:type="dxa"/>
            <w:gridSpan w:val="2"/>
            <w:shd w:val="clear" w:color="auto" w:fill="auto"/>
          </w:tcPr>
          <w:p w14:paraId="7C43182F"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15</w:t>
            </w:r>
          </w:p>
        </w:tc>
        <w:tc>
          <w:tcPr>
            <w:tcW w:w="992" w:type="dxa"/>
            <w:gridSpan w:val="2"/>
            <w:shd w:val="clear" w:color="auto" w:fill="auto"/>
          </w:tcPr>
          <w:p w14:paraId="3503B065"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15</w:t>
            </w:r>
          </w:p>
        </w:tc>
        <w:tc>
          <w:tcPr>
            <w:tcW w:w="2665" w:type="dxa"/>
          </w:tcPr>
          <w:p w14:paraId="6992ED21"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Основное мероприятие 03. Вовлечение населения в экологические мероприятия</w:t>
            </w:r>
          </w:p>
          <w:p w14:paraId="449FEE0B" w14:textId="77777777" w:rsidR="00FF225E" w:rsidRPr="00313AB0" w:rsidRDefault="00FF225E">
            <w:pPr>
              <w:spacing w:after="0" w:line="240" w:lineRule="auto"/>
              <w:rPr>
                <w:rFonts w:ascii="Times New Roman" w:hAnsi="Times New Roman"/>
                <w:sz w:val="27"/>
                <w:szCs w:val="27"/>
              </w:rPr>
            </w:pPr>
          </w:p>
        </w:tc>
      </w:tr>
      <w:tr w:rsidR="00FF225E" w:rsidRPr="00313AB0" w14:paraId="76A8A2C2" w14:textId="77777777" w:rsidTr="00996E50">
        <w:trPr>
          <w:trHeight w:val="20"/>
        </w:trPr>
        <w:tc>
          <w:tcPr>
            <w:tcW w:w="710" w:type="dxa"/>
            <w:tcBorders>
              <w:bottom w:val="single" w:sz="4" w:space="0" w:color="auto"/>
            </w:tcBorders>
            <w:shd w:val="clear" w:color="auto" w:fill="auto"/>
          </w:tcPr>
          <w:p w14:paraId="1D509BE2"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2</w:t>
            </w:r>
          </w:p>
        </w:tc>
        <w:tc>
          <w:tcPr>
            <w:tcW w:w="14884" w:type="dxa"/>
            <w:gridSpan w:val="14"/>
            <w:shd w:val="clear" w:color="auto" w:fill="auto"/>
          </w:tcPr>
          <w:p w14:paraId="3878DCAF" w14:textId="2EF702EE"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 xml:space="preserve">Подпрограмма </w:t>
            </w:r>
            <w:r w:rsidR="00313AB0" w:rsidRPr="00313AB0">
              <w:rPr>
                <w:rFonts w:ascii="Times New Roman" w:hAnsi="Times New Roman"/>
                <w:sz w:val="27"/>
                <w:szCs w:val="27"/>
              </w:rPr>
              <w:t>5</w:t>
            </w:r>
            <w:r w:rsidRPr="00313AB0">
              <w:rPr>
                <w:rFonts w:ascii="Times New Roman" w:hAnsi="Times New Roman"/>
                <w:sz w:val="27"/>
                <w:szCs w:val="27"/>
              </w:rPr>
              <w:t xml:space="preserve"> «Региональная программа в области обращения с отходами, в том числе с твердыми коммунальными </w:t>
            </w:r>
          </w:p>
          <w:p w14:paraId="0FB6E62A" w14:textId="77777777" w:rsidR="00FF225E" w:rsidRPr="00313AB0" w:rsidRDefault="002E4F1A">
            <w:pPr>
              <w:spacing w:after="0" w:line="240" w:lineRule="auto"/>
              <w:jc w:val="center"/>
              <w:rPr>
                <w:rFonts w:ascii="Times New Roman" w:hAnsi="Times New Roman"/>
                <w:sz w:val="27"/>
                <w:szCs w:val="27"/>
              </w:rPr>
            </w:pPr>
            <w:r w:rsidRPr="00313AB0">
              <w:rPr>
                <w:rFonts w:ascii="Times New Roman" w:hAnsi="Times New Roman"/>
                <w:sz w:val="27"/>
                <w:szCs w:val="27"/>
              </w:rPr>
              <w:t>отходами»</w:t>
            </w:r>
          </w:p>
        </w:tc>
      </w:tr>
      <w:tr w:rsidR="00FF225E" w:rsidRPr="00313AB0" w14:paraId="42A274DE" w14:textId="77777777" w:rsidTr="000908E6">
        <w:trPr>
          <w:trHeight w:val="20"/>
        </w:trPr>
        <w:tc>
          <w:tcPr>
            <w:tcW w:w="710" w:type="dxa"/>
            <w:tcBorders>
              <w:bottom w:val="none" w:sz="4" w:space="0" w:color="000000"/>
            </w:tcBorders>
            <w:shd w:val="clear" w:color="auto" w:fill="auto"/>
          </w:tcPr>
          <w:p w14:paraId="3E78F3F3"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2.1</w:t>
            </w:r>
          </w:p>
        </w:tc>
        <w:tc>
          <w:tcPr>
            <w:tcW w:w="3005" w:type="dxa"/>
            <w:shd w:val="clear" w:color="auto" w:fill="auto"/>
          </w:tcPr>
          <w:p w14:paraId="41337457"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Ликвидировано объектов накопленного вреда (в том числе наиболее опасных накопленного вреда)</w:t>
            </w:r>
          </w:p>
        </w:tc>
        <w:tc>
          <w:tcPr>
            <w:tcW w:w="1134" w:type="dxa"/>
            <w:shd w:val="clear" w:color="auto" w:fill="auto"/>
          </w:tcPr>
          <w:p w14:paraId="6E02F6E2"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Приоритетный показатель</w:t>
            </w:r>
          </w:p>
        </w:tc>
        <w:tc>
          <w:tcPr>
            <w:tcW w:w="964" w:type="dxa"/>
            <w:shd w:val="clear" w:color="auto" w:fill="auto"/>
          </w:tcPr>
          <w:p w14:paraId="02C62EAC"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Ед.</w:t>
            </w:r>
          </w:p>
        </w:tc>
        <w:tc>
          <w:tcPr>
            <w:tcW w:w="1843" w:type="dxa"/>
            <w:shd w:val="clear" w:color="auto" w:fill="auto"/>
          </w:tcPr>
          <w:p w14:paraId="07F925A0"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3</w:t>
            </w:r>
          </w:p>
        </w:tc>
        <w:tc>
          <w:tcPr>
            <w:tcW w:w="1026" w:type="dxa"/>
            <w:gridSpan w:val="2"/>
            <w:shd w:val="clear" w:color="auto" w:fill="auto"/>
          </w:tcPr>
          <w:p w14:paraId="7C2513E3"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5</w:t>
            </w:r>
          </w:p>
        </w:tc>
        <w:tc>
          <w:tcPr>
            <w:tcW w:w="1134" w:type="dxa"/>
            <w:gridSpan w:val="2"/>
            <w:shd w:val="clear" w:color="auto" w:fill="auto"/>
          </w:tcPr>
          <w:p w14:paraId="3578D51B"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5</w:t>
            </w:r>
          </w:p>
        </w:tc>
        <w:tc>
          <w:tcPr>
            <w:tcW w:w="1134" w:type="dxa"/>
            <w:gridSpan w:val="2"/>
            <w:shd w:val="clear" w:color="auto" w:fill="auto"/>
          </w:tcPr>
          <w:p w14:paraId="77943BDB"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7</w:t>
            </w:r>
          </w:p>
        </w:tc>
        <w:tc>
          <w:tcPr>
            <w:tcW w:w="1134" w:type="dxa"/>
            <w:gridSpan w:val="2"/>
            <w:shd w:val="clear" w:color="auto" w:fill="auto"/>
          </w:tcPr>
          <w:p w14:paraId="0CC9329A"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7</w:t>
            </w:r>
          </w:p>
        </w:tc>
        <w:tc>
          <w:tcPr>
            <w:tcW w:w="845" w:type="dxa"/>
            <w:shd w:val="clear" w:color="auto" w:fill="auto"/>
          </w:tcPr>
          <w:p w14:paraId="1DA7031B"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9</w:t>
            </w:r>
          </w:p>
        </w:tc>
        <w:tc>
          <w:tcPr>
            <w:tcW w:w="2665" w:type="dxa"/>
          </w:tcPr>
          <w:p w14:paraId="2B2EEF63" w14:textId="77777777" w:rsidR="00FF225E" w:rsidRPr="00313AB0" w:rsidRDefault="002E4F1A">
            <w:pPr>
              <w:spacing w:after="0" w:line="240" w:lineRule="auto"/>
              <w:rPr>
                <w:rFonts w:ascii="Times New Roman" w:hAnsi="Times New Roman"/>
                <w:sz w:val="27"/>
                <w:szCs w:val="27"/>
              </w:rPr>
            </w:pPr>
            <w:r w:rsidRPr="00313AB0">
              <w:rPr>
                <w:rFonts w:ascii="Times New Roman" w:hAnsi="Times New Roman"/>
                <w:sz w:val="27"/>
                <w:szCs w:val="27"/>
              </w:rPr>
              <w:t xml:space="preserve">Основное мероприятие </w:t>
            </w:r>
            <w:r w:rsidRPr="00313AB0">
              <w:rPr>
                <w:rFonts w:ascii="Times New Roman" w:hAnsi="Times New Roman"/>
                <w:sz w:val="27"/>
                <w:szCs w:val="27"/>
                <w:lang w:val="en-US"/>
              </w:rPr>
              <w:t>G</w:t>
            </w:r>
            <w:r w:rsidRPr="00313AB0">
              <w:rPr>
                <w:rFonts w:ascii="Times New Roman" w:hAnsi="Times New Roman"/>
                <w:sz w:val="27"/>
                <w:szCs w:val="27"/>
              </w:rPr>
              <w:t>1. Федеральный проект «Чистая страна»</w:t>
            </w:r>
          </w:p>
        </w:tc>
      </w:tr>
    </w:tbl>
    <w:p w14:paraId="6B37E1D6" w14:textId="77777777" w:rsidR="00FF225E" w:rsidRPr="001D6F43" w:rsidRDefault="00FF225E" w:rsidP="000908E6">
      <w:pPr>
        <w:tabs>
          <w:tab w:val="left" w:pos="10188"/>
        </w:tabs>
        <w:spacing w:after="0"/>
        <w:rPr>
          <w:rFonts w:ascii="Times New Roman" w:hAnsi="Times New Roman"/>
          <w:sz w:val="27"/>
          <w:szCs w:val="27"/>
          <w:highlight w:val="yellow"/>
        </w:rPr>
      </w:pPr>
    </w:p>
    <w:p w14:paraId="59DFADFA" w14:textId="77777777" w:rsidR="00FF225E" w:rsidRPr="001D6F43" w:rsidRDefault="00FF225E">
      <w:pPr>
        <w:tabs>
          <w:tab w:val="left" w:pos="10188"/>
        </w:tabs>
        <w:spacing w:after="0"/>
        <w:ind w:left="8931"/>
        <w:rPr>
          <w:rFonts w:ascii="Times New Roman" w:hAnsi="Times New Roman"/>
          <w:sz w:val="27"/>
          <w:szCs w:val="27"/>
          <w:highlight w:val="yellow"/>
        </w:rPr>
        <w:sectPr w:rsidR="00FF225E" w:rsidRPr="001D6F43">
          <w:pgSz w:w="16838" w:h="11906" w:orient="landscape"/>
          <w:pgMar w:top="562" w:right="820" w:bottom="1134" w:left="1134" w:header="284" w:footer="0" w:gutter="0"/>
          <w:cols w:space="708"/>
          <w:titlePg/>
          <w:docGrid w:linePitch="360"/>
        </w:sectPr>
      </w:pPr>
    </w:p>
    <w:p w14:paraId="75222490" w14:textId="77777777" w:rsidR="00FF225E" w:rsidRPr="00313AB0" w:rsidRDefault="002E4F1A" w:rsidP="00C31E1A">
      <w:pPr>
        <w:spacing w:after="0"/>
        <w:ind w:left="426"/>
        <w:jc w:val="center"/>
        <w:rPr>
          <w:rFonts w:ascii="Times New Roman" w:hAnsi="Times New Roman"/>
          <w:b/>
          <w:iCs/>
          <w:sz w:val="28"/>
          <w:szCs w:val="28"/>
        </w:rPr>
      </w:pPr>
      <w:r w:rsidRPr="00313AB0">
        <w:rPr>
          <w:rFonts w:ascii="Times New Roman" w:hAnsi="Times New Roman"/>
          <w:b/>
          <w:iCs/>
          <w:sz w:val="28"/>
          <w:szCs w:val="28"/>
        </w:rPr>
        <w:lastRenderedPageBreak/>
        <w:t>6. Методика расчета значений планируемых результатов реализации муниципальной программы.</w:t>
      </w:r>
    </w:p>
    <w:p w14:paraId="39E192DC" w14:textId="77777777" w:rsidR="00FF225E" w:rsidRPr="00313AB0" w:rsidRDefault="00FF225E" w:rsidP="00C31E1A">
      <w:pPr>
        <w:spacing w:after="0"/>
        <w:ind w:firstLine="709"/>
        <w:jc w:val="both"/>
        <w:rPr>
          <w:rFonts w:ascii="Times New Roman" w:hAnsi="Times New Roman"/>
          <w:b/>
          <w:iCs/>
          <w:sz w:val="28"/>
          <w:szCs w:val="28"/>
        </w:rPr>
      </w:pPr>
    </w:p>
    <w:p w14:paraId="1DCBE727" w14:textId="77777777" w:rsidR="00FF225E" w:rsidRPr="00313AB0" w:rsidRDefault="002E4F1A" w:rsidP="00C31E1A">
      <w:pPr>
        <w:spacing w:after="0"/>
        <w:ind w:firstLine="709"/>
        <w:jc w:val="both"/>
        <w:rPr>
          <w:rFonts w:ascii="Times New Roman" w:hAnsi="Times New Roman"/>
          <w:iCs/>
          <w:sz w:val="28"/>
          <w:szCs w:val="28"/>
        </w:rPr>
      </w:pPr>
      <w:r w:rsidRPr="00313AB0">
        <w:rPr>
          <w:rFonts w:ascii="Times New Roman" w:hAnsi="Times New Roman"/>
          <w:iCs/>
          <w:sz w:val="28"/>
          <w:szCs w:val="28"/>
        </w:rPr>
        <w:t xml:space="preserve">1) </w:t>
      </w:r>
      <w:r w:rsidRPr="00313AB0">
        <w:rPr>
          <w:rFonts w:ascii="Times New Roman" w:hAnsi="Times New Roman"/>
          <w:sz w:val="28"/>
          <w:szCs w:val="28"/>
        </w:rPr>
        <w:t>Количество проведенных экологических мероприятии. Показатель определяется по результатам реализации мероприятий по экологическому образованию и воспитанию населения. Источником информации являются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p w14:paraId="326F85DB" w14:textId="786BC02D" w:rsidR="00FF225E" w:rsidRPr="00313AB0" w:rsidRDefault="002E4F1A" w:rsidP="00C31E1A">
      <w:pPr>
        <w:spacing w:after="0"/>
        <w:ind w:firstLine="709"/>
        <w:jc w:val="both"/>
        <w:rPr>
          <w:rFonts w:ascii="Times New Roman" w:hAnsi="Times New Roman"/>
          <w:iCs/>
          <w:sz w:val="28"/>
          <w:szCs w:val="28"/>
        </w:rPr>
      </w:pPr>
      <w:r w:rsidRPr="00313AB0">
        <w:rPr>
          <w:rFonts w:ascii="Times New Roman" w:hAnsi="Times New Roman"/>
          <w:iCs/>
          <w:sz w:val="28"/>
          <w:szCs w:val="28"/>
        </w:rPr>
        <w:t xml:space="preserve">2) </w:t>
      </w:r>
      <w:r w:rsidRPr="00313AB0">
        <w:rPr>
          <w:rFonts w:ascii="Times New Roman" w:hAnsi="Times New Roman"/>
          <w:bCs/>
          <w:iCs/>
          <w:sz w:val="28"/>
          <w:szCs w:val="28"/>
        </w:rPr>
        <w:t>Доля площади лесов, в которых осуществляются лесопатологические обследования, в общей площади лесов, поврежденных вредными организмами</w:t>
      </w:r>
      <w:r w:rsidR="009F582C">
        <w:rPr>
          <w:rFonts w:ascii="Times New Roman" w:hAnsi="Times New Roman"/>
          <w:bCs/>
          <w:iCs/>
          <w:sz w:val="28"/>
          <w:szCs w:val="28"/>
        </w:rPr>
        <w:br/>
      </w:r>
      <w:r w:rsidRPr="00313AB0">
        <w:rPr>
          <w:rFonts w:ascii="Times New Roman" w:hAnsi="Times New Roman"/>
          <w:bCs/>
          <w:iCs/>
          <w:sz w:val="28"/>
          <w:szCs w:val="28"/>
        </w:rPr>
        <w:t>и другими негативными воздействиями природного и антропогенного характера.</w:t>
      </w:r>
    </w:p>
    <w:p w14:paraId="7B6EEF5B" w14:textId="77777777" w:rsidR="00FF225E" w:rsidRPr="00313AB0" w:rsidRDefault="002E4F1A" w:rsidP="00C31E1A">
      <w:pPr>
        <w:spacing w:after="0"/>
        <w:ind w:firstLine="709"/>
        <w:jc w:val="both"/>
        <w:rPr>
          <w:rFonts w:ascii="Times New Roman" w:hAnsi="Times New Roman"/>
          <w:sz w:val="28"/>
          <w:szCs w:val="28"/>
        </w:rPr>
      </w:pPr>
      <w:r w:rsidRPr="00313AB0">
        <w:rPr>
          <w:rFonts w:ascii="Times New Roman" w:hAnsi="Times New Roman"/>
          <w:sz w:val="28"/>
          <w:szCs w:val="28"/>
        </w:rPr>
        <w:t xml:space="preserve">Отношение площади лесопарков, </w:t>
      </w:r>
      <w:r w:rsidRPr="00313AB0">
        <w:rPr>
          <w:rFonts w:ascii="Times New Roman" w:hAnsi="Times New Roman"/>
          <w:bCs/>
          <w:iCs/>
          <w:sz w:val="28"/>
          <w:szCs w:val="28"/>
        </w:rPr>
        <w:t>в которых осуществляются лесопатологические обследования к общей площади лесов, поврежденных негативными воздействиями.</w:t>
      </w:r>
    </w:p>
    <w:p w14:paraId="69E17D3A" w14:textId="77777777" w:rsidR="00FF225E" w:rsidRPr="00313AB0" w:rsidRDefault="002E4F1A" w:rsidP="00C31E1A">
      <w:pPr>
        <w:spacing w:after="0"/>
        <w:ind w:firstLine="709"/>
        <w:jc w:val="both"/>
        <w:rPr>
          <w:rFonts w:ascii="Times New Roman" w:hAnsi="Times New Roman"/>
          <w:iCs/>
          <w:sz w:val="28"/>
          <w:szCs w:val="28"/>
        </w:rPr>
      </w:pPr>
      <w:r w:rsidRPr="00313AB0">
        <w:rPr>
          <w:rFonts w:ascii="Times New Roman" w:hAnsi="Times New Roman"/>
          <w:iCs/>
          <w:sz w:val="28"/>
          <w:szCs w:val="28"/>
        </w:rPr>
        <w:t>3) Ликвидировано объектов накопленного вреда (в том числе наиболее опасных накопленного вреда).</w:t>
      </w:r>
    </w:p>
    <w:p w14:paraId="0A8E0DFD" w14:textId="77777777" w:rsidR="00FF225E" w:rsidRPr="00313AB0" w:rsidRDefault="002E4F1A" w:rsidP="00C31E1A">
      <w:pPr>
        <w:spacing w:after="0"/>
        <w:ind w:firstLine="709"/>
        <w:jc w:val="both"/>
        <w:rPr>
          <w:rFonts w:ascii="Times New Roman" w:hAnsi="Times New Roman"/>
          <w:iCs/>
          <w:sz w:val="28"/>
          <w:szCs w:val="28"/>
        </w:rPr>
      </w:pPr>
      <w:r w:rsidRPr="00313AB0">
        <w:rPr>
          <w:rFonts w:ascii="Times New Roman" w:hAnsi="Times New Roman"/>
          <w:iCs/>
          <w:sz w:val="28"/>
          <w:szCs w:val="28"/>
        </w:rPr>
        <w:t>Показатель определяется по завершении процесса ликвидации объектов накопленного экологического вреда. Источником информации являются акты сдачи-приемки выполненных работ по муниципальным контрактам.</w:t>
      </w:r>
    </w:p>
    <w:p w14:paraId="06BB5651" w14:textId="77777777" w:rsidR="00FF225E" w:rsidRPr="00313AB0" w:rsidRDefault="00FF225E" w:rsidP="00C31E1A">
      <w:pPr>
        <w:pStyle w:val="af7"/>
        <w:spacing w:after="0"/>
        <w:ind w:left="0"/>
        <w:jc w:val="center"/>
        <w:rPr>
          <w:rFonts w:ascii="Times New Roman" w:hAnsi="Times New Roman"/>
          <w:b/>
          <w:sz w:val="28"/>
          <w:szCs w:val="28"/>
          <w:lang w:eastAsia="ar-SA"/>
        </w:rPr>
      </w:pPr>
    </w:p>
    <w:p w14:paraId="47B27A03" w14:textId="77777777" w:rsidR="00C31E1A" w:rsidRDefault="002E4F1A" w:rsidP="00C31E1A">
      <w:pPr>
        <w:pStyle w:val="af7"/>
        <w:spacing w:after="0"/>
        <w:ind w:left="0"/>
        <w:jc w:val="center"/>
        <w:rPr>
          <w:rFonts w:ascii="Times New Roman" w:hAnsi="Times New Roman"/>
          <w:b/>
          <w:sz w:val="28"/>
          <w:szCs w:val="28"/>
          <w:lang w:eastAsia="ar-SA"/>
        </w:rPr>
      </w:pPr>
      <w:r w:rsidRPr="00313AB0">
        <w:rPr>
          <w:rFonts w:ascii="Times New Roman" w:hAnsi="Times New Roman"/>
          <w:b/>
          <w:sz w:val="28"/>
          <w:szCs w:val="28"/>
          <w:lang w:eastAsia="ar-SA"/>
        </w:rPr>
        <w:t>7. Порядок взаимодействия ответственного за выполнение мероприятия</w:t>
      </w:r>
    </w:p>
    <w:p w14:paraId="5BEB05C4" w14:textId="6DBEB1A8" w:rsidR="00FF225E" w:rsidRPr="00313AB0" w:rsidRDefault="002E4F1A" w:rsidP="00C31E1A">
      <w:pPr>
        <w:pStyle w:val="af7"/>
        <w:spacing w:after="0"/>
        <w:ind w:left="0"/>
        <w:jc w:val="center"/>
        <w:rPr>
          <w:rFonts w:ascii="Times New Roman" w:hAnsi="Times New Roman"/>
          <w:b/>
          <w:sz w:val="28"/>
          <w:szCs w:val="28"/>
          <w:lang w:eastAsia="ar-SA"/>
        </w:rPr>
      </w:pPr>
      <w:r w:rsidRPr="00313AB0">
        <w:rPr>
          <w:rFonts w:ascii="Times New Roman" w:hAnsi="Times New Roman"/>
          <w:b/>
          <w:sz w:val="28"/>
          <w:szCs w:val="28"/>
          <w:lang w:eastAsia="ar-SA"/>
        </w:rPr>
        <w:t>с муниципальным заказчиком подпрограммы.</w:t>
      </w:r>
    </w:p>
    <w:p w14:paraId="62490DB6" w14:textId="77777777" w:rsidR="00FF225E" w:rsidRPr="00313AB0" w:rsidRDefault="00FF225E" w:rsidP="00C31E1A">
      <w:pPr>
        <w:pStyle w:val="af7"/>
        <w:spacing w:after="0"/>
        <w:ind w:left="0"/>
        <w:jc w:val="center"/>
        <w:rPr>
          <w:rFonts w:ascii="Times New Roman" w:hAnsi="Times New Roman"/>
          <w:b/>
          <w:sz w:val="28"/>
          <w:szCs w:val="28"/>
          <w:lang w:eastAsia="ar-SA"/>
        </w:rPr>
      </w:pPr>
    </w:p>
    <w:p w14:paraId="279FF355" w14:textId="77777777" w:rsidR="00FF225E" w:rsidRPr="00313AB0" w:rsidRDefault="002E4F1A" w:rsidP="00C31E1A">
      <w:pPr>
        <w:spacing w:after="0"/>
        <w:ind w:firstLine="709"/>
        <w:jc w:val="both"/>
        <w:rPr>
          <w:rFonts w:ascii="Times New Roman" w:hAnsi="Times New Roman"/>
          <w:iCs/>
          <w:sz w:val="28"/>
          <w:szCs w:val="28"/>
          <w:lang w:eastAsia="ar-SA"/>
        </w:rPr>
      </w:pPr>
      <w:r w:rsidRPr="00313AB0">
        <w:rPr>
          <w:rFonts w:ascii="Times New Roman" w:hAnsi="Times New Roman"/>
          <w:iCs/>
          <w:sz w:val="28"/>
          <w:szCs w:val="28"/>
          <w:lang w:eastAsia="ar-SA"/>
        </w:rPr>
        <w:t>Управление реализацией Программы осуществляется координатором муниципальной Программы.</w:t>
      </w:r>
    </w:p>
    <w:p w14:paraId="3E46D327" w14:textId="77777777" w:rsidR="00FF225E" w:rsidRPr="00313AB0" w:rsidRDefault="002E4F1A" w:rsidP="00C31E1A">
      <w:pPr>
        <w:spacing w:after="0"/>
        <w:ind w:firstLine="709"/>
        <w:jc w:val="both"/>
        <w:rPr>
          <w:rFonts w:ascii="Times New Roman" w:hAnsi="Times New Roman"/>
          <w:iCs/>
          <w:sz w:val="28"/>
          <w:szCs w:val="28"/>
          <w:lang w:eastAsia="ar-SA"/>
        </w:rPr>
      </w:pPr>
      <w:r w:rsidRPr="00313AB0">
        <w:rPr>
          <w:rFonts w:ascii="Times New Roman" w:hAnsi="Times New Roman"/>
          <w:iCs/>
          <w:sz w:val="28"/>
          <w:szCs w:val="28"/>
          <w:lang w:eastAsia="ar-SA"/>
        </w:rPr>
        <w:t>Ответственность за реализацию Программы и достижение планируемых значений показателей ее эффективности несет Управление благоустройства МКУ «Развитие Котельники» и осуществляет взаимодействие с муниципальным заказчиком программы. Муниципальный заказчик Программы – Администрация городского округа Котельники Московской области. Муниципальный заказчик подпрограммы – Администрация городского округа Котельники Московской области.</w:t>
      </w:r>
    </w:p>
    <w:p w14:paraId="3E1F5FC0" w14:textId="77777777" w:rsidR="00FF225E" w:rsidRPr="00313AB0" w:rsidRDefault="00FF225E" w:rsidP="00C31E1A">
      <w:pPr>
        <w:spacing w:after="0"/>
        <w:ind w:firstLine="709"/>
        <w:jc w:val="both"/>
        <w:rPr>
          <w:rFonts w:ascii="Times New Roman" w:hAnsi="Times New Roman"/>
          <w:sz w:val="28"/>
          <w:szCs w:val="28"/>
          <w:lang w:eastAsia="ar-SA"/>
        </w:rPr>
      </w:pPr>
    </w:p>
    <w:p w14:paraId="54A927C2" w14:textId="77777777" w:rsidR="00FF225E" w:rsidRPr="00313AB0" w:rsidRDefault="002E4F1A" w:rsidP="00C31E1A">
      <w:pPr>
        <w:spacing w:after="0"/>
        <w:jc w:val="center"/>
        <w:rPr>
          <w:rFonts w:ascii="Times New Roman" w:hAnsi="Times New Roman"/>
          <w:b/>
          <w:bCs/>
          <w:sz w:val="28"/>
          <w:szCs w:val="28"/>
          <w:lang w:eastAsia="ar-SA"/>
        </w:rPr>
      </w:pPr>
      <w:r w:rsidRPr="00313AB0">
        <w:rPr>
          <w:rFonts w:ascii="Times New Roman" w:hAnsi="Times New Roman"/>
          <w:b/>
          <w:bCs/>
          <w:sz w:val="28"/>
          <w:szCs w:val="28"/>
          <w:lang w:eastAsia="ar-SA"/>
        </w:rPr>
        <w:t>8. Состав, форма и сроки предоставления отчетности о ходе реализации мероприятий муниципальной программы.</w:t>
      </w:r>
    </w:p>
    <w:p w14:paraId="7867239A" w14:textId="77777777" w:rsidR="00FF225E" w:rsidRPr="00313AB0" w:rsidRDefault="00FF225E" w:rsidP="00C31E1A">
      <w:pPr>
        <w:spacing w:after="0"/>
        <w:ind w:left="720"/>
        <w:rPr>
          <w:rFonts w:ascii="Times New Roman" w:hAnsi="Times New Roman"/>
          <w:b/>
          <w:bCs/>
          <w:sz w:val="28"/>
          <w:szCs w:val="28"/>
          <w:lang w:eastAsia="ar-SA"/>
        </w:rPr>
      </w:pPr>
    </w:p>
    <w:p w14:paraId="27CDBAE4" w14:textId="7AE04064" w:rsidR="00FF225E" w:rsidRPr="00313AB0" w:rsidRDefault="002E4F1A" w:rsidP="00C31E1A">
      <w:pPr>
        <w:spacing w:after="0"/>
        <w:ind w:firstLine="708"/>
        <w:jc w:val="both"/>
        <w:rPr>
          <w:rFonts w:ascii="Times New Roman" w:hAnsi="Times New Roman"/>
          <w:sz w:val="28"/>
          <w:szCs w:val="28"/>
          <w:lang w:eastAsia="ar-SA"/>
        </w:rPr>
      </w:pPr>
      <w:r w:rsidRPr="00313AB0">
        <w:rPr>
          <w:rFonts w:ascii="Times New Roman" w:hAnsi="Times New Roman"/>
          <w:sz w:val="28"/>
          <w:szCs w:val="28"/>
          <w:lang w:eastAsia="ar-SA"/>
        </w:rPr>
        <w:t>Контроль за реализацией муниципальной программы осуществляется</w:t>
      </w:r>
      <w:r w:rsidR="00C31E1A">
        <w:rPr>
          <w:rFonts w:ascii="Times New Roman" w:hAnsi="Times New Roman"/>
          <w:sz w:val="28"/>
          <w:szCs w:val="28"/>
          <w:lang w:eastAsia="ar-SA"/>
        </w:rPr>
        <w:br/>
      </w:r>
      <w:r w:rsidRPr="00313AB0">
        <w:rPr>
          <w:rFonts w:ascii="Times New Roman" w:hAnsi="Times New Roman"/>
          <w:sz w:val="28"/>
          <w:szCs w:val="28"/>
          <w:lang w:eastAsia="ar-SA"/>
        </w:rPr>
        <w:t xml:space="preserve">в соответствии с постановлением главы городского округа Котельники Московской области от 24.11.2017 года № 633-ПГ «Об утверждении положения о </w:t>
      </w:r>
      <w:r w:rsidRPr="00313AB0">
        <w:rPr>
          <w:rFonts w:ascii="Times New Roman" w:hAnsi="Times New Roman"/>
          <w:sz w:val="28"/>
          <w:szCs w:val="28"/>
          <w:lang w:eastAsia="ar-SA"/>
        </w:rPr>
        <w:lastRenderedPageBreak/>
        <w:t>порядке разработки, реализации и оценке эффективности муниципальных программ городского округа Котельники Московской области».</w:t>
      </w:r>
    </w:p>
    <w:p w14:paraId="1A877EB1" w14:textId="73CC6436" w:rsidR="00FF225E" w:rsidRDefault="00FF225E">
      <w:pPr>
        <w:widowControl w:val="0"/>
        <w:spacing w:after="0" w:line="300" w:lineRule="exact"/>
        <w:rPr>
          <w:rFonts w:ascii="Times New Roman" w:hAnsi="Times New Roman"/>
          <w:sz w:val="28"/>
          <w:szCs w:val="28"/>
          <w:highlight w:val="yellow"/>
          <w:lang w:eastAsia="ar-SA"/>
        </w:rPr>
      </w:pPr>
    </w:p>
    <w:p w14:paraId="032D7351" w14:textId="01AD9C1B" w:rsidR="00313AB0" w:rsidRDefault="00313AB0">
      <w:pPr>
        <w:widowControl w:val="0"/>
        <w:spacing w:after="0" w:line="300" w:lineRule="exact"/>
        <w:rPr>
          <w:rFonts w:ascii="Times New Roman" w:hAnsi="Times New Roman"/>
          <w:sz w:val="28"/>
          <w:szCs w:val="28"/>
          <w:highlight w:val="yellow"/>
          <w:lang w:eastAsia="ar-SA"/>
        </w:rPr>
      </w:pPr>
    </w:p>
    <w:tbl>
      <w:tblPr>
        <w:tblStyle w:val="afa"/>
        <w:tblW w:w="0" w:type="auto"/>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276"/>
        <w:gridCol w:w="5005"/>
      </w:tblGrid>
      <w:tr w:rsidR="00313AB0" w:rsidRPr="00C31E1A" w14:paraId="1479EC3C" w14:textId="77777777" w:rsidTr="00925933">
        <w:tc>
          <w:tcPr>
            <w:tcW w:w="7437" w:type="dxa"/>
          </w:tcPr>
          <w:p w14:paraId="50783BDE" w14:textId="77777777" w:rsidR="00313AB0" w:rsidRPr="00C31E1A" w:rsidRDefault="00313AB0"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8"/>
                <w:szCs w:val="28"/>
                <w:lang w:eastAsia="ar-SA"/>
              </w:rPr>
            </w:pPr>
            <w:r w:rsidRPr="00C31E1A">
              <w:rPr>
                <w:rFonts w:ascii="Times New Roman" w:hAnsi="Times New Roman"/>
                <w:sz w:val="28"/>
                <w:szCs w:val="28"/>
                <w:lang w:eastAsia="ar-SA"/>
              </w:rPr>
              <w:t>Заместитель главы администрации</w:t>
            </w:r>
          </w:p>
          <w:p w14:paraId="2F9D8EB0" w14:textId="77777777" w:rsidR="00313AB0" w:rsidRPr="00C31E1A" w:rsidRDefault="00313AB0"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8"/>
                <w:szCs w:val="28"/>
                <w:lang w:eastAsia="ar-SA"/>
              </w:rPr>
            </w:pPr>
            <w:r w:rsidRPr="00C31E1A">
              <w:rPr>
                <w:rFonts w:ascii="Times New Roman" w:hAnsi="Times New Roman"/>
                <w:sz w:val="28"/>
                <w:szCs w:val="28"/>
                <w:lang w:eastAsia="ar-SA"/>
              </w:rPr>
              <w:t>городского округа</w:t>
            </w:r>
          </w:p>
          <w:p w14:paraId="4A77C403" w14:textId="77777777" w:rsidR="00313AB0" w:rsidRPr="00C31E1A" w:rsidRDefault="00313AB0"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8"/>
                <w:szCs w:val="28"/>
                <w:lang w:eastAsia="ar-SA"/>
              </w:rPr>
            </w:pPr>
            <w:r w:rsidRPr="00C31E1A">
              <w:rPr>
                <w:rFonts w:ascii="Times New Roman" w:hAnsi="Times New Roman"/>
                <w:sz w:val="28"/>
                <w:szCs w:val="28"/>
                <w:lang w:eastAsia="ar-SA"/>
              </w:rPr>
              <w:t>Котельники Московской области</w:t>
            </w:r>
          </w:p>
        </w:tc>
        <w:tc>
          <w:tcPr>
            <w:tcW w:w="7437" w:type="dxa"/>
          </w:tcPr>
          <w:p w14:paraId="6FA78B44" w14:textId="77777777" w:rsidR="00313AB0" w:rsidRPr="00C31E1A" w:rsidRDefault="00313AB0"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8"/>
                <w:szCs w:val="28"/>
                <w:lang w:eastAsia="ar-SA"/>
              </w:rPr>
            </w:pPr>
          </w:p>
          <w:p w14:paraId="0996AA4A" w14:textId="77777777" w:rsidR="00313AB0" w:rsidRPr="00C31E1A" w:rsidRDefault="00313AB0"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8"/>
                <w:szCs w:val="28"/>
                <w:lang w:eastAsia="ar-SA"/>
              </w:rPr>
            </w:pPr>
          </w:p>
          <w:p w14:paraId="740F92A6" w14:textId="77777777" w:rsidR="00313AB0" w:rsidRPr="00C31E1A" w:rsidRDefault="00313AB0"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8"/>
                <w:szCs w:val="28"/>
                <w:lang w:eastAsia="ar-SA"/>
              </w:rPr>
            </w:pPr>
            <w:r w:rsidRPr="00C31E1A">
              <w:rPr>
                <w:rFonts w:ascii="Times New Roman" w:hAnsi="Times New Roman"/>
                <w:sz w:val="28"/>
                <w:szCs w:val="28"/>
                <w:lang w:eastAsia="ar-SA"/>
              </w:rPr>
              <w:t>А.А. Воронцов</w:t>
            </w:r>
          </w:p>
        </w:tc>
      </w:tr>
    </w:tbl>
    <w:p w14:paraId="7C4A7BB1" w14:textId="77777777" w:rsidR="00313AB0" w:rsidRPr="001D6F43" w:rsidRDefault="00313AB0">
      <w:pPr>
        <w:widowControl w:val="0"/>
        <w:spacing w:after="0" w:line="300" w:lineRule="exact"/>
        <w:rPr>
          <w:rFonts w:ascii="Times New Roman" w:hAnsi="Times New Roman"/>
          <w:sz w:val="28"/>
          <w:szCs w:val="28"/>
          <w:highlight w:val="yellow"/>
          <w:lang w:eastAsia="ar-SA"/>
        </w:rPr>
      </w:pPr>
    </w:p>
    <w:p w14:paraId="1E627D85" w14:textId="24686C13" w:rsidR="00FF225E" w:rsidRPr="001D6F43" w:rsidRDefault="00FF225E">
      <w:pPr>
        <w:spacing w:after="0"/>
        <w:rPr>
          <w:rFonts w:ascii="Times New Roman" w:hAnsi="Times New Roman"/>
          <w:sz w:val="18"/>
          <w:szCs w:val="18"/>
          <w:highlight w:val="yellow"/>
        </w:rPr>
        <w:sectPr w:rsidR="00FF225E" w:rsidRPr="001D6F43">
          <w:headerReference w:type="even" r:id="rId9"/>
          <w:headerReference w:type="default" r:id="rId10"/>
          <w:pgSz w:w="11906" w:h="16838"/>
          <w:pgMar w:top="1134" w:right="849" w:bottom="567" w:left="1134" w:header="357" w:footer="323" w:gutter="0"/>
          <w:cols w:space="708"/>
          <w:titlePg/>
          <w:docGrid w:linePitch="360"/>
        </w:sectPr>
      </w:pPr>
    </w:p>
    <w:p w14:paraId="4376270A" w14:textId="77777777" w:rsidR="00FF225E" w:rsidRPr="00A355BB" w:rsidRDefault="002E4F1A">
      <w:pPr>
        <w:spacing w:after="0" w:line="240" w:lineRule="auto"/>
        <w:ind w:left="8931"/>
        <w:outlineLvl w:val="1"/>
        <w:rPr>
          <w:rFonts w:ascii="Times New Roman" w:hAnsi="Times New Roman"/>
          <w:sz w:val="27"/>
          <w:szCs w:val="27"/>
        </w:rPr>
      </w:pPr>
      <w:r w:rsidRPr="00A355BB">
        <w:rPr>
          <w:rFonts w:ascii="Times New Roman" w:hAnsi="Times New Roman"/>
          <w:sz w:val="27"/>
          <w:szCs w:val="27"/>
        </w:rPr>
        <w:lastRenderedPageBreak/>
        <w:t xml:space="preserve">Приложение  1 </w:t>
      </w:r>
    </w:p>
    <w:p w14:paraId="0A78C2EF" w14:textId="77777777" w:rsidR="00A355BB" w:rsidRDefault="002E4F1A">
      <w:pPr>
        <w:spacing w:after="0" w:line="240" w:lineRule="auto"/>
        <w:ind w:left="8931"/>
        <w:outlineLvl w:val="1"/>
        <w:rPr>
          <w:rFonts w:ascii="Times New Roman" w:hAnsi="Times New Roman"/>
          <w:sz w:val="27"/>
          <w:szCs w:val="27"/>
        </w:rPr>
      </w:pPr>
      <w:r w:rsidRPr="00A355BB">
        <w:rPr>
          <w:rFonts w:ascii="Times New Roman" w:hAnsi="Times New Roman"/>
          <w:sz w:val="27"/>
          <w:szCs w:val="27"/>
        </w:rPr>
        <w:t xml:space="preserve">к муниципальной программе </w:t>
      </w:r>
      <w:r w:rsidR="00A355BB">
        <w:rPr>
          <w:rFonts w:ascii="Times New Roman" w:hAnsi="Times New Roman"/>
          <w:sz w:val="27"/>
          <w:szCs w:val="27"/>
        </w:rPr>
        <w:t>1</w:t>
      </w:r>
    </w:p>
    <w:p w14:paraId="26C48EAA" w14:textId="220A9166" w:rsidR="00FF225E" w:rsidRPr="00A355BB" w:rsidRDefault="002E4F1A">
      <w:pPr>
        <w:spacing w:after="0" w:line="240" w:lineRule="auto"/>
        <w:ind w:left="8931"/>
        <w:outlineLvl w:val="1"/>
        <w:rPr>
          <w:rFonts w:ascii="Times New Roman" w:hAnsi="Times New Roman"/>
          <w:sz w:val="27"/>
          <w:szCs w:val="27"/>
        </w:rPr>
      </w:pPr>
      <w:r w:rsidRPr="00A355BB">
        <w:rPr>
          <w:rFonts w:ascii="Times New Roman" w:hAnsi="Times New Roman"/>
          <w:sz w:val="27"/>
          <w:szCs w:val="27"/>
        </w:rPr>
        <w:t>«Экология и окружающая среда»</w:t>
      </w:r>
    </w:p>
    <w:p w14:paraId="5DA1D60A" w14:textId="77777777" w:rsidR="00FF225E" w:rsidRPr="00A355BB" w:rsidRDefault="00FF225E">
      <w:pPr>
        <w:spacing w:after="0" w:line="240" w:lineRule="auto"/>
        <w:jc w:val="center"/>
        <w:rPr>
          <w:rFonts w:ascii="Times New Roman" w:hAnsi="Times New Roman"/>
          <w:sz w:val="27"/>
          <w:szCs w:val="27"/>
        </w:rPr>
      </w:pPr>
    </w:p>
    <w:p w14:paraId="249D2603" w14:textId="02FD19AF" w:rsidR="00FF225E" w:rsidRPr="00A355BB" w:rsidRDefault="002E4F1A">
      <w:pPr>
        <w:spacing w:after="0" w:line="240" w:lineRule="auto"/>
        <w:jc w:val="center"/>
        <w:rPr>
          <w:rFonts w:ascii="Times New Roman" w:hAnsi="Times New Roman"/>
          <w:sz w:val="27"/>
          <w:szCs w:val="27"/>
        </w:rPr>
      </w:pPr>
      <w:r w:rsidRPr="00A355BB">
        <w:rPr>
          <w:rFonts w:ascii="Times New Roman" w:hAnsi="Times New Roman"/>
          <w:sz w:val="27"/>
          <w:szCs w:val="27"/>
        </w:rPr>
        <w:t xml:space="preserve">Паспорт муниципальной подпрограммы </w:t>
      </w:r>
      <w:r w:rsidR="00A355BB" w:rsidRPr="00A355BB">
        <w:rPr>
          <w:rFonts w:ascii="Times New Roman" w:hAnsi="Times New Roman"/>
          <w:sz w:val="27"/>
          <w:szCs w:val="27"/>
        </w:rPr>
        <w:t>1</w:t>
      </w:r>
    </w:p>
    <w:p w14:paraId="3BC7F58A" w14:textId="77777777" w:rsidR="00FF225E" w:rsidRPr="00A355BB" w:rsidRDefault="002E4F1A">
      <w:pPr>
        <w:spacing w:after="0" w:line="240" w:lineRule="auto"/>
        <w:jc w:val="center"/>
        <w:rPr>
          <w:rFonts w:ascii="Times New Roman" w:hAnsi="Times New Roman"/>
          <w:sz w:val="27"/>
          <w:szCs w:val="27"/>
        </w:rPr>
      </w:pPr>
      <w:r w:rsidRPr="00A355BB">
        <w:rPr>
          <w:rFonts w:ascii="Times New Roman" w:hAnsi="Times New Roman"/>
          <w:sz w:val="27"/>
          <w:szCs w:val="27"/>
        </w:rPr>
        <w:t>«Охрана окружающей среды»</w:t>
      </w:r>
    </w:p>
    <w:p w14:paraId="01238EAC" w14:textId="77777777" w:rsidR="00FF225E" w:rsidRPr="001D6F43" w:rsidRDefault="00FF225E">
      <w:pPr>
        <w:spacing w:after="0" w:line="240" w:lineRule="auto"/>
        <w:jc w:val="center"/>
        <w:rPr>
          <w:rFonts w:ascii="Times New Roman" w:hAnsi="Times New Roman"/>
          <w:sz w:val="27"/>
          <w:szCs w:val="27"/>
          <w:highlight w:val="yellow"/>
        </w:rPr>
      </w:pPr>
    </w:p>
    <w:tbl>
      <w:tblPr>
        <w:tblW w:w="5000" w:type="pct"/>
        <w:tblLook w:val="0000" w:firstRow="0" w:lastRow="0" w:firstColumn="0" w:lastColumn="0" w:noHBand="0" w:noVBand="0"/>
      </w:tblPr>
      <w:tblGrid>
        <w:gridCol w:w="2140"/>
        <w:gridCol w:w="2773"/>
        <w:gridCol w:w="3039"/>
        <w:gridCol w:w="1315"/>
        <w:gridCol w:w="1185"/>
        <w:gridCol w:w="1185"/>
        <w:gridCol w:w="1183"/>
        <w:gridCol w:w="1186"/>
        <w:gridCol w:w="1094"/>
      </w:tblGrid>
      <w:tr w:rsidR="00FF225E" w:rsidRPr="00A355BB" w14:paraId="2AC44B57" w14:textId="77777777" w:rsidTr="00996E50">
        <w:tc>
          <w:tcPr>
            <w:tcW w:w="702" w:type="pct"/>
            <w:tcBorders>
              <w:top w:val="single" w:sz="4" w:space="0" w:color="000000"/>
              <w:left w:val="single" w:sz="4" w:space="0" w:color="000000"/>
              <w:bottom w:val="single" w:sz="4" w:space="0" w:color="000000"/>
            </w:tcBorders>
            <w:shd w:val="clear" w:color="auto" w:fill="auto"/>
            <w:vAlign w:val="center"/>
          </w:tcPr>
          <w:p w14:paraId="4C25004D" w14:textId="77777777" w:rsidR="00FF225E" w:rsidRPr="00A355BB" w:rsidRDefault="002E4F1A">
            <w:pPr>
              <w:widowControl w:val="0"/>
              <w:spacing w:after="0" w:line="240" w:lineRule="auto"/>
              <w:rPr>
                <w:rFonts w:ascii="Times New Roman" w:hAnsi="Times New Roman"/>
                <w:sz w:val="27"/>
                <w:szCs w:val="27"/>
                <w:lang w:eastAsia="ar-SA"/>
              </w:rPr>
            </w:pPr>
            <w:r w:rsidRPr="00A355BB">
              <w:rPr>
                <w:rFonts w:ascii="Times New Roman" w:hAnsi="Times New Roman"/>
                <w:bCs/>
                <w:sz w:val="27"/>
                <w:szCs w:val="27"/>
                <w:lang w:eastAsia="ar-SA"/>
              </w:rPr>
              <w:t xml:space="preserve">Муниципальной заказчик подпрограммы </w:t>
            </w:r>
          </w:p>
        </w:tc>
        <w:tc>
          <w:tcPr>
            <w:tcW w:w="4298" w:type="pct"/>
            <w:gridSpan w:val="8"/>
            <w:tcBorders>
              <w:top w:val="single" w:sz="4" w:space="0" w:color="000000"/>
              <w:left w:val="single" w:sz="4" w:space="0" w:color="000000"/>
              <w:bottom w:val="single" w:sz="4" w:space="0" w:color="000000"/>
              <w:right w:val="single" w:sz="4" w:space="0" w:color="000000"/>
            </w:tcBorders>
            <w:shd w:val="clear" w:color="auto" w:fill="auto"/>
          </w:tcPr>
          <w:p w14:paraId="42895D12" w14:textId="77777777" w:rsidR="00FF225E" w:rsidRPr="00A355BB" w:rsidRDefault="002E4F1A">
            <w:pPr>
              <w:spacing w:after="0" w:line="240" w:lineRule="auto"/>
              <w:rPr>
                <w:rFonts w:ascii="Times New Roman" w:hAnsi="Times New Roman"/>
                <w:sz w:val="27"/>
                <w:szCs w:val="27"/>
                <w:lang w:eastAsia="ar-SA"/>
              </w:rPr>
            </w:pPr>
            <w:r w:rsidRPr="00A355BB">
              <w:rPr>
                <w:rFonts w:ascii="Times New Roman" w:hAnsi="Times New Roman"/>
                <w:sz w:val="27"/>
                <w:szCs w:val="27"/>
                <w:lang w:eastAsia="ar-SA"/>
              </w:rPr>
              <w:t>Администрация городского округа Котельники Московской области</w:t>
            </w:r>
          </w:p>
        </w:tc>
      </w:tr>
      <w:tr w:rsidR="00FF225E" w:rsidRPr="00A355BB" w14:paraId="18E69A06" w14:textId="77777777" w:rsidTr="00996E50">
        <w:tc>
          <w:tcPr>
            <w:tcW w:w="702" w:type="pct"/>
            <w:vMerge w:val="restart"/>
            <w:tcBorders>
              <w:top w:val="single" w:sz="4" w:space="0" w:color="000000"/>
              <w:left w:val="single" w:sz="4" w:space="0" w:color="000000"/>
            </w:tcBorders>
            <w:shd w:val="clear" w:color="auto" w:fill="auto"/>
          </w:tcPr>
          <w:p w14:paraId="478B0D3D" w14:textId="77777777" w:rsidR="00FF225E" w:rsidRPr="00A355BB" w:rsidRDefault="002E4F1A">
            <w:pPr>
              <w:spacing w:after="0"/>
              <w:rPr>
                <w:rFonts w:ascii="Times New Roman" w:hAnsi="Times New Roman"/>
                <w:bCs/>
                <w:sz w:val="27"/>
                <w:szCs w:val="27"/>
                <w:lang w:bidi="ru-RU"/>
              </w:rPr>
            </w:pPr>
            <w:r w:rsidRPr="00A355BB">
              <w:rPr>
                <w:rFonts w:ascii="Times New Roman" w:hAnsi="Times New Roman"/>
                <w:bCs/>
                <w:sz w:val="27"/>
                <w:szCs w:val="27"/>
                <w:lang w:bidi="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921" w:type="pct"/>
            <w:vMerge w:val="restart"/>
            <w:tcBorders>
              <w:top w:val="single" w:sz="4" w:space="0" w:color="000000"/>
              <w:left w:val="single" w:sz="4" w:space="0" w:color="000000"/>
              <w:bottom w:val="single" w:sz="4" w:space="0" w:color="000000"/>
            </w:tcBorders>
            <w:shd w:val="clear" w:color="auto" w:fill="auto"/>
          </w:tcPr>
          <w:p w14:paraId="3C87C5B0" w14:textId="77777777" w:rsidR="00FF225E" w:rsidRPr="00A355BB" w:rsidRDefault="002E4F1A">
            <w:pPr>
              <w:widowControl w:val="0"/>
              <w:spacing w:after="0" w:line="240" w:lineRule="auto"/>
              <w:rPr>
                <w:rFonts w:ascii="Times New Roman" w:hAnsi="Times New Roman"/>
                <w:bCs/>
                <w:sz w:val="27"/>
                <w:szCs w:val="27"/>
                <w:lang w:bidi="ru-RU"/>
              </w:rPr>
            </w:pPr>
            <w:r w:rsidRPr="00A355BB">
              <w:rPr>
                <w:rFonts w:ascii="Times New Roman" w:hAnsi="Times New Roman"/>
                <w:bCs/>
                <w:sz w:val="27"/>
                <w:szCs w:val="27"/>
                <w:lang w:bidi="ru-RU"/>
              </w:rPr>
              <w:t>Главный распорядитель бюджетных средств</w:t>
            </w:r>
          </w:p>
        </w:tc>
        <w:tc>
          <w:tcPr>
            <w:tcW w:w="1009" w:type="pct"/>
            <w:vMerge w:val="restart"/>
            <w:tcBorders>
              <w:top w:val="single" w:sz="4" w:space="0" w:color="000000"/>
              <w:left w:val="single" w:sz="4" w:space="0" w:color="000000"/>
              <w:bottom w:val="single" w:sz="4" w:space="0" w:color="000000"/>
            </w:tcBorders>
            <w:shd w:val="clear" w:color="auto" w:fill="auto"/>
          </w:tcPr>
          <w:p w14:paraId="3FB7B353" w14:textId="77777777" w:rsidR="00FF225E" w:rsidRPr="00A355BB" w:rsidRDefault="002E4F1A">
            <w:pPr>
              <w:widowControl w:val="0"/>
              <w:spacing w:after="0" w:line="240" w:lineRule="auto"/>
              <w:ind w:left="119"/>
              <w:rPr>
                <w:rFonts w:ascii="Times New Roman" w:hAnsi="Times New Roman"/>
                <w:bCs/>
                <w:sz w:val="27"/>
                <w:szCs w:val="27"/>
                <w:lang w:bidi="ru-RU"/>
              </w:rPr>
            </w:pPr>
            <w:r w:rsidRPr="00A355BB">
              <w:rPr>
                <w:rFonts w:ascii="Times New Roman" w:hAnsi="Times New Roman"/>
                <w:bCs/>
                <w:sz w:val="27"/>
                <w:szCs w:val="27"/>
                <w:lang w:bidi="ru-RU"/>
              </w:rPr>
              <w:t>Источник</w:t>
            </w:r>
          </w:p>
          <w:p w14:paraId="05674E73" w14:textId="77777777" w:rsidR="00FF225E" w:rsidRPr="00A355BB" w:rsidRDefault="002E4F1A">
            <w:pPr>
              <w:widowControl w:val="0"/>
              <w:spacing w:after="0" w:line="240" w:lineRule="auto"/>
              <w:ind w:left="119"/>
              <w:rPr>
                <w:rFonts w:ascii="Times New Roman" w:hAnsi="Times New Roman"/>
                <w:bCs/>
                <w:sz w:val="27"/>
                <w:szCs w:val="27"/>
                <w:lang w:bidi="ru-RU"/>
              </w:rPr>
            </w:pPr>
            <w:r w:rsidRPr="00A355BB">
              <w:rPr>
                <w:rFonts w:ascii="Times New Roman" w:hAnsi="Times New Roman"/>
                <w:bCs/>
                <w:sz w:val="27"/>
                <w:szCs w:val="27"/>
                <w:lang w:bidi="ru-RU"/>
              </w:rPr>
              <w:t>финансирования</w:t>
            </w:r>
          </w:p>
        </w:tc>
        <w:tc>
          <w:tcPr>
            <w:tcW w:w="236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393657" w14:textId="77777777" w:rsidR="00FF225E" w:rsidRPr="00A355BB" w:rsidRDefault="002E4F1A">
            <w:pPr>
              <w:widowControl w:val="0"/>
              <w:spacing w:after="0" w:line="240" w:lineRule="auto"/>
              <w:jc w:val="center"/>
              <w:rPr>
                <w:rFonts w:ascii="Times New Roman" w:hAnsi="Times New Roman"/>
                <w:sz w:val="27"/>
                <w:szCs w:val="27"/>
                <w:lang w:eastAsia="ar-SA"/>
              </w:rPr>
            </w:pPr>
            <w:r w:rsidRPr="00A355BB">
              <w:rPr>
                <w:rFonts w:ascii="Times New Roman" w:hAnsi="Times New Roman"/>
                <w:bCs/>
                <w:sz w:val="27"/>
                <w:szCs w:val="27"/>
                <w:lang w:bidi="ru-RU"/>
              </w:rPr>
              <w:t>Расходы (тыс. рублей)</w:t>
            </w:r>
          </w:p>
        </w:tc>
      </w:tr>
      <w:tr w:rsidR="00FF225E" w:rsidRPr="00A355BB" w14:paraId="7387A29B" w14:textId="77777777" w:rsidTr="00996E50">
        <w:tc>
          <w:tcPr>
            <w:tcW w:w="702" w:type="pct"/>
            <w:vMerge/>
            <w:tcBorders>
              <w:left w:val="single" w:sz="4" w:space="0" w:color="000000"/>
            </w:tcBorders>
            <w:shd w:val="clear" w:color="auto" w:fill="auto"/>
            <w:vAlign w:val="center"/>
          </w:tcPr>
          <w:p w14:paraId="61AF99AA" w14:textId="77777777" w:rsidR="00FF225E" w:rsidRPr="00A355BB" w:rsidRDefault="00FF225E">
            <w:pPr>
              <w:widowControl w:val="0"/>
              <w:spacing w:after="0" w:line="240" w:lineRule="auto"/>
              <w:rPr>
                <w:rFonts w:ascii="Times New Roman" w:hAnsi="Times New Roman"/>
                <w:sz w:val="27"/>
                <w:szCs w:val="27"/>
                <w:lang w:eastAsia="ar-SA"/>
              </w:rPr>
            </w:pPr>
          </w:p>
        </w:tc>
        <w:tc>
          <w:tcPr>
            <w:tcW w:w="921" w:type="pct"/>
            <w:vMerge/>
            <w:tcBorders>
              <w:top w:val="single" w:sz="4" w:space="0" w:color="000000"/>
              <w:left w:val="single" w:sz="4" w:space="0" w:color="000000"/>
              <w:bottom w:val="single" w:sz="4" w:space="0" w:color="000000"/>
            </w:tcBorders>
            <w:shd w:val="clear" w:color="auto" w:fill="auto"/>
          </w:tcPr>
          <w:p w14:paraId="28A70585" w14:textId="77777777" w:rsidR="00FF225E" w:rsidRPr="00A355BB" w:rsidRDefault="00FF225E">
            <w:pPr>
              <w:widowControl w:val="0"/>
              <w:spacing w:after="0" w:line="240" w:lineRule="auto"/>
              <w:rPr>
                <w:rFonts w:ascii="Times New Roman" w:hAnsi="Times New Roman"/>
                <w:sz w:val="27"/>
                <w:szCs w:val="27"/>
                <w:lang w:eastAsia="ar-SA"/>
              </w:rPr>
            </w:pPr>
          </w:p>
        </w:tc>
        <w:tc>
          <w:tcPr>
            <w:tcW w:w="1009" w:type="pct"/>
            <w:vMerge/>
            <w:tcBorders>
              <w:top w:val="single" w:sz="4" w:space="0" w:color="000000"/>
              <w:left w:val="single" w:sz="4" w:space="0" w:color="000000"/>
              <w:bottom w:val="single" w:sz="4" w:space="0" w:color="000000"/>
            </w:tcBorders>
            <w:shd w:val="clear" w:color="auto" w:fill="auto"/>
            <w:vAlign w:val="center"/>
          </w:tcPr>
          <w:p w14:paraId="2A8B9556" w14:textId="77777777" w:rsidR="00FF225E" w:rsidRPr="00A355BB" w:rsidRDefault="00FF225E">
            <w:pPr>
              <w:widowControl w:val="0"/>
              <w:spacing w:after="0" w:line="240" w:lineRule="auto"/>
              <w:rPr>
                <w:rFonts w:ascii="Times New Roman" w:hAnsi="Times New Roman"/>
                <w:sz w:val="27"/>
                <w:szCs w:val="27"/>
                <w:lang w:eastAsia="ar-SA"/>
              </w:rPr>
            </w:pPr>
          </w:p>
        </w:tc>
        <w:tc>
          <w:tcPr>
            <w:tcW w:w="438" w:type="pct"/>
            <w:tcBorders>
              <w:top w:val="single" w:sz="4" w:space="0" w:color="000000"/>
              <w:left w:val="single" w:sz="4" w:space="0" w:color="000000"/>
              <w:bottom w:val="single" w:sz="4" w:space="0" w:color="000000"/>
            </w:tcBorders>
            <w:shd w:val="clear" w:color="auto" w:fill="auto"/>
            <w:vAlign w:val="center"/>
          </w:tcPr>
          <w:p w14:paraId="47ECCBCC" w14:textId="77777777" w:rsidR="00FF225E" w:rsidRPr="00A355BB" w:rsidRDefault="002E4F1A">
            <w:pPr>
              <w:spacing w:after="0" w:line="240" w:lineRule="auto"/>
              <w:jc w:val="center"/>
              <w:rPr>
                <w:rFonts w:ascii="Times New Roman" w:hAnsi="Times New Roman"/>
                <w:sz w:val="27"/>
                <w:szCs w:val="27"/>
                <w:lang w:eastAsia="ar-SA"/>
              </w:rPr>
            </w:pPr>
            <w:r w:rsidRPr="00A355BB">
              <w:rPr>
                <w:rFonts w:ascii="Times New Roman" w:hAnsi="Times New Roman"/>
                <w:sz w:val="27"/>
                <w:szCs w:val="27"/>
                <w:lang w:eastAsia="ar-SA"/>
              </w:rPr>
              <w:t>2020 год</w:t>
            </w:r>
          </w:p>
        </w:tc>
        <w:tc>
          <w:tcPr>
            <w:tcW w:w="395" w:type="pct"/>
            <w:tcBorders>
              <w:top w:val="single" w:sz="4" w:space="0" w:color="000000"/>
              <w:left w:val="single" w:sz="4" w:space="0" w:color="000000"/>
              <w:bottom w:val="single" w:sz="4" w:space="0" w:color="000000"/>
            </w:tcBorders>
            <w:shd w:val="clear" w:color="auto" w:fill="auto"/>
            <w:vAlign w:val="center"/>
          </w:tcPr>
          <w:p w14:paraId="62533CDB" w14:textId="77777777" w:rsidR="00FF225E" w:rsidRPr="00A355BB" w:rsidRDefault="002E4F1A">
            <w:pPr>
              <w:spacing w:after="0" w:line="240" w:lineRule="auto"/>
              <w:jc w:val="center"/>
              <w:rPr>
                <w:rFonts w:ascii="Times New Roman" w:hAnsi="Times New Roman"/>
                <w:sz w:val="27"/>
                <w:szCs w:val="27"/>
                <w:lang w:eastAsia="ar-SA"/>
              </w:rPr>
            </w:pPr>
            <w:r w:rsidRPr="00A355BB">
              <w:rPr>
                <w:rFonts w:ascii="Times New Roman" w:hAnsi="Times New Roman"/>
                <w:sz w:val="27"/>
                <w:szCs w:val="27"/>
                <w:lang w:eastAsia="ar-SA"/>
              </w:rPr>
              <w:t>2021 год</w:t>
            </w:r>
          </w:p>
        </w:tc>
        <w:tc>
          <w:tcPr>
            <w:tcW w:w="395" w:type="pct"/>
            <w:tcBorders>
              <w:top w:val="single" w:sz="4" w:space="0" w:color="000000"/>
              <w:left w:val="single" w:sz="4" w:space="0" w:color="000000"/>
              <w:bottom w:val="single" w:sz="4" w:space="0" w:color="000000"/>
            </w:tcBorders>
            <w:shd w:val="clear" w:color="auto" w:fill="auto"/>
            <w:vAlign w:val="center"/>
          </w:tcPr>
          <w:p w14:paraId="2E527F0B" w14:textId="77777777" w:rsidR="00FF225E" w:rsidRPr="00A355BB" w:rsidRDefault="002E4F1A">
            <w:pPr>
              <w:spacing w:after="0" w:line="240" w:lineRule="auto"/>
              <w:jc w:val="center"/>
              <w:rPr>
                <w:rFonts w:ascii="Times New Roman" w:hAnsi="Times New Roman"/>
                <w:sz w:val="27"/>
                <w:szCs w:val="27"/>
                <w:lang w:eastAsia="ar-SA"/>
              </w:rPr>
            </w:pPr>
            <w:r w:rsidRPr="00A355BB">
              <w:rPr>
                <w:rFonts w:ascii="Times New Roman" w:hAnsi="Times New Roman"/>
                <w:sz w:val="27"/>
                <w:szCs w:val="27"/>
                <w:lang w:eastAsia="ar-SA"/>
              </w:rPr>
              <w:t>2022 год</w:t>
            </w:r>
          </w:p>
        </w:tc>
        <w:tc>
          <w:tcPr>
            <w:tcW w:w="394" w:type="pct"/>
            <w:tcBorders>
              <w:top w:val="single" w:sz="4" w:space="0" w:color="000000"/>
              <w:left w:val="single" w:sz="4" w:space="0" w:color="000000"/>
              <w:bottom w:val="single" w:sz="4" w:space="0" w:color="000000"/>
            </w:tcBorders>
            <w:shd w:val="clear" w:color="auto" w:fill="auto"/>
            <w:vAlign w:val="center"/>
          </w:tcPr>
          <w:p w14:paraId="2DE08889" w14:textId="77777777" w:rsidR="00FF225E" w:rsidRPr="00A355BB" w:rsidRDefault="002E4F1A">
            <w:pPr>
              <w:spacing w:after="0" w:line="240" w:lineRule="auto"/>
              <w:jc w:val="center"/>
              <w:rPr>
                <w:rFonts w:ascii="Times New Roman" w:hAnsi="Times New Roman"/>
                <w:sz w:val="27"/>
                <w:szCs w:val="27"/>
                <w:lang w:eastAsia="ar-SA"/>
              </w:rPr>
            </w:pPr>
            <w:r w:rsidRPr="00A355BB">
              <w:rPr>
                <w:rFonts w:ascii="Times New Roman" w:hAnsi="Times New Roman"/>
                <w:sz w:val="27"/>
                <w:szCs w:val="27"/>
                <w:lang w:eastAsia="ar-SA"/>
              </w:rPr>
              <w:t>2023 год</w:t>
            </w:r>
          </w:p>
        </w:tc>
        <w:tc>
          <w:tcPr>
            <w:tcW w:w="395" w:type="pct"/>
            <w:tcBorders>
              <w:top w:val="single" w:sz="4" w:space="0" w:color="000000"/>
              <w:left w:val="single" w:sz="4" w:space="0" w:color="000000"/>
              <w:bottom w:val="single" w:sz="4" w:space="0" w:color="000000"/>
            </w:tcBorders>
            <w:shd w:val="clear" w:color="auto" w:fill="auto"/>
            <w:vAlign w:val="center"/>
          </w:tcPr>
          <w:p w14:paraId="19E2CACF" w14:textId="77777777" w:rsidR="00FF225E" w:rsidRPr="00A355BB" w:rsidRDefault="002E4F1A">
            <w:pPr>
              <w:spacing w:after="0" w:line="240" w:lineRule="auto"/>
              <w:jc w:val="center"/>
              <w:rPr>
                <w:rFonts w:ascii="Times New Roman" w:hAnsi="Times New Roman"/>
                <w:sz w:val="27"/>
                <w:szCs w:val="27"/>
                <w:lang w:eastAsia="ar-SA"/>
              </w:rPr>
            </w:pPr>
            <w:r w:rsidRPr="00A355BB">
              <w:rPr>
                <w:rFonts w:ascii="Times New Roman" w:hAnsi="Times New Roman"/>
                <w:sz w:val="27"/>
                <w:szCs w:val="27"/>
                <w:lang w:eastAsia="ar-SA"/>
              </w:rPr>
              <w:t>2024 год</w:t>
            </w:r>
          </w:p>
        </w:tc>
        <w:tc>
          <w:tcPr>
            <w:tcW w:w="351" w:type="pct"/>
            <w:tcBorders>
              <w:top w:val="single" w:sz="4" w:space="0" w:color="000000"/>
              <w:left w:val="single" w:sz="4" w:space="0" w:color="000000"/>
              <w:bottom w:val="single" w:sz="4" w:space="0" w:color="auto"/>
              <w:right w:val="single" w:sz="4" w:space="0" w:color="000000"/>
            </w:tcBorders>
            <w:shd w:val="clear" w:color="auto" w:fill="auto"/>
            <w:vAlign w:val="center"/>
          </w:tcPr>
          <w:p w14:paraId="2C8B3547" w14:textId="77777777" w:rsidR="00FF225E" w:rsidRPr="00A355BB" w:rsidRDefault="002E4F1A">
            <w:pPr>
              <w:spacing w:after="0" w:line="240" w:lineRule="auto"/>
              <w:jc w:val="center"/>
              <w:rPr>
                <w:rFonts w:ascii="Times New Roman" w:hAnsi="Times New Roman"/>
                <w:sz w:val="27"/>
                <w:szCs w:val="27"/>
                <w:lang w:eastAsia="ar-SA"/>
              </w:rPr>
            </w:pPr>
            <w:r w:rsidRPr="00A355BB">
              <w:rPr>
                <w:rFonts w:ascii="Times New Roman" w:hAnsi="Times New Roman"/>
                <w:sz w:val="27"/>
                <w:szCs w:val="27"/>
                <w:lang w:eastAsia="ar-SA"/>
              </w:rPr>
              <w:t>Итого</w:t>
            </w:r>
          </w:p>
        </w:tc>
      </w:tr>
      <w:tr w:rsidR="00A355BB" w:rsidRPr="00A355BB" w14:paraId="3CEAB16C" w14:textId="77777777" w:rsidTr="00996E50">
        <w:tc>
          <w:tcPr>
            <w:tcW w:w="702" w:type="pct"/>
            <w:vMerge/>
            <w:tcBorders>
              <w:left w:val="single" w:sz="4" w:space="0" w:color="000000"/>
            </w:tcBorders>
            <w:shd w:val="clear" w:color="auto" w:fill="auto"/>
            <w:vAlign w:val="center"/>
          </w:tcPr>
          <w:p w14:paraId="35760EE4" w14:textId="77777777" w:rsidR="00A355BB" w:rsidRPr="00A355BB" w:rsidRDefault="00A355BB" w:rsidP="00A355BB">
            <w:pPr>
              <w:widowControl w:val="0"/>
              <w:spacing w:after="0" w:line="240" w:lineRule="auto"/>
              <w:rPr>
                <w:rFonts w:ascii="Times New Roman" w:hAnsi="Times New Roman"/>
                <w:sz w:val="27"/>
                <w:szCs w:val="27"/>
                <w:lang w:eastAsia="ar-SA"/>
              </w:rPr>
            </w:pPr>
          </w:p>
        </w:tc>
        <w:tc>
          <w:tcPr>
            <w:tcW w:w="921" w:type="pct"/>
            <w:vMerge w:val="restart"/>
            <w:tcBorders>
              <w:top w:val="single" w:sz="4" w:space="0" w:color="000000"/>
              <w:left w:val="single" w:sz="4" w:space="0" w:color="000000"/>
            </w:tcBorders>
            <w:shd w:val="clear" w:color="auto" w:fill="auto"/>
          </w:tcPr>
          <w:p w14:paraId="0D2620F7" w14:textId="77777777" w:rsidR="00A355BB" w:rsidRPr="00A355BB" w:rsidRDefault="00A355BB" w:rsidP="00A355BB">
            <w:pPr>
              <w:widowControl w:val="0"/>
              <w:spacing w:after="0" w:line="240" w:lineRule="auto"/>
              <w:rPr>
                <w:rFonts w:ascii="Times New Roman" w:hAnsi="Times New Roman"/>
                <w:sz w:val="27"/>
                <w:szCs w:val="27"/>
                <w:lang w:eastAsia="ar-SA"/>
              </w:rPr>
            </w:pPr>
            <w:r w:rsidRPr="00A355BB">
              <w:rPr>
                <w:rFonts w:ascii="Times New Roman" w:hAnsi="Times New Roman"/>
                <w:sz w:val="27"/>
                <w:szCs w:val="27"/>
                <w:lang w:eastAsia="ar-SA"/>
              </w:rPr>
              <w:t>Администрация городского округа Котельники Московской области</w:t>
            </w:r>
          </w:p>
          <w:p w14:paraId="0ACB58EF" w14:textId="77777777" w:rsidR="00A355BB" w:rsidRPr="00A355BB" w:rsidRDefault="00A355BB" w:rsidP="00A355BB">
            <w:pPr>
              <w:widowControl w:val="0"/>
              <w:spacing w:after="0" w:line="240" w:lineRule="auto"/>
              <w:rPr>
                <w:rFonts w:ascii="Times New Roman" w:hAnsi="Times New Roman"/>
                <w:sz w:val="27"/>
                <w:szCs w:val="27"/>
                <w:lang w:eastAsia="ar-SA"/>
              </w:rPr>
            </w:pPr>
          </w:p>
        </w:tc>
        <w:tc>
          <w:tcPr>
            <w:tcW w:w="1009" w:type="pct"/>
            <w:tcBorders>
              <w:top w:val="single" w:sz="4" w:space="0" w:color="000000"/>
              <w:left w:val="single" w:sz="4" w:space="0" w:color="000000"/>
              <w:bottom w:val="single" w:sz="4" w:space="0" w:color="000000"/>
            </w:tcBorders>
            <w:shd w:val="clear" w:color="auto" w:fill="auto"/>
            <w:vAlign w:val="center"/>
          </w:tcPr>
          <w:p w14:paraId="361F7AF4" w14:textId="77777777" w:rsidR="00A355BB" w:rsidRPr="00A355BB" w:rsidRDefault="00A355BB" w:rsidP="00A355BB">
            <w:pPr>
              <w:widowControl w:val="0"/>
              <w:spacing w:after="0" w:line="240" w:lineRule="auto"/>
              <w:rPr>
                <w:rFonts w:ascii="Times New Roman" w:hAnsi="Times New Roman"/>
                <w:sz w:val="27"/>
                <w:szCs w:val="27"/>
                <w:lang w:eastAsia="ar-SA"/>
              </w:rPr>
            </w:pPr>
            <w:r w:rsidRPr="00A355BB">
              <w:rPr>
                <w:rFonts w:ascii="Times New Roman" w:hAnsi="Times New Roman"/>
                <w:sz w:val="27"/>
                <w:szCs w:val="27"/>
                <w:lang w:eastAsia="ar-SA"/>
              </w:rPr>
              <w:t xml:space="preserve">Всего, в том числе </w:t>
            </w:r>
          </w:p>
        </w:tc>
        <w:tc>
          <w:tcPr>
            <w:tcW w:w="438" w:type="pct"/>
            <w:tcBorders>
              <w:top w:val="single" w:sz="4" w:space="0" w:color="000000"/>
              <w:left w:val="single" w:sz="4" w:space="0" w:color="000000"/>
              <w:bottom w:val="single" w:sz="4" w:space="0" w:color="000000"/>
            </w:tcBorders>
            <w:shd w:val="clear" w:color="auto" w:fill="auto"/>
            <w:vAlign w:val="center"/>
          </w:tcPr>
          <w:p w14:paraId="70BCA9F8" w14:textId="19391996"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580</w:t>
            </w:r>
          </w:p>
        </w:tc>
        <w:tc>
          <w:tcPr>
            <w:tcW w:w="395" w:type="pct"/>
            <w:tcBorders>
              <w:top w:val="single" w:sz="4" w:space="0" w:color="000000"/>
              <w:left w:val="single" w:sz="4" w:space="0" w:color="000000"/>
              <w:bottom w:val="single" w:sz="4" w:space="0" w:color="000000"/>
            </w:tcBorders>
            <w:shd w:val="clear" w:color="auto" w:fill="auto"/>
            <w:vAlign w:val="center"/>
          </w:tcPr>
          <w:p w14:paraId="10D18C4D" w14:textId="4F0D31F1"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872,74</w:t>
            </w:r>
          </w:p>
        </w:tc>
        <w:tc>
          <w:tcPr>
            <w:tcW w:w="395" w:type="pct"/>
            <w:tcBorders>
              <w:top w:val="single" w:sz="4" w:space="0" w:color="000000"/>
              <w:left w:val="single" w:sz="4" w:space="0" w:color="000000"/>
              <w:bottom w:val="single" w:sz="4" w:space="0" w:color="000000"/>
            </w:tcBorders>
            <w:shd w:val="clear" w:color="auto" w:fill="auto"/>
            <w:vAlign w:val="center"/>
          </w:tcPr>
          <w:p w14:paraId="52002D87" w14:textId="1F6E129D"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850</w:t>
            </w:r>
          </w:p>
        </w:tc>
        <w:tc>
          <w:tcPr>
            <w:tcW w:w="394" w:type="pct"/>
            <w:tcBorders>
              <w:top w:val="single" w:sz="4" w:space="0" w:color="000000"/>
              <w:left w:val="single" w:sz="4" w:space="0" w:color="000000"/>
              <w:bottom w:val="single" w:sz="4" w:space="0" w:color="000000"/>
            </w:tcBorders>
            <w:shd w:val="clear" w:color="auto" w:fill="auto"/>
            <w:vAlign w:val="center"/>
          </w:tcPr>
          <w:p w14:paraId="6BDF7FCA" w14:textId="37C979AF"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850</w:t>
            </w:r>
          </w:p>
        </w:tc>
        <w:tc>
          <w:tcPr>
            <w:tcW w:w="395" w:type="pct"/>
            <w:tcBorders>
              <w:top w:val="single" w:sz="4" w:space="0" w:color="000000"/>
              <w:left w:val="single" w:sz="4" w:space="0" w:color="000000"/>
              <w:bottom w:val="single" w:sz="4" w:space="0" w:color="000000"/>
              <w:right w:val="single" w:sz="4" w:space="0" w:color="auto"/>
            </w:tcBorders>
            <w:shd w:val="clear" w:color="auto" w:fill="auto"/>
            <w:vAlign w:val="center"/>
          </w:tcPr>
          <w:p w14:paraId="783649DD" w14:textId="15F94F74"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850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55BC8943" w14:textId="2D4EA614"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4002,74</w:t>
            </w:r>
          </w:p>
        </w:tc>
      </w:tr>
      <w:tr w:rsidR="00A355BB" w:rsidRPr="00A355BB" w14:paraId="44DC7740" w14:textId="77777777" w:rsidTr="00996E50">
        <w:tc>
          <w:tcPr>
            <w:tcW w:w="702" w:type="pct"/>
            <w:vMerge/>
            <w:tcBorders>
              <w:left w:val="single" w:sz="4" w:space="0" w:color="000000"/>
            </w:tcBorders>
            <w:shd w:val="clear" w:color="auto" w:fill="auto"/>
            <w:vAlign w:val="center"/>
          </w:tcPr>
          <w:p w14:paraId="12A54D29" w14:textId="77777777" w:rsidR="00A355BB" w:rsidRPr="00A355BB" w:rsidRDefault="00A355BB" w:rsidP="00A355BB">
            <w:pPr>
              <w:widowControl w:val="0"/>
              <w:spacing w:after="0" w:line="240" w:lineRule="auto"/>
              <w:rPr>
                <w:rFonts w:ascii="Times New Roman" w:hAnsi="Times New Roman"/>
                <w:sz w:val="27"/>
                <w:szCs w:val="27"/>
                <w:lang w:eastAsia="ar-SA"/>
              </w:rPr>
            </w:pPr>
          </w:p>
        </w:tc>
        <w:tc>
          <w:tcPr>
            <w:tcW w:w="921" w:type="pct"/>
            <w:vMerge/>
            <w:tcBorders>
              <w:left w:val="single" w:sz="4" w:space="0" w:color="000000"/>
            </w:tcBorders>
            <w:shd w:val="clear" w:color="auto" w:fill="auto"/>
          </w:tcPr>
          <w:p w14:paraId="6A8DD7F6" w14:textId="77777777" w:rsidR="00A355BB" w:rsidRPr="00A355BB" w:rsidRDefault="00A355BB" w:rsidP="00A355BB">
            <w:pPr>
              <w:widowControl w:val="0"/>
              <w:spacing w:after="0" w:line="240" w:lineRule="auto"/>
              <w:rPr>
                <w:rFonts w:ascii="Times New Roman" w:hAnsi="Times New Roman"/>
                <w:sz w:val="27"/>
                <w:szCs w:val="27"/>
                <w:lang w:eastAsia="ar-SA"/>
              </w:rPr>
            </w:pPr>
          </w:p>
        </w:tc>
        <w:tc>
          <w:tcPr>
            <w:tcW w:w="1009" w:type="pct"/>
            <w:tcBorders>
              <w:top w:val="single" w:sz="4" w:space="0" w:color="000000"/>
              <w:left w:val="single" w:sz="4" w:space="0" w:color="000000"/>
              <w:bottom w:val="single" w:sz="4" w:space="0" w:color="000000"/>
            </w:tcBorders>
            <w:shd w:val="clear" w:color="auto" w:fill="auto"/>
            <w:vAlign w:val="center"/>
          </w:tcPr>
          <w:p w14:paraId="5EA2EFCD" w14:textId="77777777" w:rsidR="00A355BB" w:rsidRPr="00A355BB" w:rsidRDefault="00A355BB" w:rsidP="00A355BB">
            <w:pPr>
              <w:widowControl w:val="0"/>
              <w:spacing w:after="0" w:line="240" w:lineRule="auto"/>
              <w:rPr>
                <w:rFonts w:ascii="Times New Roman" w:hAnsi="Times New Roman"/>
                <w:sz w:val="27"/>
                <w:szCs w:val="27"/>
                <w:lang w:eastAsia="ar-SA"/>
              </w:rPr>
            </w:pPr>
            <w:r w:rsidRPr="00A355BB">
              <w:rPr>
                <w:rFonts w:ascii="Times New Roman" w:hAnsi="Times New Roman"/>
                <w:sz w:val="27"/>
                <w:szCs w:val="27"/>
                <w:lang w:eastAsia="ar-SA"/>
              </w:rPr>
              <w:t>Средства бюджета Московской области</w:t>
            </w:r>
          </w:p>
        </w:tc>
        <w:tc>
          <w:tcPr>
            <w:tcW w:w="438" w:type="pct"/>
            <w:tcBorders>
              <w:top w:val="single" w:sz="4" w:space="0" w:color="000000"/>
              <w:left w:val="single" w:sz="4" w:space="0" w:color="000000"/>
              <w:bottom w:val="single" w:sz="4" w:space="0" w:color="000000"/>
            </w:tcBorders>
            <w:shd w:val="clear" w:color="auto" w:fill="auto"/>
            <w:vAlign w:val="center"/>
          </w:tcPr>
          <w:p w14:paraId="2BD679D8" w14:textId="77777777"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0</w:t>
            </w:r>
          </w:p>
        </w:tc>
        <w:tc>
          <w:tcPr>
            <w:tcW w:w="395" w:type="pct"/>
            <w:tcBorders>
              <w:top w:val="single" w:sz="4" w:space="0" w:color="000000"/>
              <w:left w:val="single" w:sz="4" w:space="0" w:color="000000"/>
              <w:bottom w:val="single" w:sz="4" w:space="0" w:color="000000"/>
            </w:tcBorders>
            <w:shd w:val="clear" w:color="auto" w:fill="auto"/>
            <w:vAlign w:val="center"/>
          </w:tcPr>
          <w:p w14:paraId="5E0D1C4C" w14:textId="77777777"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0</w:t>
            </w:r>
          </w:p>
        </w:tc>
        <w:tc>
          <w:tcPr>
            <w:tcW w:w="395" w:type="pct"/>
            <w:tcBorders>
              <w:top w:val="single" w:sz="4" w:space="0" w:color="000000"/>
              <w:left w:val="single" w:sz="4" w:space="0" w:color="000000"/>
              <w:bottom w:val="single" w:sz="4" w:space="0" w:color="000000"/>
            </w:tcBorders>
            <w:shd w:val="clear" w:color="auto" w:fill="auto"/>
            <w:vAlign w:val="center"/>
          </w:tcPr>
          <w:p w14:paraId="38037EBB" w14:textId="77777777"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0</w:t>
            </w:r>
          </w:p>
        </w:tc>
        <w:tc>
          <w:tcPr>
            <w:tcW w:w="394" w:type="pct"/>
            <w:tcBorders>
              <w:top w:val="single" w:sz="4" w:space="0" w:color="000000"/>
              <w:left w:val="single" w:sz="4" w:space="0" w:color="000000"/>
              <w:bottom w:val="single" w:sz="4" w:space="0" w:color="000000"/>
            </w:tcBorders>
            <w:shd w:val="clear" w:color="auto" w:fill="auto"/>
            <w:vAlign w:val="center"/>
          </w:tcPr>
          <w:p w14:paraId="79218DB8" w14:textId="77777777"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0</w:t>
            </w:r>
          </w:p>
        </w:tc>
        <w:tc>
          <w:tcPr>
            <w:tcW w:w="395" w:type="pct"/>
            <w:tcBorders>
              <w:top w:val="single" w:sz="4" w:space="0" w:color="000000"/>
              <w:left w:val="single" w:sz="4" w:space="0" w:color="000000"/>
              <w:bottom w:val="single" w:sz="4" w:space="0" w:color="000000"/>
              <w:right w:val="single" w:sz="4" w:space="0" w:color="auto"/>
            </w:tcBorders>
            <w:shd w:val="clear" w:color="auto" w:fill="auto"/>
            <w:vAlign w:val="center"/>
          </w:tcPr>
          <w:p w14:paraId="1746B81E" w14:textId="77777777"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0F121C83" w14:textId="77777777"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0</w:t>
            </w:r>
          </w:p>
        </w:tc>
      </w:tr>
      <w:tr w:rsidR="00A355BB" w:rsidRPr="00A355BB" w14:paraId="2A09A960" w14:textId="77777777" w:rsidTr="00996E50">
        <w:tc>
          <w:tcPr>
            <w:tcW w:w="702" w:type="pct"/>
            <w:vMerge/>
            <w:tcBorders>
              <w:left w:val="single" w:sz="4" w:space="0" w:color="000000"/>
            </w:tcBorders>
            <w:shd w:val="clear" w:color="auto" w:fill="auto"/>
            <w:vAlign w:val="center"/>
          </w:tcPr>
          <w:p w14:paraId="58D7ABCA" w14:textId="77777777" w:rsidR="00A355BB" w:rsidRPr="00A355BB" w:rsidRDefault="00A355BB" w:rsidP="00A355BB">
            <w:pPr>
              <w:widowControl w:val="0"/>
              <w:spacing w:after="0" w:line="240" w:lineRule="auto"/>
              <w:rPr>
                <w:rFonts w:ascii="Times New Roman" w:hAnsi="Times New Roman"/>
                <w:sz w:val="27"/>
                <w:szCs w:val="27"/>
                <w:lang w:eastAsia="ar-SA"/>
              </w:rPr>
            </w:pPr>
          </w:p>
        </w:tc>
        <w:tc>
          <w:tcPr>
            <w:tcW w:w="921" w:type="pct"/>
            <w:vMerge/>
            <w:tcBorders>
              <w:left w:val="single" w:sz="4" w:space="0" w:color="000000"/>
            </w:tcBorders>
            <w:shd w:val="clear" w:color="auto" w:fill="auto"/>
          </w:tcPr>
          <w:p w14:paraId="64E6408B" w14:textId="77777777" w:rsidR="00A355BB" w:rsidRPr="00A355BB" w:rsidRDefault="00A355BB" w:rsidP="00A355BB">
            <w:pPr>
              <w:widowControl w:val="0"/>
              <w:spacing w:after="0" w:line="240" w:lineRule="auto"/>
              <w:rPr>
                <w:rFonts w:ascii="Times New Roman" w:hAnsi="Times New Roman"/>
                <w:sz w:val="27"/>
                <w:szCs w:val="27"/>
                <w:lang w:eastAsia="ar-SA"/>
              </w:rPr>
            </w:pPr>
          </w:p>
        </w:tc>
        <w:tc>
          <w:tcPr>
            <w:tcW w:w="1009" w:type="pct"/>
            <w:tcBorders>
              <w:top w:val="single" w:sz="4" w:space="0" w:color="000000"/>
              <w:left w:val="single" w:sz="4" w:space="0" w:color="000000"/>
              <w:bottom w:val="single" w:sz="4" w:space="0" w:color="000000"/>
            </w:tcBorders>
            <w:shd w:val="clear" w:color="auto" w:fill="auto"/>
            <w:vAlign w:val="center"/>
          </w:tcPr>
          <w:p w14:paraId="7046FE5E" w14:textId="77777777" w:rsidR="00A355BB" w:rsidRPr="00A355BB" w:rsidRDefault="00A355BB" w:rsidP="00A355BB">
            <w:pPr>
              <w:widowControl w:val="0"/>
              <w:spacing w:after="0" w:line="240" w:lineRule="auto"/>
              <w:rPr>
                <w:rFonts w:ascii="Times New Roman" w:hAnsi="Times New Roman"/>
                <w:sz w:val="27"/>
                <w:szCs w:val="27"/>
                <w:lang w:eastAsia="ar-SA"/>
              </w:rPr>
            </w:pPr>
            <w:r w:rsidRPr="00A355BB">
              <w:rPr>
                <w:rFonts w:ascii="Times New Roman" w:hAnsi="Times New Roman"/>
                <w:sz w:val="27"/>
                <w:szCs w:val="27"/>
                <w:lang w:eastAsia="ar-SA"/>
              </w:rPr>
              <w:t>Средства федерального бюджета</w:t>
            </w:r>
          </w:p>
        </w:tc>
        <w:tc>
          <w:tcPr>
            <w:tcW w:w="438" w:type="pct"/>
            <w:tcBorders>
              <w:top w:val="single" w:sz="4" w:space="0" w:color="000000"/>
              <w:left w:val="single" w:sz="4" w:space="0" w:color="000000"/>
              <w:bottom w:val="single" w:sz="4" w:space="0" w:color="000000"/>
            </w:tcBorders>
            <w:shd w:val="clear" w:color="auto" w:fill="auto"/>
            <w:vAlign w:val="center"/>
          </w:tcPr>
          <w:p w14:paraId="6E994F3C" w14:textId="77777777"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0</w:t>
            </w:r>
          </w:p>
        </w:tc>
        <w:tc>
          <w:tcPr>
            <w:tcW w:w="395" w:type="pct"/>
            <w:tcBorders>
              <w:top w:val="single" w:sz="4" w:space="0" w:color="000000"/>
              <w:left w:val="single" w:sz="4" w:space="0" w:color="000000"/>
              <w:bottom w:val="single" w:sz="4" w:space="0" w:color="000000"/>
            </w:tcBorders>
            <w:shd w:val="clear" w:color="auto" w:fill="auto"/>
            <w:vAlign w:val="center"/>
          </w:tcPr>
          <w:p w14:paraId="0A81B101" w14:textId="77777777"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0</w:t>
            </w:r>
          </w:p>
        </w:tc>
        <w:tc>
          <w:tcPr>
            <w:tcW w:w="395" w:type="pct"/>
            <w:tcBorders>
              <w:top w:val="single" w:sz="4" w:space="0" w:color="000000"/>
              <w:left w:val="single" w:sz="4" w:space="0" w:color="000000"/>
              <w:bottom w:val="single" w:sz="4" w:space="0" w:color="000000"/>
            </w:tcBorders>
            <w:shd w:val="clear" w:color="auto" w:fill="auto"/>
            <w:vAlign w:val="center"/>
          </w:tcPr>
          <w:p w14:paraId="2C701EC0" w14:textId="77777777"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0</w:t>
            </w:r>
          </w:p>
        </w:tc>
        <w:tc>
          <w:tcPr>
            <w:tcW w:w="394" w:type="pct"/>
            <w:tcBorders>
              <w:top w:val="single" w:sz="4" w:space="0" w:color="000000"/>
              <w:left w:val="single" w:sz="4" w:space="0" w:color="000000"/>
              <w:bottom w:val="single" w:sz="4" w:space="0" w:color="000000"/>
            </w:tcBorders>
            <w:shd w:val="clear" w:color="auto" w:fill="auto"/>
            <w:vAlign w:val="center"/>
          </w:tcPr>
          <w:p w14:paraId="645865BE" w14:textId="77777777"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0</w:t>
            </w:r>
          </w:p>
        </w:tc>
        <w:tc>
          <w:tcPr>
            <w:tcW w:w="395" w:type="pct"/>
            <w:tcBorders>
              <w:top w:val="single" w:sz="4" w:space="0" w:color="000000"/>
              <w:left w:val="single" w:sz="4" w:space="0" w:color="000000"/>
              <w:bottom w:val="single" w:sz="4" w:space="0" w:color="000000"/>
            </w:tcBorders>
            <w:shd w:val="clear" w:color="auto" w:fill="auto"/>
            <w:vAlign w:val="center"/>
          </w:tcPr>
          <w:p w14:paraId="2E441A7E" w14:textId="77777777"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0</w:t>
            </w:r>
          </w:p>
        </w:tc>
        <w:tc>
          <w:tcPr>
            <w:tcW w:w="351" w:type="pct"/>
            <w:tcBorders>
              <w:top w:val="single" w:sz="4" w:space="0" w:color="auto"/>
              <w:left w:val="single" w:sz="4" w:space="0" w:color="000000"/>
              <w:bottom w:val="single" w:sz="4" w:space="0" w:color="000000"/>
              <w:right w:val="single" w:sz="4" w:space="0" w:color="000000"/>
            </w:tcBorders>
            <w:shd w:val="clear" w:color="auto" w:fill="auto"/>
            <w:vAlign w:val="center"/>
          </w:tcPr>
          <w:p w14:paraId="05B91FE8" w14:textId="77777777"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0</w:t>
            </w:r>
          </w:p>
        </w:tc>
      </w:tr>
      <w:tr w:rsidR="00A355BB" w:rsidRPr="00A355BB" w14:paraId="1FFF5D7E" w14:textId="77777777" w:rsidTr="00996E50">
        <w:tc>
          <w:tcPr>
            <w:tcW w:w="702" w:type="pct"/>
            <w:vMerge/>
            <w:tcBorders>
              <w:left w:val="single" w:sz="4" w:space="0" w:color="000000"/>
            </w:tcBorders>
            <w:shd w:val="clear" w:color="auto" w:fill="auto"/>
            <w:vAlign w:val="center"/>
          </w:tcPr>
          <w:p w14:paraId="4FB39427" w14:textId="77777777" w:rsidR="00A355BB" w:rsidRPr="00A355BB" w:rsidRDefault="00A355BB" w:rsidP="00A355BB">
            <w:pPr>
              <w:widowControl w:val="0"/>
              <w:spacing w:after="0" w:line="240" w:lineRule="auto"/>
              <w:rPr>
                <w:rFonts w:ascii="Times New Roman" w:hAnsi="Times New Roman"/>
                <w:sz w:val="27"/>
                <w:szCs w:val="27"/>
                <w:lang w:eastAsia="ar-SA"/>
              </w:rPr>
            </w:pPr>
          </w:p>
        </w:tc>
        <w:tc>
          <w:tcPr>
            <w:tcW w:w="921" w:type="pct"/>
            <w:vMerge/>
            <w:tcBorders>
              <w:left w:val="single" w:sz="4" w:space="0" w:color="000000"/>
            </w:tcBorders>
            <w:shd w:val="clear" w:color="auto" w:fill="auto"/>
          </w:tcPr>
          <w:p w14:paraId="37477290" w14:textId="77777777" w:rsidR="00A355BB" w:rsidRPr="00A355BB" w:rsidRDefault="00A355BB" w:rsidP="00A355BB">
            <w:pPr>
              <w:widowControl w:val="0"/>
              <w:spacing w:after="0" w:line="240" w:lineRule="auto"/>
              <w:rPr>
                <w:rFonts w:ascii="Times New Roman" w:hAnsi="Times New Roman"/>
                <w:sz w:val="27"/>
                <w:szCs w:val="27"/>
                <w:lang w:eastAsia="ar-SA"/>
              </w:rPr>
            </w:pPr>
          </w:p>
        </w:tc>
        <w:tc>
          <w:tcPr>
            <w:tcW w:w="1009" w:type="pct"/>
            <w:tcBorders>
              <w:top w:val="single" w:sz="4" w:space="0" w:color="000000"/>
              <w:left w:val="single" w:sz="4" w:space="0" w:color="000000"/>
              <w:bottom w:val="single" w:sz="4" w:space="0" w:color="000000"/>
            </w:tcBorders>
            <w:shd w:val="clear" w:color="auto" w:fill="auto"/>
            <w:vAlign w:val="center"/>
          </w:tcPr>
          <w:p w14:paraId="4B02C259" w14:textId="77777777" w:rsidR="00A355BB" w:rsidRPr="00A355BB" w:rsidRDefault="00A355BB" w:rsidP="00A355BB">
            <w:pPr>
              <w:widowControl w:val="0"/>
              <w:spacing w:after="0" w:line="240" w:lineRule="auto"/>
              <w:rPr>
                <w:rFonts w:ascii="Times New Roman" w:hAnsi="Times New Roman"/>
                <w:sz w:val="27"/>
                <w:szCs w:val="27"/>
                <w:lang w:eastAsia="ar-SA"/>
              </w:rPr>
            </w:pPr>
            <w:r w:rsidRPr="00A355BB">
              <w:rPr>
                <w:rFonts w:ascii="Times New Roman" w:hAnsi="Times New Roman"/>
                <w:sz w:val="27"/>
                <w:szCs w:val="27"/>
                <w:lang w:eastAsia="ar-SA"/>
              </w:rPr>
              <w:t>Средства бюджетов городского округа Котельники</w:t>
            </w:r>
          </w:p>
        </w:tc>
        <w:tc>
          <w:tcPr>
            <w:tcW w:w="438" w:type="pct"/>
            <w:tcBorders>
              <w:top w:val="single" w:sz="4" w:space="0" w:color="000000"/>
              <w:left w:val="single" w:sz="4" w:space="0" w:color="000000"/>
              <w:bottom w:val="single" w:sz="4" w:space="0" w:color="000000"/>
            </w:tcBorders>
            <w:shd w:val="clear" w:color="auto" w:fill="auto"/>
            <w:vAlign w:val="center"/>
          </w:tcPr>
          <w:p w14:paraId="43E6A779" w14:textId="3208A7F8"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580</w:t>
            </w:r>
          </w:p>
        </w:tc>
        <w:tc>
          <w:tcPr>
            <w:tcW w:w="395" w:type="pct"/>
            <w:tcBorders>
              <w:top w:val="single" w:sz="4" w:space="0" w:color="000000"/>
              <w:left w:val="single" w:sz="4" w:space="0" w:color="000000"/>
              <w:bottom w:val="single" w:sz="4" w:space="0" w:color="000000"/>
            </w:tcBorders>
            <w:shd w:val="clear" w:color="auto" w:fill="auto"/>
            <w:vAlign w:val="center"/>
          </w:tcPr>
          <w:p w14:paraId="02B3B051" w14:textId="2C292C6A"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872,74</w:t>
            </w:r>
          </w:p>
        </w:tc>
        <w:tc>
          <w:tcPr>
            <w:tcW w:w="395" w:type="pct"/>
            <w:tcBorders>
              <w:top w:val="single" w:sz="4" w:space="0" w:color="000000"/>
              <w:left w:val="single" w:sz="4" w:space="0" w:color="000000"/>
              <w:bottom w:val="single" w:sz="4" w:space="0" w:color="000000"/>
            </w:tcBorders>
            <w:shd w:val="clear" w:color="auto" w:fill="auto"/>
            <w:vAlign w:val="center"/>
          </w:tcPr>
          <w:p w14:paraId="427FC15B" w14:textId="1B901F0B"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850</w:t>
            </w:r>
          </w:p>
        </w:tc>
        <w:tc>
          <w:tcPr>
            <w:tcW w:w="394" w:type="pct"/>
            <w:tcBorders>
              <w:top w:val="single" w:sz="4" w:space="0" w:color="000000"/>
              <w:left w:val="single" w:sz="4" w:space="0" w:color="000000"/>
              <w:bottom w:val="single" w:sz="4" w:space="0" w:color="000000"/>
            </w:tcBorders>
            <w:shd w:val="clear" w:color="auto" w:fill="auto"/>
            <w:vAlign w:val="center"/>
          </w:tcPr>
          <w:p w14:paraId="3A29A72A" w14:textId="41032CAD"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850</w:t>
            </w:r>
          </w:p>
        </w:tc>
        <w:tc>
          <w:tcPr>
            <w:tcW w:w="395" w:type="pct"/>
            <w:tcBorders>
              <w:top w:val="single" w:sz="4" w:space="0" w:color="000000"/>
              <w:left w:val="single" w:sz="4" w:space="0" w:color="000000"/>
              <w:bottom w:val="single" w:sz="4" w:space="0" w:color="000000"/>
            </w:tcBorders>
            <w:shd w:val="clear" w:color="auto" w:fill="auto"/>
            <w:vAlign w:val="center"/>
          </w:tcPr>
          <w:p w14:paraId="6AFEBE56" w14:textId="6EAC58DB"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850</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8DF67" w14:textId="0DAEA299" w:rsidR="00A355BB" w:rsidRPr="00A355BB" w:rsidRDefault="00A355BB" w:rsidP="00A355BB">
            <w:pPr>
              <w:spacing w:after="0" w:line="240" w:lineRule="auto"/>
              <w:jc w:val="center"/>
              <w:rPr>
                <w:rFonts w:ascii="Times New Roman" w:hAnsi="Times New Roman"/>
                <w:sz w:val="27"/>
                <w:szCs w:val="27"/>
              </w:rPr>
            </w:pPr>
            <w:r w:rsidRPr="00A355BB">
              <w:rPr>
                <w:rFonts w:ascii="Times New Roman" w:hAnsi="Times New Roman"/>
                <w:sz w:val="27"/>
                <w:szCs w:val="27"/>
              </w:rPr>
              <w:t>4002,74</w:t>
            </w:r>
          </w:p>
        </w:tc>
      </w:tr>
      <w:tr w:rsidR="00A355BB" w:rsidRPr="001D6F43" w14:paraId="7F0E2F51" w14:textId="77777777" w:rsidTr="00996E50">
        <w:tc>
          <w:tcPr>
            <w:tcW w:w="702" w:type="pct"/>
            <w:vMerge/>
            <w:tcBorders>
              <w:left w:val="single" w:sz="4" w:space="0" w:color="000000"/>
              <w:bottom w:val="single" w:sz="4" w:space="0" w:color="000000"/>
            </w:tcBorders>
            <w:shd w:val="clear" w:color="auto" w:fill="auto"/>
            <w:vAlign w:val="center"/>
          </w:tcPr>
          <w:p w14:paraId="22B273E8" w14:textId="77777777" w:rsidR="00A355BB" w:rsidRPr="00A355BB" w:rsidRDefault="00A355BB" w:rsidP="00A355BB">
            <w:pPr>
              <w:widowControl w:val="0"/>
              <w:spacing w:after="0" w:line="240" w:lineRule="auto"/>
              <w:rPr>
                <w:rFonts w:ascii="Times New Roman" w:hAnsi="Times New Roman"/>
                <w:sz w:val="27"/>
                <w:szCs w:val="27"/>
                <w:lang w:eastAsia="ar-SA"/>
              </w:rPr>
            </w:pPr>
          </w:p>
        </w:tc>
        <w:tc>
          <w:tcPr>
            <w:tcW w:w="921" w:type="pct"/>
            <w:vMerge/>
            <w:tcBorders>
              <w:left w:val="single" w:sz="4" w:space="0" w:color="000000"/>
              <w:bottom w:val="single" w:sz="4" w:space="0" w:color="000000"/>
            </w:tcBorders>
            <w:shd w:val="clear" w:color="auto" w:fill="auto"/>
          </w:tcPr>
          <w:p w14:paraId="3315498C" w14:textId="77777777" w:rsidR="00A355BB" w:rsidRPr="00A355BB" w:rsidRDefault="00A355BB" w:rsidP="00A355BB">
            <w:pPr>
              <w:widowControl w:val="0"/>
              <w:spacing w:after="0" w:line="240" w:lineRule="auto"/>
              <w:rPr>
                <w:rFonts w:ascii="Times New Roman" w:hAnsi="Times New Roman"/>
                <w:sz w:val="27"/>
                <w:szCs w:val="27"/>
                <w:lang w:eastAsia="ar-SA"/>
              </w:rPr>
            </w:pPr>
          </w:p>
        </w:tc>
        <w:tc>
          <w:tcPr>
            <w:tcW w:w="1009" w:type="pct"/>
            <w:tcBorders>
              <w:top w:val="single" w:sz="4" w:space="0" w:color="000000"/>
              <w:left w:val="single" w:sz="4" w:space="0" w:color="000000"/>
              <w:bottom w:val="single" w:sz="4" w:space="0" w:color="000000"/>
            </w:tcBorders>
            <w:shd w:val="clear" w:color="auto" w:fill="auto"/>
            <w:vAlign w:val="center"/>
          </w:tcPr>
          <w:p w14:paraId="52B35786" w14:textId="77777777" w:rsidR="00A355BB" w:rsidRPr="00A355BB" w:rsidRDefault="00A355BB" w:rsidP="00A355BB">
            <w:pPr>
              <w:widowControl w:val="0"/>
              <w:spacing w:after="0" w:line="240" w:lineRule="auto"/>
              <w:rPr>
                <w:rFonts w:ascii="Times New Roman" w:hAnsi="Times New Roman"/>
                <w:sz w:val="27"/>
                <w:szCs w:val="27"/>
                <w:lang w:eastAsia="ar-SA"/>
              </w:rPr>
            </w:pPr>
            <w:r w:rsidRPr="00A355BB">
              <w:rPr>
                <w:rFonts w:ascii="Times New Roman" w:hAnsi="Times New Roman"/>
                <w:sz w:val="27"/>
                <w:szCs w:val="27"/>
                <w:lang w:eastAsia="ar-SA"/>
              </w:rPr>
              <w:t>Внебюджетные средства</w:t>
            </w:r>
          </w:p>
        </w:tc>
        <w:tc>
          <w:tcPr>
            <w:tcW w:w="438" w:type="pct"/>
            <w:tcBorders>
              <w:top w:val="single" w:sz="4" w:space="0" w:color="000000"/>
              <w:left w:val="single" w:sz="4" w:space="0" w:color="000000"/>
              <w:bottom w:val="single" w:sz="4" w:space="0" w:color="000000"/>
            </w:tcBorders>
            <w:shd w:val="clear" w:color="auto" w:fill="auto"/>
            <w:vAlign w:val="center"/>
          </w:tcPr>
          <w:p w14:paraId="45319D73" w14:textId="77777777" w:rsidR="00A355BB" w:rsidRPr="00A355BB" w:rsidRDefault="00A355BB" w:rsidP="00A355BB">
            <w:pPr>
              <w:widowControl w:val="0"/>
              <w:spacing w:after="0" w:line="240" w:lineRule="auto"/>
              <w:jc w:val="center"/>
              <w:rPr>
                <w:rFonts w:ascii="Times New Roman" w:hAnsi="Times New Roman"/>
                <w:sz w:val="27"/>
                <w:szCs w:val="27"/>
              </w:rPr>
            </w:pPr>
            <w:r w:rsidRPr="00A355BB">
              <w:rPr>
                <w:rFonts w:ascii="Times New Roman" w:hAnsi="Times New Roman"/>
                <w:sz w:val="27"/>
                <w:szCs w:val="27"/>
              </w:rPr>
              <w:t>0</w:t>
            </w:r>
          </w:p>
        </w:tc>
        <w:tc>
          <w:tcPr>
            <w:tcW w:w="395" w:type="pct"/>
            <w:tcBorders>
              <w:top w:val="single" w:sz="4" w:space="0" w:color="000000"/>
              <w:left w:val="single" w:sz="4" w:space="0" w:color="000000"/>
              <w:bottom w:val="single" w:sz="4" w:space="0" w:color="000000"/>
            </w:tcBorders>
            <w:shd w:val="clear" w:color="auto" w:fill="auto"/>
            <w:vAlign w:val="center"/>
          </w:tcPr>
          <w:p w14:paraId="1B722297" w14:textId="77777777" w:rsidR="00A355BB" w:rsidRPr="00A355BB" w:rsidRDefault="00A355BB" w:rsidP="00A355BB">
            <w:pPr>
              <w:widowControl w:val="0"/>
              <w:spacing w:after="0" w:line="240" w:lineRule="auto"/>
              <w:jc w:val="center"/>
              <w:rPr>
                <w:rFonts w:ascii="Times New Roman" w:hAnsi="Times New Roman"/>
                <w:sz w:val="27"/>
                <w:szCs w:val="27"/>
              </w:rPr>
            </w:pPr>
            <w:r w:rsidRPr="00A355BB">
              <w:rPr>
                <w:rFonts w:ascii="Times New Roman" w:hAnsi="Times New Roman"/>
                <w:sz w:val="27"/>
                <w:szCs w:val="27"/>
              </w:rPr>
              <w:t>0</w:t>
            </w:r>
          </w:p>
        </w:tc>
        <w:tc>
          <w:tcPr>
            <w:tcW w:w="395" w:type="pct"/>
            <w:tcBorders>
              <w:top w:val="single" w:sz="4" w:space="0" w:color="000000"/>
              <w:left w:val="single" w:sz="4" w:space="0" w:color="000000"/>
              <w:bottom w:val="single" w:sz="4" w:space="0" w:color="000000"/>
            </w:tcBorders>
            <w:shd w:val="clear" w:color="auto" w:fill="auto"/>
            <w:vAlign w:val="center"/>
          </w:tcPr>
          <w:p w14:paraId="04A5BE38" w14:textId="77777777" w:rsidR="00A355BB" w:rsidRPr="00A355BB" w:rsidRDefault="00A355BB" w:rsidP="00A355BB">
            <w:pPr>
              <w:widowControl w:val="0"/>
              <w:spacing w:after="0" w:line="240" w:lineRule="auto"/>
              <w:jc w:val="center"/>
              <w:rPr>
                <w:rFonts w:ascii="Times New Roman" w:hAnsi="Times New Roman"/>
                <w:sz w:val="27"/>
                <w:szCs w:val="27"/>
              </w:rPr>
            </w:pPr>
            <w:r w:rsidRPr="00A355BB">
              <w:rPr>
                <w:rFonts w:ascii="Times New Roman" w:hAnsi="Times New Roman"/>
                <w:sz w:val="27"/>
                <w:szCs w:val="27"/>
              </w:rPr>
              <w:t>0</w:t>
            </w:r>
          </w:p>
        </w:tc>
        <w:tc>
          <w:tcPr>
            <w:tcW w:w="394" w:type="pct"/>
            <w:tcBorders>
              <w:top w:val="single" w:sz="4" w:space="0" w:color="000000"/>
              <w:left w:val="single" w:sz="4" w:space="0" w:color="000000"/>
              <w:bottom w:val="single" w:sz="4" w:space="0" w:color="000000"/>
            </w:tcBorders>
            <w:shd w:val="clear" w:color="auto" w:fill="auto"/>
            <w:vAlign w:val="center"/>
          </w:tcPr>
          <w:p w14:paraId="657F2922" w14:textId="77777777" w:rsidR="00A355BB" w:rsidRPr="00A355BB" w:rsidRDefault="00A355BB" w:rsidP="00A355BB">
            <w:pPr>
              <w:widowControl w:val="0"/>
              <w:spacing w:after="0" w:line="240" w:lineRule="auto"/>
              <w:jc w:val="center"/>
              <w:rPr>
                <w:rFonts w:ascii="Times New Roman" w:hAnsi="Times New Roman"/>
                <w:sz w:val="27"/>
                <w:szCs w:val="27"/>
              </w:rPr>
            </w:pPr>
            <w:r w:rsidRPr="00A355BB">
              <w:rPr>
                <w:rFonts w:ascii="Times New Roman" w:hAnsi="Times New Roman"/>
                <w:sz w:val="27"/>
                <w:szCs w:val="27"/>
              </w:rPr>
              <w:t>0</w:t>
            </w:r>
          </w:p>
        </w:tc>
        <w:tc>
          <w:tcPr>
            <w:tcW w:w="395" w:type="pct"/>
            <w:tcBorders>
              <w:top w:val="single" w:sz="4" w:space="0" w:color="000000"/>
              <w:left w:val="single" w:sz="4" w:space="0" w:color="000000"/>
              <w:bottom w:val="single" w:sz="4" w:space="0" w:color="000000"/>
            </w:tcBorders>
            <w:shd w:val="clear" w:color="auto" w:fill="auto"/>
            <w:vAlign w:val="center"/>
          </w:tcPr>
          <w:p w14:paraId="5A59DF6E" w14:textId="77777777" w:rsidR="00A355BB" w:rsidRPr="00A355BB" w:rsidRDefault="00A355BB" w:rsidP="00A355BB">
            <w:pPr>
              <w:widowControl w:val="0"/>
              <w:spacing w:after="0" w:line="240" w:lineRule="auto"/>
              <w:jc w:val="center"/>
              <w:rPr>
                <w:rFonts w:ascii="Times New Roman" w:hAnsi="Times New Roman"/>
                <w:sz w:val="27"/>
                <w:szCs w:val="27"/>
              </w:rPr>
            </w:pPr>
            <w:r w:rsidRPr="00A355BB">
              <w:rPr>
                <w:rFonts w:ascii="Times New Roman" w:hAnsi="Times New Roman"/>
                <w:sz w:val="27"/>
                <w:szCs w:val="27"/>
              </w:rPr>
              <w:t>0</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D763F" w14:textId="77777777" w:rsidR="00A355BB" w:rsidRPr="00A355BB" w:rsidRDefault="00A355BB" w:rsidP="00A355BB">
            <w:pPr>
              <w:widowControl w:val="0"/>
              <w:spacing w:after="0" w:line="240" w:lineRule="auto"/>
              <w:jc w:val="center"/>
              <w:rPr>
                <w:rFonts w:ascii="Times New Roman" w:hAnsi="Times New Roman"/>
                <w:sz w:val="27"/>
                <w:szCs w:val="27"/>
              </w:rPr>
            </w:pPr>
            <w:r w:rsidRPr="00A355BB">
              <w:rPr>
                <w:rFonts w:ascii="Times New Roman" w:hAnsi="Times New Roman"/>
                <w:sz w:val="27"/>
                <w:szCs w:val="27"/>
              </w:rPr>
              <w:t>0</w:t>
            </w:r>
          </w:p>
        </w:tc>
      </w:tr>
    </w:tbl>
    <w:p w14:paraId="5E3A2DDC" w14:textId="77777777" w:rsidR="00FF225E" w:rsidRPr="001D6F43" w:rsidRDefault="00FF225E">
      <w:pPr>
        <w:spacing w:after="0" w:line="240" w:lineRule="auto"/>
        <w:jc w:val="center"/>
        <w:rPr>
          <w:rFonts w:ascii="Times New Roman" w:hAnsi="Times New Roman"/>
          <w:sz w:val="27"/>
          <w:szCs w:val="27"/>
          <w:highlight w:val="yellow"/>
        </w:rPr>
      </w:pPr>
    </w:p>
    <w:p w14:paraId="78FE3F70" w14:textId="77777777" w:rsidR="00FF225E" w:rsidRPr="001D6F43" w:rsidRDefault="00FF225E">
      <w:pPr>
        <w:spacing w:after="0" w:line="240" w:lineRule="auto"/>
        <w:jc w:val="center"/>
        <w:rPr>
          <w:rFonts w:ascii="Times New Roman" w:hAnsi="Times New Roman"/>
          <w:sz w:val="27"/>
          <w:szCs w:val="27"/>
          <w:highlight w:val="yellow"/>
        </w:rPr>
      </w:pPr>
    </w:p>
    <w:tbl>
      <w:tblPr>
        <w:tblStyle w:val="afa"/>
        <w:tblW w:w="0" w:type="auto"/>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7437"/>
        <w:gridCol w:w="7437"/>
      </w:tblGrid>
      <w:tr w:rsidR="00776EDF" w:rsidRPr="00313AB0" w14:paraId="5AEA4E25" w14:textId="77777777" w:rsidTr="00925933">
        <w:tc>
          <w:tcPr>
            <w:tcW w:w="7437" w:type="dxa"/>
          </w:tcPr>
          <w:p w14:paraId="383EEF61" w14:textId="77777777" w:rsidR="00776EDF" w:rsidRPr="00313AB0" w:rsidRDefault="00776EDF"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7"/>
                <w:szCs w:val="27"/>
                <w:lang w:eastAsia="ar-SA"/>
              </w:rPr>
            </w:pPr>
            <w:r w:rsidRPr="00313AB0">
              <w:rPr>
                <w:rFonts w:ascii="Times New Roman" w:hAnsi="Times New Roman"/>
                <w:sz w:val="27"/>
                <w:szCs w:val="27"/>
                <w:lang w:eastAsia="ar-SA"/>
              </w:rPr>
              <w:t>Заместитель главы администрации</w:t>
            </w:r>
          </w:p>
          <w:p w14:paraId="617230AE" w14:textId="77777777" w:rsidR="00776EDF" w:rsidRPr="00313AB0" w:rsidRDefault="00776EDF"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7"/>
                <w:szCs w:val="27"/>
                <w:lang w:eastAsia="ar-SA"/>
              </w:rPr>
            </w:pPr>
            <w:r w:rsidRPr="00313AB0">
              <w:rPr>
                <w:rFonts w:ascii="Times New Roman" w:hAnsi="Times New Roman"/>
                <w:sz w:val="27"/>
                <w:szCs w:val="27"/>
                <w:lang w:eastAsia="ar-SA"/>
              </w:rPr>
              <w:t>городского округа</w:t>
            </w:r>
          </w:p>
          <w:p w14:paraId="74C2783F" w14:textId="77777777" w:rsidR="00776EDF" w:rsidRPr="00313AB0" w:rsidRDefault="00776EDF"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7"/>
                <w:szCs w:val="27"/>
                <w:lang w:eastAsia="ar-SA"/>
              </w:rPr>
            </w:pPr>
            <w:r w:rsidRPr="00313AB0">
              <w:rPr>
                <w:rFonts w:ascii="Times New Roman" w:hAnsi="Times New Roman"/>
                <w:sz w:val="27"/>
                <w:szCs w:val="27"/>
                <w:lang w:eastAsia="ar-SA"/>
              </w:rPr>
              <w:t>Котельники Московской области</w:t>
            </w:r>
          </w:p>
        </w:tc>
        <w:tc>
          <w:tcPr>
            <w:tcW w:w="7437" w:type="dxa"/>
          </w:tcPr>
          <w:p w14:paraId="638BFE73" w14:textId="77777777" w:rsidR="00776EDF" w:rsidRPr="00313AB0" w:rsidRDefault="00776EDF"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7"/>
                <w:szCs w:val="27"/>
                <w:lang w:eastAsia="ar-SA"/>
              </w:rPr>
            </w:pPr>
          </w:p>
          <w:p w14:paraId="0CAD5B78" w14:textId="77777777" w:rsidR="00776EDF" w:rsidRPr="00313AB0" w:rsidRDefault="00776EDF"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7"/>
                <w:szCs w:val="27"/>
                <w:lang w:eastAsia="ar-SA"/>
              </w:rPr>
            </w:pPr>
          </w:p>
          <w:p w14:paraId="719ACE54" w14:textId="77777777" w:rsidR="00776EDF" w:rsidRPr="00313AB0" w:rsidRDefault="00776EDF"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7"/>
                <w:szCs w:val="27"/>
                <w:lang w:eastAsia="ar-SA"/>
              </w:rPr>
            </w:pPr>
            <w:r w:rsidRPr="00313AB0">
              <w:rPr>
                <w:rFonts w:ascii="Times New Roman" w:hAnsi="Times New Roman"/>
                <w:sz w:val="27"/>
                <w:szCs w:val="27"/>
                <w:lang w:eastAsia="ar-SA"/>
              </w:rPr>
              <w:t>А.А. Воронцов</w:t>
            </w:r>
          </w:p>
        </w:tc>
      </w:tr>
    </w:tbl>
    <w:p w14:paraId="3591A11D" w14:textId="77777777" w:rsidR="00FF225E" w:rsidRPr="001D6F43" w:rsidRDefault="00FF225E">
      <w:pPr>
        <w:spacing w:after="0" w:line="240" w:lineRule="auto"/>
        <w:rPr>
          <w:rFonts w:ascii="Times New Roman" w:hAnsi="Times New Roman"/>
          <w:sz w:val="27"/>
          <w:szCs w:val="27"/>
          <w:highlight w:val="yellow"/>
        </w:rPr>
      </w:pPr>
    </w:p>
    <w:p w14:paraId="2EDEB286" w14:textId="77777777" w:rsidR="00FF225E" w:rsidRPr="001D6F43" w:rsidRDefault="00FF225E">
      <w:pPr>
        <w:spacing w:after="0" w:line="240" w:lineRule="auto"/>
        <w:rPr>
          <w:rFonts w:ascii="Times New Roman" w:hAnsi="Times New Roman"/>
          <w:sz w:val="27"/>
          <w:szCs w:val="27"/>
          <w:highlight w:val="yellow"/>
        </w:rPr>
      </w:pPr>
    </w:p>
    <w:p w14:paraId="3073821E" w14:textId="77777777" w:rsidR="00FF225E" w:rsidRPr="001D6F43" w:rsidRDefault="00FF225E">
      <w:pPr>
        <w:spacing w:after="0" w:line="240" w:lineRule="auto"/>
        <w:ind w:left="8931"/>
        <w:rPr>
          <w:rFonts w:ascii="Times New Roman" w:hAnsi="Times New Roman"/>
          <w:sz w:val="27"/>
          <w:szCs w:val="27"/>
          <w:highlight w:val="yellow"/>
        </w:rPr>
      </w:pPr>
    </w:p>
    <w:p w14:paraId="5A537EA8" w14:textId="77777777" w:rsidR="00FF225E" w:rsidRPr="001D6F43" w:rsidRDefault="00FF225E">
      <w:pPr>
        <w:spacing w:after="0" w:line="240" w:lineRule="auto"/>
        <w:ind w:left="8931"/>
        <w:rPr>
          <w:rFonts w:ascii="Times New Roman" w:hAnsi="Times New Roman"/>
          <w:sz w:val="27"/>
          <w:szCs w:val="27"/>
          <w:highlight w:val="yellow"/>
        </w:rPr>
      </w:pPr>
    </w:p>
    <w:p w14:paraId="502ED0FE" w14:textId="77777777" w:rsidR="00FF225E" w:rsidRPr="001D6F43" w:rsidRDefault="00FF225E">
      <w:pPr>
        <w:spacing w:after="0" w:line="240" w:lineRule="auto"/>
        <w:ind w:left="8931"/>
        <w:rPr>
          <w:rFonts w:ascii="Times New Roman" w:hAnsi="Times New Roman"/>
          <w:sz w:val="27"/>
          <w:szCs w:val="27"/>
          <w:highlight w:val="yellow"/>
        </w:rPr>
        <w:sectPr w:rsidR="00FF225E" w:rsidRPr="001D6F43">
          <w:pgSz w:w="16838" w:h="11906" w:orient="landscape"/>
          <w:pgMar w:top="562" w:right="820" w:bottom="1134" w:left="1134" w:header="284" w:footer="0" w:gutter="0"/>
          <w:cols w:space="708"/>
          <w:titlePg/>
          <w:docGrid w:linePitch="360"/>
        </w:sectPr>
      </w:pPr>
    </w:p>
    <w:p w14:paraId="2F147192" w14:textId="77777777" w:rsidR="00FF225E" w:rsidRPr="00EF3FF8" w:rsidRDefault="002E4F1A" w:rsidP="00C31E1A">
      <w:pPr>
        <w:spacing w:after="0"/>
        <w:ind w:left="284"/>
        <w:jc w:val="center"/>
        <w:rPr>
          <w:rFonts w:ascii="Times New Roman" w:hAnsi="Times New Roman"/>
          <w:b/>
          <w:sz w:val="28"/>
          <w:szCs w:val="28"/>
        </w:rPr>
      </w:pPr>
      <w:r w:rsidRPr="00EF3FF8">
        <w:rPr>
          <w:rFonts w:ascii="Times New Roman" w:hAnsi="Times New Roman"/>
          <w:b/>
          <w:sz w:val="28"/>
          <w:szCs w:val="28"/>
        </w:rPr>
        <w:lastRenderedPageBreak/>
        <w:t>1. Общая характеристика.</w:t>
      </w:r>
    </w:p>
    <w:p w14:paraId="3E55CAF3" w14:textId="65BDF6E0" w:rsidR="00FF225E" w:rsidRPr="00EF3FF8" w:rsidRDefault="002E4F1A" w:rsidP="00C31E1A">
      <w:pPr>
        <w:spacing w:after="0"/>
        <w:ind w:left="284" w:right="128" w:firstLine="567"/>
        <w:jc w:val="both"/>
        <w:rPr>
          <w:rFonts w:ascii="Times New Roman" w:hAnsi="Times New Roman"/>
          <w:sz w:val="28"/>
          <w:szCs w:val="28"/>
        </w:rPr>
      </w:pPr>
      <w:r w:rsidRPr="00EF3FF8">
        <w:rPr>
          <w:rFonts w:ascii="Times New Roman" w:hAnsi="Times New Roman"/>
          <w:sz w:val="28"/>
          <w:szCs w:val="28"/>
        </w:rPr>
        <w:t>С целью создания стабильной экологической обстановки на территории городского округа Котельники Московской области подпрограммой предусматривается решение задач по проведению мониторинга атмосферного воздуха, мониторинга шумового воздействия, мониторингу территорий обводненного карьера, экологическому воспитанию, образованию</w:t>
      </w:r>
      <w:r w:rsidR="00C31E1A">
        <w:rPr>
          <w:rFonts w:ascii="Times New Roman" w:hAnsi="Times New Roman"/>
          <w:sz w:val="28"/>
          <w:szCs w:val="28"/>
        </w:rPr>
        <w:br/>
      </w:r>
      <w:r w:rsidRPr="00EF3FF8">
        <w:rPr>
          <w:rFonts w:ascii="Times New Roman" w:hAnsi="Times New Roman"/>
          <w:sz w:val="28"/>
          <w:szCs w:val="28"/>
        </w:rPr>
        <w:t>и информированию населения, обработка городских территорий противомалярийными и противоклещевыми реагентами.</w:t>
      </w:r>
    </w:p>
    <w:p w14:paraId="7C57AF1B" w14:textId="77777777" w:rsidR="00FF225E" w:rsidRPr="00EF3FF8" w:rsidRDefault="002E4F1A" w:rsidP="00C31E1A">
      <w:pPr>
        <w:spacing w:after="0"/>
        <w:ind w:left="284" w:right="128" w:firstLine="567"/>
        <w:jc w:val="both"/>
        <w:rPr>
          <w:rFonts w:ascii="Times New Roman" w:hAnsi="Times New Roman"/>
          <w:sz w:val="28"/>
          <w:szCs w:val="28"/>
        </w:rPr>
      </w:pPr>
      <w:r w:rsidRPr="00EF3FF8">
        <w:rPr>
          <w:rFonts w:ascii="Times New Roman" w:hAnsi="Times New Roman"/>
          <w:sz w:val="28"/>
          <w:szCs w:val="28"/>
        </w:rPr>
        <w:t>Близость к Москве, близость нефтеперерабатывающего завода «Капотня», наличие крупных автомагистралей, значительное количество промышленных предприятий приводит к большой нагрузке на состояние атмосферного воздуха, водных объектов и всей окружающей среды.</w:t>
      </w:r>
    </w:p>
    <w:p w14:paraId="4AE58F0D" w14:textId="629E872D" w:rsidR="00FF225E" w:rsidRPr="00EF3FF8" w:rsidRDefault="002E4F1A" w:rsidP="00C31E1A">
      <w:pPr>
        <w:spacing w:after="0"/>
        <w:ind w:left="284" w:right="128" w:firstLine="567"/>
        <w:jc w:val="both"/>
        <w:rPr>
          <w:rFonts w:ascii="Times New Roman" w:hAnsi="Times New Roman"/>
          <w:sz w:val="28"/>
          <w:szCs w:val="28"/>
        </w:rPr>
      </w:pPr>
      <w:r w:rsidRPr="00EF3FF8">
        <w:rPr>
          <w:rFonts w:ascii="Times New Roman" w:hAnsi="Times New Roman"/>
          <w:sz w:val="28"/>
          <w:szCs w:val="28"/>
        </w:rPr>
        <w:t>Проведение мониторинга степени загрязнения окружающей среды, шумового воздействия позволит осуществить комплексный контроль</w:t>
      </w:r>
      <w:r w:rsidR="00C31E1A">
        <w:rPr>
          <w:rFonts w:ascii="Times New Roman" w:hAnsi="Times New Roman"/>
          <w:sz w:val="28"/>
          <w:szCs w:val="28"/>
        </w:rPr>
        <w:br/>
      </w:r>
      <w:r w:rsidRPr="00EF3FF8">
        <w:rPr>
          <w:rFonts w:ascii="Times New Roman" w:hAnsi="Times New Roman"/>
          <w:sz w:val="28"/>
          <w:szCs w:val="28"/>
        </w:rPr>
        <w:t>за экологической обстановкой на территории городского округа Котельники Московской области для оперативного выявления и устранения нарушений действующего природоохранного законодательства, подготовки оснований</w:t>
      </w:r>
      <w:r w:rsidR="00C31E1A">
        <w:rPr>
          <w:rFonts w:ascii="Times New Roman" w:hAnsi="Times New Roman"/>
          <w:sz w:val="28"/>
          <w:szCs w:val="28"/>
        </w:rPr>
        <w:br/>
      </w:r>
      <w:r w:rsidRPr="00EF3FF8">
        <w:rPr>
          <w:rFonts w:ascii="Times New Roman" w:hAnsi="Times New Roman"/>
          <w:sz w:val="28"/>
          <w:szCs w:val="28"/>
        </w:rPr>
        <w:t>для выработки предложений по улучшению ситуации негативного воздействия</w:t>
      </w:r>
      <w:r w:rsidR="00C31E1A">
        <w:rPr>
          <w:rFonts w:ascii="Times New Roman" w:hAnsi="Times New Roman"/>
          <w:sz w:val="28"/>
          <w:szCs w:val="28"/>
        </w:rPr>
        <w:br/>
      </w:r>
      <w:r w:rsidRPr="00EF3FF8">
        <w:rPr>
          <w:rFonts w:ascii="Times New Roman" w:hAnsi="Times New Roman"/>
          <w:sz w:val="28"/>
          <w:szCs w:val="28"/>
        </w:rPr>
        <w:t>на окружающую среду, позволит обеспечить органы власти данными</w:t>
      </w:r>
      <w:r w:rsidR="00C31E1A">
        <w:rPr>
          <w:rFonts w:ascii="Times New Roman" w:hAnsi="Times New Roman"/>
          <w:sz w:val="28"/>
          <w:szCs w:val="28"/>
        </w:rPr>
        <w:br/>
      </w:r>
      <w:r w:rsidRPr="00EF3FF8">
        <w:rPr>
          <w:rFonts w:ascii="Times New Roman" w:hAnsi="Times New Roman"/>
          <w:sz w:val="28"/>
          <w:szCs w:val="28"/>
        </w:rPr>
        <w:t>о физических, химических и динамических процессах, которые контролируют эмиссию, перенос и отложения загрязняющих примесей, а также выявить степень интенсивности и неоднородности распределения экологических опасностей.</w:t>
      </w:r>
    </w:p>
    <w:p w14:paraId="63ADC375" w14:textId="0C6C2886" w:rsidR="00FF225E" w:rsidRPr="00EF3FF8" w:rsidRDefault="002E4F1A" w:rsidP="00C31E1A">
      <w:pPr>
        <w:spacing w:after="0"/>
        <w:ind w:left="284" w:right="128" w:firstLine="567"/>
        <w:jc w:val="both"/>
        <w:rPr>
          <w:rFonts w:ascii="Times New Roman" w:hAnsi="Times New Roman"/>
          <w:sz w:val="28"/>
          <w:szCs w:val="28"/>
        </w:rPr>
      </w:pPr>
      <w:r w:rsidRPr="00EF3FF8">
        <w:rPr>
          <w:rFonts w:ascii="Times New Roman" w:hAnsi="Times New Roman"/>
          <w:sz w:val="28"/>
          <w:szCs w:val="28"/>
        </w:rPr>
        <w:t>Проведение мониторинговых наблюдений за состоянием обводненных территорий, позволит получить данные о состоянии водных объектов, выявить очаги загрязнения, оценить химический состав и масштабы загрязнений</w:t>
      </w:r>
      <w:r w:rsidR="00C31E1A">
        <w:rPr>
          <w:rFonts w:ascii="Times New Roman" w:hAnsi="Times New Roman"/>
          <w:sz w:val="28"/>
          <w:szCs w:val="28"/>
        </w:rPr>
        <w:br/>
      </w:r>
      <w:r w:rsidRPr="00EF3FF8">
        <w:rPr>
          <w:rFonts w:ascii="Times New Roman" w:hAnsi="Times New Roman"/>
          <w:sz w:val="28"/>
          <w:szCs w:val="28"/>
        </w:rPr>
        <w:t xml:space="preserve">и предоставит возможность подготовки оснований для выработки предложений по снижению ситуации негативного воздействия на окружающую среду. </w:t>
      </w:r>
    </w:p>
    <w:p w14:paraId="1C304243" w14:textId="485246DB" w:rsidR="00FF225E" w:rsidRPr="00EF3FF8" w:rsidRDefault="002E4F1A" w:rsidP="00C31E1A">
      <w:pPr>
        <w:spacing w:after="0"/>
        <w:ind w:left="284" w:right="128" w:firstLine="567"/>
        <w:jc w:val="both"/>
        <w:rPr>
          <w:rFonts w:ascii="Times New Roman" w:hAnsi="Times New Roman"/>
          <w:sz w:val="28"/>
          <w:szCs w:val="28"/>
        </w:rPr>
      </w:pPr>
      <w:r w:rsidRPr="00EF3FF8">
        <w:rPr>
          <w:rFonts w:ascii="Times New Roman" w:hAnsi="Times New Roman"/>
          <w:sz w:val="28"/>
          <w:szCs w:val="28"/>
        </w:rPr>
        <w:t>Состояние окружающей среды зависит от решения вопросов в области экологического образования, воспитания, развития экологической культуры</w:t>
      </w:r>
      <w:r w:rsidR="00C31E1A">
        <w:rPr>
          <w:rFonts w:ascii="Times New Roman" w:hAnsi="Times New Roman"/>
          <w:sz w:val="28"/>
          <w:szCs w:val="28"/>
        </w:rPr>
        <w:br/>
      </w:r>
      <w:r w:rsidRPr="00EF3FF8">
        <w:rPr>
          <w:rFonts w:ascii="Times New Roman" w:hAnsi="Times New Roman"/>
          <w:sz w:val="28"/>
          <w:szCs w:val="28"/>
        </w:rPr>
        <w:t>и информирования населения. Приоритетность экологического образования официально закреплена Федеральным законом от 10.01.2002 № 7-ФЗ «Об охране окружающей среды». В «Основах государственной политики в области экологического развития Российской Федерации до 2030 года», утвержденных Президентом Российской Федерации 30 апреля 2012 года указано, что достижение стратегической цели государственной политики в области экологического развития обеспечивается решением следующих основных задач:</w:t>
      </w:r>
    </w:p>
    <w:p w14:paraId="026AC741" w14:textId="77777777" w:rsidR="00FF225E" w:rsidRPr="00EF3FF8" w:rsidRDefault="002E4F1A" w:rsidP="00C31E1A">
      <w:pPr>
        <w:spacing w:after="0"/>
        <w:ind w:left="284" w:right="128" w:firstLine="567"/>
        <w:jc w:val="both"/>
        <w:rPr>
          <w:rFonts w:ascii="Times New Roman" w:hAnsi="Times New Roman"/>
          <w:sz w:val="28"/>
          <w:szCs w:val="28"/>
        </w:rPr>
      </w:pPr>
      <w:r w:rsidRPr="00EF3FF8">
        <w:rPr>
          <w:rFonts w:ascii="Times New Roman" w:hAnsi="Times New Roman"/>
          <w:sz w:val="28"/>
          <w:szCs w:val="28"/>
        </w:rPr>
        <w:t>- формирование экологической культуры, развитие экологического образования и воспитания;</w:t>
      </w:r>
    </w:p>
    <w:p w14:paraId="556AC3F5" w14:textId="77777777" w:rsidR="00FF225E" w:rsidRPr="00EF3FF8" w:rsidRDefault="002E4F1A" w:rsidP="00C31E1A">
      <w:pPr>
        <w:spacing w:after="0"/>
        <w:ind w:left="284" w:right="128" w:firstLine="567"/>
        <w:jc w:val="both"/>
        <w:rPr>
          <w:rFonts w:ascii="Times New Roman" w:hAnsi="Times New Roman"/>
          <w:sz w:val="28"/>
          <w:szCs w:val="28"/>
        </w:rPr>
      </w:pPr>
      <w:r w:rsidRPr="00EF3FF8">
        <w:rPr>
          <w:rFonts w:ascii="Times New Roman" w:hAnsi="Times New Roman"/>
          <w:sz w:val="28"/>
          <w:szCs w:val="28"/>
        </w:rPr>
        <w:lastRenderedPageBreak/>
        <w:t>- обеспечение эффективного участия граждан, общественных объединений, некоммерческих организаций и бизнес-сообщества в решение вопросов, связанных с охраной окружающей среды и обеспечением экологической безопасности.</w:t>
      </w:r>
    </w:p>
    <w:p w14:paraId="7BEC6272" w14:textId="01FA7421" w:rsidR="00FF225E" w:rsidRPr="00EF3FF8" w:rsidRDefault="002E4F1A" w:rsidP="00C31E1A">
      <w:pPr>
        <w:spacing w:after="0"/>
        <w:ind w:left="284" w:right="128" w:firstLine="567"/>
        <w:jc w:val="both"/>
        <w:rPr>
          <w:rFonts w:ascii="Times New Roman" w:hAnsi="Times New Roman"/>
          <w:sz w:val="28"/>
          <w:szCs w:val="28"/>
        </w:rPr>
      </w:pPr>
      <w:r w:rsidRPr="00EF3FF8">
        <w:rPr>
          <w:rFonts w:ascii="Times New Roman" w:hAnsi="Times New Roman"/>
          <w:sz w:val="28"/>
          <w:szCs w:val="28"/>
        </w:rPr>
        <w:t>Государство ставит вопросы экологического образования, просвещения</w:t>
      </w:r>
      <w:r w:rsidR="00C31E1A">
        <w:rPr>
          <w:rFonts w:ascii="Times New Roman" w:hAnsi="Times New Roman"/>
          <w:sz w:val="28"/>
          <w:szCs w:val="28"/>
        </w:rPr>
        <w:br/>
      </w:r>
      <w:r w:rsidRPr="00EF3FF8">
        <w:rPr>
          <w:rFonts w:ascii="Times New Roman" w:hAnsi="Times New Roman"/>
          <w:sz w:val="28"/>
          <w:szCs w:val="28"/>
        </w:rPr>
        <w:t xml:space="preserve">и развития экологической культуры в число важнейших государственных приоритетов. В «Основах государственной политики в области экологического развития Российской Федерации до 2030 года», утвержденных Президентом Российской Федерации сказано: </w:t>
      </w:r>
    </w:p>
    <w:p w14:paraId="3689BB75" w14:textId="77777777" w:rsidR="00FF225E" w:rsidRPr="00EF3FF8" w:rsidRDefault="002E4F1A" w:rsidP="00C31E1A">
      <w:pPr>
        <w:spacing w:after="0"/>
        <w:ind w:left="284" w:right="128" w:firstLine="567"/>
        <w:jc w:val="both"/>
        <w:rPr>
          <w:rFonts w:ascii="Times New Roman" w:hAnsi="Times New Roman"/>
          <w:sz w:val="28"/>
          <w:szCs w:val="28"/>
        </w:rPr>
      </w:pPr>
      <w:r w:rsidRPr="00EF3FF8">
        <w:rPr>
          <w:rFonts w:ascii="Times New Roman" w:hAnsi="Times New Roman"/>
          <w:sz w:val="28"/>
          <w:szCs w:val="28"/>
        </w:rPr>
        <w:t>Достижение стратегической цели государственной политики в области экологического развития обеспечивается решением следующих основных задач:</w:t>
      </w:r>
    </w:p>
    <w:p w14:paraId="5CE93DB6" w14:textId="77777777" w:rsidR="00FF225E" w:rsidRPr="00EF3FF8" w:rsidRDefault="002E4F1A" w:rsidP="00C31E1A">
      <w:pPr>
        <w:spacing w:after="0"/>
        <w:ind w:left="284" w:right="128" w:firstLine="567"/>
        <w:jc w:val="both"/>
        <w:rPr>
          <w:rFonts w:ascii="Times New Roman" w:hAnsi="Times New Roman"/>
          <w:sz w:val="28"/>
          <w:szCs w:val="28"/>
        </w:rPr>
      </w:pPr>
      <w:r w:rsidRPr="00EF3FF8">
        <w:rPr>
          <w:rFonts w:ascii="Times New Roman" w:hAnsi="Times New Roman"/>
          <w:sz w:val="28"/>
          <w:szCs w:val="28"/>
        </w:rPr>
        <w:t>- формирование экологической культуры, развитие экологического образования и воспитания;</w:t>
      </w:r>
    </w:p>
    <w:p w14:paraId="7AF15085" w14:textId="77777777" w:rsidR="00FF225E" w:rsidRPr="00EF3FF8" w:rsidRDefault="002E4F1A" w:rsidP="00C31E1A">
      <w:pPr>
        <w:spacing w:after="0"/>
        <w:ind w:left="284" w:right="128" w:firstLine="567"/>
        <w:jc w:val="both"/>
        <w:rPr>
          <w:rFonts w:ascii="Times New Roman" w:hAnsi="Times New Roman"/>
          <w:sz w:val="28"/>
          <w:szCs w:val="28"/>
        </w:rPr>
      </w:pPr>
      <w:r w:rsidRPr="00EF3FF8">
        <w:rPr>
          <w:rFonts w:ascii="Times New Roman" w:hAnsi="Times New Roman"/>
          <w:sz w:val="28"/>
          <w:szCs w:val="28"/>
        </w:rPr>
        <w:t>- обеспечение эффективного участия граждан, общественных объединений, некоммерческих организаций и бизнес-сообщества в решении вопросов, связанных с охраной окружающей среды и обеспечением экологической безопасности.</w:t>
      </w:r>
      <w:r w:rsidRPr="00EF3FF8">
        <w:rPr>
          <w:rFonts w:ascii="Times New Roman" w:hAnsi="Times New Roman"/>
          <w:sz w:val="28"/>
          <w:szCs w:val="28"/>
        </w:rPr>
        <w:tab/>
      </w:r>
    </w:p>
    <w:p w14:paraId="16AB039E" w14:textId="0E3DC3B4" w:rsidR="00FF225E" w:rsidRPr="00EF3FF8" w:rsidRDefault="002E4F1A" w:rsidP="00C31E1A">
      <w:pPr>
        <w:spacing w:after="0"/>
        <w:ind w:left="284" w:right="128" w:firstLine="567"/>
        <w:jc w:val="both"/>
        <w:rPr>
          <w:rFonts w:ascii="Times New Roman" w:hAnsi="Times New Roman"/>
          <w:sz w:val="28"/>
          <w:szCs w:val="28"/>
        </w:rPr>
      </w:pPr>
      <w:r w:rsidRPr="00EF3FF8">
        <w:rPr>
          <w:rFonts w:ascii="Times New Roman" w:hAnsi="Times New Roman"/>
          <w:sz w:val="28"/>
          <w:szCs w:val="28"/>
        </w:rPr>
        <w:t>Мероприятия, предусмотренные подпрограммой, планируется выполнить</w:t>
      </w:r>
      <w:r w:rsidR="00C31E1A">
        <w:rPr>
          <w:rFonts w:ascii="Times New Roman" w:hAnsi="Times New Roman"/>
          <w:sz w:val="28"/>
          <w:szCs w:val="28"/>
        </w:rPr>
        <w:br/>
      </w:r>
      <w:r w:rsidRPr="00EF3FF8">
        <w:rPr>
          <w:rFonts w:ascii="Times New Roman" w:hAnsi="Times New Roman"/>
          <w:sz w:val="28"/>
          <w:szCs w:val="28"/>
        </w:rPr>
        <w:t>в 2020-2024 годах.</w:t>
      </w:r>
    </w:p>
    <w:p w14:paraId="39B67D45" w14:textId="77777777" w:rsidR="00FF225E" w:rsidRPr="00EF3FF8" w:rsidRDefault="002E4F1A" w:rsidP="00C31E1A">
      <w:pPr>
        <w:spacing w:after="0"/>
        <w:ind w:left="284" w:right="128"/>
        <w:jc w:val="center"/>
        <w:rPr>
          <w:rFonts w:ascii="Times New Roman" w:hAnsi="Times New Roman"/>
          <w:b/>
          <w:sz w:val="28"/>
          <w:szCs w:val="28"/>
        </w:rPr>
      </w:pPr>
      <w:r w:rsidRPr="00EF3FF8">
        <w:rPr>
          <w:rFonts w:ascii="Times New Roman" w:hAnsi="Times New Roman"/>
          <w:b/>
          <w:sz w:val="28"/>
          <w:szCs w:val="28"/>
        </w:rPr>
        <w:t>2. Методика расчета показателей реализации Подпрограммы</w:t>
      </w:r>
    </w:p>
    <w:p w14:paraId="28F094BD" w14:textId="1E2038DD" w:rsidR="00FF225E" w:rsidRPr="00EF3FF8" w:rsidRDefault="002E4F1A" w:rsidP="00C31E1A">
      <w:pPr>
        <w:spacing w:after="0"/>
        <w:ind w:left="284" w:firstLine="709"/>
        <w:jc w:val="both"/>
        <w:rPr>
          <w:rFonts w:ascii="Times New Roman" w:hAnsi="Times New Roman"/>
          <w:iCs/>
          <w:sz w:val="28"/>
          <w:szCs w:val="28"/>
        </w:rPr>
      </w:pPr>
      <w:r w:rsidRPr="00EF3FF8">
        <w:rPr>
          <w:rFonts w:ascii="Times New Roman" w:hAnsi="Times New Roman"/>
          <w:sz w:val="28"/>
          <w:szCs w:val="28"/>
        </w:rPr>
        <w:t xml:space="preserve">Количество проведенных экологических мероприятии. Показатель определяется по результатам реализации мероприятий по экологическому образованию и воспитанию населения. Источником информации являются акты сдачи-приемки выполненных работ по </w:t>
      </w:r>
      <w:r w:rsidR="00537635">
        <w:rPr>
          <w:rFonts w:ascii="Times New Roman" w:hAnsi="Times New Roman"/>
          <w:sz w:val="28"/>
          <w:szCs w:val="28"/>
        </w:rPr>
        <w:t>муниципальным</w:t>
      </w:r>
      <w:r w:rsidRPr="00EF3FF8">
        <w:rPr>
          <w:rFonts w:ascii="Times New Roman" w:hAnsi="Times New Roman"/>
          <w:sz w:val="28"/>
          <w:szCs w:val="28"/>
        </w:rPr>
        <w:t xml:space="preserve"> контрактам, а также отчеты о мероприятиях, проведенных в пределах средств на обеспечение текущей деятельности.</w:t>
      </w:r>
    </w:p>
    <w:p w14:paraId="3086D3E1" w14:textId="77777777" w:rsidR="00FF225E" w:rsidRPr="001D6F43" w:rsidRDefault="00FF225E">
      <w:pPr>
        <w:ind w:left="284" w:right="128" w:firstLine="567"/>
        <w:jc w:val="both"/>
        <w:rPr>
          <w:rFonts w:ascii="Times New Roman" w:hAnsi="Times New Roman"/>
          <w:sz w:val="28"/>
          <w:szCs w:val="28"/>
          <w:highlight w:val="yellow"/>
        </w:rPr>
      </w:pPr>
    </w:p>
    <w:tbl>
      <w:tblPr>
        <w:tblStyle w:val="afa"/>
        <w:tblW w:w="0" w:type="auto"/>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406"/>
        <w:gridCol w:w="5162"/>
      </w:tblGrid>
      <w:tr w:rsidR="00EF3FF8" w:rsidRPr="00313AB0" w14:paraId="1E50FBAB" w14:textId="77777777" w:rsidTr="00925933">
        <w:tc>
          <w:tcPr>
            <w:tcW w:w="7437" w:type="dxa"/>
          </w:tcPr>
          <w:p w14:paraId="2440AB90" w14:textId="77777777" w:rsidR="00EF3FF8" w:rsidRPr="00313AB0" w:rsidRDefault="00EF3FF8"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7"/>
                <w:szCs w:val="27"/>
                <w:lang w:eastAsia="ar-SA"/>
              </w:rPr>
            </w:pPr>
            <w:r w:rsidRPr="00313AB0">
              <w:rPr>
                <w:rFonts w:ascii="Times New Roman" w:hAnsi="Times New Roman"/>
                <w:sz w:val="27"/>
                <w:szCs w:val="27"/>
                <w:lang w:eastAsia="ar-SA"/>
              </w:rPr>
              <w:t>Заместитель главы администрации</w:t>
            </w:r>
          </w:p>
          <w:p w14:paraId="60026D88" w14:textId="77777777" w:rsidR="00EF3FF8" w:rsidRPr="00313AB0" w:rsidRDefault="00EF3FF8"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7"/>
                <w:szCs w:val="27"/>
                <w:lang w:eastAsia="ar-SA"/>
              </w:rPr>
            </w:pPr>
            <w:r w:rsidRPr="00313AB0">
              <w:rPr>
                <w:rFonts w:ascii="Times New Roman" w:hAnsi="Times New Roman"/>
                <w:sz w:val="27"/>
                <w:szCs w:val="27"/>
                <w:lang w:eastAsia="ar-SA"/>
              </w:rPr>
              <w:t>городского округа</w:t>
            </w:r>
          </w:p>
          <w:p w14:paraId="5830D96A" w14:textId="77777777" w:rsidR="00EF3FF8" w:rsidRPr="00313AB0" w:rsidRDefault="00EF3FF8"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7"/>
                <w:szCs w:val="27"/>
                <w:lang w:eastAsia="ar-SA"/>
              </w:rPr>
            </w:pPr>
            <w:r w:rsidRPr="00313AB0">
              <w:rPr>
                <w:rFonts w:ascii="Times New Roman" w:hAnsi="Times New Roman"/>
                <w:sz w:val="27"/>
                <w:szCs w:val="27"/>
                <w:lang w:eastAsia="ar-SA"/>
              </w:rPr>
              <w:t>Котельники Московской области</w:t>
            </w:r>
          </w:p>
        </w:tc>
        <w:tc>
          <w:tcPr>
            <w:tcW w:w="7437" w:type="dxa"/>
          </w:tcPr>
          <w:p w14:paraId="65119DA2" w14:textId="77777777" w:rsidR="00EF3FF8" w:rsidRPr="00313AB0" w:rsidRDefault="00EF3FF8"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7"/>
                <w:szCs w:val="27"/>
                <w:lang w:eastAsia="ar-SA"/>
              </w:rPr>
            </w:pPr>
          </w:p>
          <w:p w14:paraId="6FD93FCB" w14:textId="77777777" w:rsidR="00EF3FF8" w:rsidRPr="00313AB0" w:rsidRDefault="00EF3FF8"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7"/>
                <w:szCs w:val="27"/>
                <w:lang w:eastAsia="ar-SA"/>
              </w:rPr>
            </w:pPr>
          </w:p>
          <w:p w14:paraId="7C7136D1" w14:textId="77777777" w:rsidR="00EF3FF8" w:rsidRPr="00313AB0" w:rsidRDefault="00EF3FF8"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7"/>
                <w:szCs w:val="27"/>
                <w:lang w:eastAsia="ar-SA"/>
              </w:rPr>
            </w:pPr>
            <w:r w:rsidRPr="00313AB0">
              <w:rPr>
                <w:rFonts w:ascii="Times New Roman" w:hAnsi="Times New Roman"/>
                <w:sz w:val="27"/>
                <w:szCs w:val="27"/>
                <w:lang w:eastAsia="ar-SA"/>
              </w:rPr>
              <w:t>А.А. Воронцов</w:t>
            </w:r>
          </w:p>
        </w:tc>
      </w:tr>
    </w:tbl>
    <w:p w14:paraId="7540C863" w14:textId="77777777" w:rsidR="00FF225E" w:rsidRPr="001D6F43" w:rsidRDefault="00FF225E">
      <w:pPr>
        <w:rPr>
          <w:rFonts w:ascii="Times New Roman" w:hAnsi="Times New Roman"/>
          <w:sz w:val="28"/>
          <w:szCs w:val="28"/>
          <w:highlight w:val="yellow"/>
        </w:rPr>
      </w:pPr>
    </w:p>
    <w:p w14:paraId="515484FD" w14:textId="77777777" w:rsidR="00FF225E" w:rsidRPr="001D6F43" w:rsidRDefault="00FF225E">
      <w:pPr>
        <w:spacing w:after="0" w:line="240" w:lineRule="auto"/>
        <w:ind w:left="8931"/>
        <w:rPr>
          <w:rFonts w:ascii="Times New Roman" w:hAnsi="Times New Roman"/>
          <w:sz w:val="27"/>
          <w:szCs w:val="27"/>
          <w:highlight w:val="yellow"/>
        </w:rPr>
        <w:sectPr w:rsidR="00FF225E" w:rsidRPr="001D6F43">
          <w:pgSz w:w="11906" w:h="16838"/>
          <w:pgMar w:top="820" w:right="1134" w:bottom="1134" w:left="562" w:header="284" w:footer="0" w:gutter="0"/>
          <w:cols w:space="708"/>
          <w:titlePg/>
          <w:docGrid w:linePitch="360"/>
        </w:sectPr>
      </w:pPr>
    </w:p>
    <w:p w14:paraId="327EB49A" w14:textId="77777777" w:rsidR="00FF225E" w:rsidRPr="00C31E1A" w:rsidRDefault="002E4F1A">
      <w:pPr>
        <w:spacing w:after="0" w:line="240" w:lineRule="auto"/>
        <w:ind w:left="8931"/>
        <w:rPr>
          <w:rFonts w:ascii="Times New Roman" w:hAnsi="Times New Roman"/>
          <w:sz w:val="28"/>
          <w:szCs w:val="28"/>
        </w:rPr>
      </w:pPr>
      <w:r w:rsidRPr="00C31E1A">
        <w:rPr>
          <w:rFonts w:ascii="Times New Roman" w:hAnsi="Times New Roman"/>
          <w:sz w:val="28"/>
          <w:szCs w:val="28"/>
        </w:rPr>
        <w:lastRenderedPageBreak/>
        <w:t>Приложение  1</w:t>
      </w:r>
    </w:p>
    <w:p w14:paraId="41E357DB" w14:textId="77777777" w:rsidR="00FF225E" w:rsidRPr="00C31E1A" w:rsidRDefault="002E4F1A">
      <w:pPr>
        <w:spacing w:after="0" w:line="240" w:lineRule="auto"/>
        <w:ind w:left="8931"/>
        <w:rPr>
          <w:rFonts w:ascii="Times New Roman" w:hAnsi="Times New Roman"/>
          <w:sz w:val="28"/>
          <w:szCs w:val="28"/>
        </w:rPr>
      </w:pPr>
      <w:r w:rsidRPr="00C31E1A">
        <w:rPr>
          <w:rFonts w:ascii="Times New Roman" w:hAnsi="Times New Roman"/>
          <w:sz w:val="28"/>
          <w:szCs w:val="28"/>
        </w:rPr>
        <w:t>к муниципальной подпрограмме «Охрана окружающей среды»</w:t>
      </w:r>
    </w:p>
    <w:p w14:paraId="49AE3337" w14:textId="77777777" w:rsidR="00FF225E" w:rsidRPr="00C31E1A" w:rsidRDefault="00FF225E">
      <w:pPr>
        <w:spacing w:after="0" w:line="240" w:lineRule="auto"/>
        <w:jc w:val="center"/>
        <w:rPr>
          <w:rFonts w:ascii="Times New Roman" w:hAnsi="Times New Roman"/>
          <w:sz w:val="28"/>
          <w:szCs w:val="28"/>
        </w:rPr>
      </w:pPr>
    </w:p>
    <w:p w14:paraId="3AEFA9D6"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 xml:space="preserve">Перечень мероприятий муниципальной подпрограммы </w:t>
      </w:r>
    </w:p>
    <w:p w14:paraId="17533CF4"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«Охрана окружающей среды»</w:t>
      </w:r>
    </w:p>
    <w:p w14:paraId="6F5617AE" w14:textId="77777777" w:rsidR="00FF225E" w:rsidRPr="00EF3FF8" w:rsidRDefault="00FF225E">
      <w:pPr>
        <w:spacing w:after="0" w:line="240" w:lineRule="auto"/>
        <w:jc w:val="center"/>
        <w:rPr>
          <w:rFonts w:ascii="Times New Roman" w:hAnsi="Times New Roman"/>
          <w:sz w:val="27"/>
          <w:szCs w:val="27"/>
        </w:rPr>
      </w:pPr>
    </w:p>
    <w:tbl>
      <w:tblPr>
        <w:tblW w:w="15598" w:type="dxa"/>
        <w:jc w:val="center"/>
        <w:tblLayout w:type="fixed"/>
        <w:tblLook w:val="0000" w:firstRow="0" w:lastRow="0" w:firstColumn="0" w:lastColumn="0" w:noHBand="0" w:noVBand="0"/>
      </w:tblPr>
      <w:tblGrid>
        <w:gridCol w:w="1839"/>
        <w:gridCol w:w="1276"/>
        <w:gridCol w:w="1701"/>
        <w:gridCol w:w="1984"/>
        <w:gridCol w:w="1275"/>
        <w:gridCol w:w="1120"/>
        <w:gridCol w:w="992"/>
        <w:gridCol w:w="1007"/>
        <w:gridCol w:w="850"/>
        <w:gridCol w:w="851"/>
        <w:gridCol w:w="1574"/>
        <w:gridCol w:w="1129"/>
      </w:tblGrid>
      <w:tr w:rsidR="00FF225E" w:rsidRPr="00C31E1A" w14:paraId="0B475C44" w14:textId="77777777" w:rsidTr="00A355BB">
        <w:trPr>
          <w:trHeight w:val="20"/>
          <w:jc w:val="center"/>
        </w:trPr>
        <w:tc>
          <w:tcPr>
            <w:tcW w:w="1839" w:type="dxa"/>
            <w:vMerge w:val="restart"/>
            <w:tcBorders>
              <w:top w:val="single" w:sz="4" w:space="0" w:color="000000"/>
              <w:left w:val="single" w:sz="4" w:space="0" w:color="000000"/>
              <w:bottom w:val="single" w:sz="4" w:space="0" w:color="000000"/>
            </w:tcBorders>
            <w:shd w:val="clear" w:color="auto" w:fill="auto"/>
            <w:vAlign w:val="center"/>
          </w:tcPr>
          <w:p w14:paraId="54D77382" w14:textId="77777777" w:rsidR="00FF225E" w:rsidRPr="00C31E1A" w:rsidRDefault="002E4F1A" w:rsidP="00A355BB">
            <w:pPr>
              <w:widowControl w:val="0"/>
              <w:spacing w:after="0" w:line="240" w:lineRule="auto"/>
              <w:ind w:left="13" w:hanging="13"/>
              <w:jc w:val="center"/>
              <w:rPr>
                <w:rFonts w:ascii="Times New Roman" w:hAnsi="Times New Roman"/>
                <w:bCs/>
                <w:sz w:val="28"/>
                <w:szCs w:val="28"/>
                <w:lang w:bidi="ru-RU"/>
              </w:rPr>
            </w:pPr>
            <w:r w:rsidRPr="00C31E1A">
              <w:rPr>
                <w:rFonts w:ascii="Times New Roman" w:hAnsi="Times New Roman"/>
                <w:bCs/>
                <w:sz w:val="28"/>
                <w:szCs w:val="28"/>
                <w:lang w:bidi="ru-RU"/>
              </w:rPr>
              <w:t>Мероприятие подпрограммы</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68772175" w14:textId="77777777" w:rsidR="00FF225E" w:rsidRPr="00C31E1A" w:rsidRDefault="002E4F1A" w:rsidP="00A355BB">
            <w:pPr>
              <w:widowControl w:val="0"/>
              <w:spacing w:after="0" w:line="240" w:lineRule="auto"/>
              <w:jc w:val="center"/>
              <w:rPr>
                <w:rFonts w:ascii="Times New Roman" w:hAnsi="Times New Roman"/>
                <w:bCs/>
                <w:sz w:val="28"/>
                <w:szCs w:val="28"/>
                <w:lang w:bidi="ru-RU"/>
              </w:rPr>
            </w:pPr>
            <w:r w:rsidRPr="00C31E1A">
              <w:rPr>
                <w:rFonts w:ascii="Times New Roman" w:hAnsi="Times New Roman"/>
                <w:bCs/>
                <w:sz w:val="28"/>
                <w:szCs w:val="28"/>
                <w:lang w:bidi="ru-RU"/>
              </w:rPr>
              <w:t>Сроки исполнения мероприятия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3D4B8089" w14:textId="77777777" w:rsidR="00FF225E" w:rsidRPr="00C31E1A" w:rsidRDefault="002E4F1A" w:rsidP="00A355BB">
            <w:pPr>
              <w:widowControl w:val="0"/>
              <w:spacing w:after="0" w:line="240" w:lineRule="auto"/>
              <w:jc w:val="center"/>
              <w:rPr>
                <w:rFonts w:ascii="Times New Roman" w:hAnsi="Times New Roman"/>
                <w:bCs/>
                <w:sz w:val="28"/>
                <w:szCs w:val="28"/>
                <w:lang w:bidi="ru-RU"/>
              </w:rPr>
            </w:pPr>
            <w:r w:rsidRPr="00C31E1A">
              <w:rPr>
                <w:rFonts w:ascii="Times New Roman" w:hAnsi="Times New Roman"/>
                <w:bCs/>
                <w:sz w:val="28"/>
                <w:szCs w:val="28"/>
                <w:lang w:bidi="ru-RU"/>
              </w:rPr>
              <w:t>Источники финансирования</w:t>
            </w:r>
          </w:p>
        </w:tc>
        <w:tc>
          <w:tcPr>
            <w:tcW w:w="1984" w:type="dxa"/>
            <w:vMerge w:val="restart"/>
            <w:tcBorders>
              <w:top w:val="single" w:sz="4" w:space="0" w:color="000000"/>
              <w:left w:val="single" w:sz="4" w:space="0" w:color="000000"/>
              <w:right w:val="single" w:sz="4" w:space="0" w:color="000000"/>
            </w:tcBorders>
            <w:vAlign w:val="center"/>
          </w:tcPr>
          <w:p w14:paraId="148EEB5A" w14:textId="77777777" w:rsidR="00FF225E" w:rsidRPr="00C31E1A" w:rsidRDefault="002E4F1A" w:rsidP="00A355BB">
            <w:pPr>
              <w:widowControl w:val="0"/>
              <w:spacing w:after="0" w:line="240" w:lineRule="auto"/>
              <w:jc w:val="center"/>
              <w:rPr>
                <w:rFonts w:ascii="Times New Roman" w:hAnsi="Times New Roman"/>
                <w:bCs/>
                <w:sz w:val="28"/>
                <w:szCs w:val="28"/>
                <w:lang w:bidi="ru-RU"/>
              </w:rPr>
            </w:pPr>
            <w:r w:rsidRPr="00C31E1A">
              <w:rPr>
                <w:rFonts w:ascii="Times New Roman" w:hAnsi="Times New Roman"/>
                <w:bCs/>
                <w:sz w:val="28"/>
                <w:szCs w:val="28"/>
                <w:lang w:bidi="ru-RU"/>
              </w:rPr>
              <w:t>Объем финансирования мероприятия в году, предшествующему году начала реализации муниципальной программы (</w:t>
            </w:r>
            <w:proofErr w:type="spellStart"/>
            <w:r w:rsidRPr="00C31E1A">
              <w:rPr>
                <w:rFonts w:ascii="Times New Roman" w:hAnsi="Times New Roman"/>
                <w:bCs/>
                <w:sz w:val="28"/>
                <w:szCs w:val="28"/>
                <w:lang w:bidi="ru-RU"/>
              </w:rPr>
              <w:t>тыс.руб</w:t>
            </w:r>
            <w:proofErr w:type="spellEnd"/>
            <w:r w:rsidRPr="00C31E1A">
              <w:rPr>
                <w:rFonts w:ascii="Times New Roman" w:hAnsi="Times New Roman"/>
                <w:bCs/>
                <w:sz w:val="28"/>
                <w:szCs w:val="28"/>
                <w:lang w:bidi="ru-RU"/>
              </w:rPr>
              <w:t>.)</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14:paraId="49E79E88" w14:textId="77777777" w:rsidR="00FF225E" w:rsidRPr="00C31E1A" w:rsidRDefault="002E4F1A" w:rsidP="00A355BB">
            <w:pPr>
              <w:widowControl w:val="0"/>
              <w:spacing w:after="0" w:line="240" w:lineRule="auto"/>
              <w:jc w:val="center"/>
              <w:rPr>
                <w:rFonts w:ascii="Times New Roman" w:hAnsi="Times New Roman"/>
                <w:bCs/>
                <w:sz w:val="28"/>
                <w:szCs w:val="28"/>
              </w:rPr>
            </w:pPr>
            <w:r w:rsidRPr="00C31E1A">
              <w:rPr>
                <w:rFonts w:ascii="Times New Roman" w:hAnsi="Times New Roman"/>
                <w:bCs/>
                <w:sz w:val="28"/>
                <w:szCs w:val="28"/>
                <w:lang w:bidi="ru-RU"/>
              </w:rPr>
              <w:t>Всего (тыс. руб.)</w:t>
            </w:r>
          </w:p>
        </w:tc>
        <w:tc>
          <w:tcPr>
            <w:tcW w:w="4820" w:type="dxa"/>
            <w:gridSpan w:val="5"/>
            <w:tcBorders>
              <w:top w:val="single" w:sz="4" w:space="0" w:color="000000"/>
              <w:left w:val="single" w:sz="4" w:space="0" w:color="000000"/>
              <w:bottom w:val="single" w:sz="4" w:space="0" w:color="000000"/>
            </w:tcBorders>
            <w:shd w:val="clear" w:color="auto" w:fill="auto"/>
            <w:vAlign w:val="center"/>
          </w:tcPr>
          <w:p w14:paraId="55B9A225" w14:textId="77777777" w:rsidR="00FF225E" w:rsidRPr="00C31E1A" w:rsidRDefault="002E4F1A" w:rsidP="00A355BB">
            <w:pPr>
              <w:widowControl w:val="0"/>
              <w:spacing w:after="0" w:line="240" w:lineRule="auto"/>
              <w:jc w:val="center"/>
              <w:rPr>
                <w:rFonts w:ascii="Times New Roman" w:hAnsi="Times New Roman"/>
                <w:bCs/>
                <w:sz w:val="28"/>
                <w:szCs w:val="28"/>
              </w:rPr>
            </w:pPr>
            <w:r w:rsidRPr="00C31E1A">
              <w:rPr>
                <w:rFonts w:ascii="Times New Roman" w:hAnsi="Times New Roman"/>
                <w:bCs/>
                <w:sz w:val="28"/>
                <w:szCs w:val="28"/>
              </w:rPr>
              <w:t>Объем финансирования по годам (тыс. руб.)</w:t>
            </w:r>
          </w:p>
        </w:tc>
        <w:tc>
          <w:tcPr>
            <w:tcW w:w="1574" w:type="dxa"/>
            <w:tcBorders>
              <w:top w:val="single" w:sz="4" w:space="0" w:color="000000"/>
              <w:left w:val="single" w:sz="4" w:space="0" w:color="000000"/>
              <w:bottom w:val="single" w:sz="4" w:space="0" w:color="000000"/>
            </w:tcBorders>
            <w:shd w:val="clear" w:color="auto" w:fill="auto"/>
            <w:vAlign w:val="center"/>
          </w:tcPr>
          <w:p w14:paraId="4D8E3E02" w14:textId="77777777" w:rsidR="00FF225E" w:rsidRPr="00C31E1A" w:rsidRDefault="002E4F1A" w:rsidP="00A355BB">
            <w:pPr>
              <w:widowControl w:val="0"/>
              <w:spacing w:after="0" w:line="240" w:lineRule="auto"/>
              <w:jc w:val="center"/>
              <w:rPr>
                <w:rFonts w:ascii="Times New Roman" w:hAnsi="Times New Roman"/>
                <w:bCs/>
                <w:sz w:val="28"/>
                <w:szCs w:val="28"/>
                <w:lang w:bidi="ru-RU"/>
              </w:rPr>
            </w:pPr>
            <w:r w:rsidRPr="00C31E1A">
              <w:rPr>
                <w:rFonts w:ascii="Times New Roman" w:hAnsi="Times New Roman"/>
                <w:bCs/>
                <w:sz w:val="28"/>
                <w:szCs w:val="28"/>
              </w:rPr>
              <w:t xml:space="preserve">Ответственный за </w:t>
            </w:r>
            <w:r w:rsidRPr="00C31E1A">
              <w:rPr>
                <w:rFonts w:ascii="Times New Roman" w:hAnsi="Times New Roman"/>
                <w:bCs/>
                <w:sz w:val="28"/>
                <w:szCs w:val="28"/>
                <w:lang w:bidi="ru-RU"/>
              </w:rPr>
              <w:t>выполнение мероприятия подпрограммы</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A106"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bCs/>
                <w:sz w:val="28"/>
                <w:szCs w:val="28"/>
                <w:lang w:bidi="ru-RU"/>
              </w:rPr>
              <w:t>Результаты выполнени</w:t>
            </w:r>
            <w:r w:rsidRPr="00C31E1A">
              <w:rPr>
                <w:rFonts w:ascii="Times New Roman" w:hAnsi="Times New Roman"/>
                <w:bCs/>
                <w:sz w:val="28"/>
                <w:szCs w:val="28"/>
              </w:rPr>
              <w:t xml:space="preserve">я </w:t>
            </w:r>
            <w:r w:rsidRPr="00C31E1A">
              <w:rPr>
                <w:rFonts w:ascii="Times New Roman" w:hAnsi="Times New Roman"/>
                <w:bCs/>
                <w:sz w:val="28"/>
                <w:szCs w:val="28"/>
                <w:lang w:bidi="ru-RU"/>
              </w:rPr>
              <w:t>мероприятий подпрограммы</w:t>
            </w:r>
          </w:p>
        </w:tc>
      </w:tr>
      <w:tr w:rsidR="00FF225E" w:rsidRPr="00C31E1A" w14:paraId="5BC76D61" w14:textId="77777777" w:rsidTr="00A355BB">
        <w:trPr>
          <w:trHeight w:val="20"/>
          <w:jc w:val="center"/>
        </w:trPr>
        <w:tc>
          <w:tcPr>
            <w:tcW w:w="1839" w:type="dxa"/>
            <w:vMerge/>
            <w:tcBorders>
              <w:top w:val="single" w:sz="4" w:space="0" w:color="000000"/>
              <w:left w:val="single" w:sz="4" w:space="0" w:color="000000"/>
              <w:bottom w:val="single" w:sz="4" w:space="0" w:color="000000"/>
            </w:tcBorders>
            <w:shd w:val="clear" w:color="auto" w:fill="auto"/>
            <w:vAlign w:val="center"/>
          </w:tcPr>
          <w:p w14:paraId="4BAB648F"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093DA336"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1CAAF941"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984" w:type="dxa"/>
            <w:vMerge/>
            <w:tcBorders>
              <w:left w:val="single" w:sz="4" w:space="0" w:color="000000"/>
              <w:bottom w:val="single" w:sz="4" w:space="0" w:color="000000"/>
              <w:right w:val="single" w:sz="4" w:space="0" w:color="000000"/>
            </w:tcBorders>
            <w:vAlign w:val="center"/>
          </w:tcPr>
          <w:p w14:paraId="6628F3A6"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275" w:type="dxa"/>
            <w:vMerge/>
            <w:tcBorders>
              <w:top w:val="single" w:sz="4" w:space="0" w:color="000000"/>
              <w:left w:val="single" w:sz="4" w:space="0" w:color="000000"/>
              <w:bottom w:val="single" w:sz="4" w:space="0" w:color="000000"/>
            </w:tcBorders>
            <w:shd w:val="clear" w:color="auto" w:fill="auto"/>
            <w:vAlign w:val="center"/>
          </w:tcPr>
          <w:p w14:paraId="4C181A9E"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120" w:type="dxa"/>
            <w:tcBorders>
              <w:top w:val="single" w:sz="4" w:space="0" w:color="000000"/>
              <w:left w:val="single" w:sz="4" w:space="0" w:color="000000"/>
              <w:bottom w:val="single" w:sz="4" w:space="0" w:color="000000"/>
            </w:tcBorders>
            <w:shd w:val="clear" w:color="auto" w:fill="auto"/>
            <w:vAlign w:val="center"/>
          </w:tcPr>
          <w:p w14:paraId="53C20E24" w14:textId="77777777" w:rsidR="00FF225E" w:rsidRPr="00C31E1A" w:rsidRDefault="002E4F1A" w:rsidP="00A355BB">
            <w:pPr>
              <w:spacing w:after="0" w:line="240" w:lineRule="auto"/>
              <w:jc w:val="center"/>
              <w:rPr>
                <w:rFonts w:ascii="Times New Roman" w:hAnsi="Times New Roman"/>
                <w:sz w:val="28"/>
                <w:szCs w:val="28"/>
              </w:rPr>
            </w:pPr>
            <w:r w:rsidRPr="00C31E1A">
              <w:rPr>
                <w:rFonts w:ascii="Times New Roman" w:hAnsi="Times New Roman"/>
                <w:sz w:val="28"/>
                <w:szCs w:val="28"/>
              </w:rPr>
              <w:t>2020</w:t>
            </w:r>
          </w:p>
          <w:p w14:paraId="56A566C0" w14:textId="77777777" w:rsidR="00FF225E" w:rsidRPr="00C31E1A" w:rsidRDefault="002E4F1A" w:rsidP="00A355BB">
            <w:pPr>
              <w:spacing w:after="0" w:line="240" w:lineRule="auto"/>
              <w:jc w:val="center"/>
              <w:rPr>
                <w:rFonts w:ascii="Times New Roman" w:hAnsi="Times New Roman"/>
                <w:sz w:val="28"/>
                <w:szCs w:val="28"/>
              </w:rPr>
            </w:pPr>
            <w:r w:rsidRPr="00C31E1A">
              <w:rPr>
                <w:rFonts w:ascii="Times New Roman" w:hAnsi="Times New Roman"/>
                <w:sz w:val="28"/>
                <w:szCs w:val="28"/>
              </w:rPr>
              <w:t>год</w:t>
            </w:r>
          </w:p>
        </w:tc>
        <w:tc>
          <w:tcPr>
            <w:tcW w:w="992" w:type="dxa"/>
            <w:tcBorders>
              <w:top w:val="single" w:sz="4" w:space="0" w:color="000000"/>
              <w:left w:val="single" w:sz="4" w:space="0" w:color="000000"/>
              <w:bottom w:val="single" w:sz="4" w:space="0" w:color="000000"/>
            </w:tcBorders>
            <w:shd w:val="clear" w:color="auto" w:fill="auto"/>
            <w:vAlign w:val="center"/>
          </w:tcPr>
          <w:p w14:paraId="2263AE44" w14:textId="77777777" w:rsidR="00FF225E" w:rsidRPr="00C31E1A" w:rsidRDefault="002E4F1A" w:rsidP="00A355BB">
            <w:pPr>
              <w:spacing w:after="0" w:line="240" w:lineRule="auto"/>
              <w:jc w:val="center"/>
              <w:rPr>
                <w:rFonts w:ascii="Times New Roman" w:hAnsi="Times New Roman"/>
                <w:sz w:val="28"/>
                <w:szCs w:val="28"/>
              </w:rPr>
            </w:pPr>
            <w:r w:rsidRPr="00C31E1A">
              <w:rPr>
                <w:rFonts w:ascii="Times New Roman" w:hAnsi="Times New Roman"/>
                <w:sz w:val="28"/>
                <w:szCs w:val="28"/>
              </w:rPr>
              <w:t>2021 год</w:t>
            </w:r>
          </w:p>
        </w:tc>
        <w:tc>
          <w:tcPr>
            <w:tcW w:w="1007" w:type="dxa"/>
            <w:tcBorders>
              <w:top w:val="single" w:sz="4" w:space="0" w:color="000000"/>
              <w:left w:val="single" w:sz="4" w:space="0" w:color="000000"/>
              <w:bottom w:val="single" w:sz="4" w:space="0" w:color="000000"/>
            </w:tcBorders>
            <w:shd w:val="clear" w:color="auto" w:fill="auto"/>
            <w:vAlign w:val="center"/>
          </w:tcPr>
          <w:p w14:paraId="65212A5D" w14:textId="77777777" w:rsidR="00FF225E" w:rsidRPr="00C31E1A" w:rsidRDefault="002E4F1A" w:rsidP="00A355BB">
            <w:pPr>
              <w:spacing w:after="0" w:line="240" w:lineRule="auto"/>
              <w:jc w:val="center"/>
              <w:rPr>
                <w:rFonts w:ascii="Times New Roman" w:hAnsi="Times New Roman"/>
                <w:sz w:val="28"/>
                <w:szCs w:val="28"/>
              </w:rPr>
            </w:pPr>
            <w:r w:rsidRPr="00C31E1A">
              <w:rPr>
                <w:rFonts w:ascii="Times New Roman" w:hAnsi="Times New Roman"/>
                <w:sz w:val="28"/>
                <w:szCs w:val="28"/>
              </w:rPr>
              <w:t>2022 год</w:t>
            </w:r>
          </w:p>
        </w:tc>
        <w:tc>
          <w:tcPr>
            <w:tcW w:w="850" w:type="dxa"/>
            <w:tcBorders>
              <w:top w:val="single" w:sz="4" w:space="0" w:color="000000"/>
              <w:left w:val="single" w:sz="4" w:space="0" w:color="000000"/>
              <w:bottom w:val="single" w:sz="4" w:space="0" w:color="000000"/>
            </w:tcBorders>
            <w:shd w:val="clear" w:color="auto" w:fill="auto"/>
            <w:vAlign w:val="center"/>
          </w:tcPr>
          <w:p w14:paraId="44630C73" w14:textId="77777777" w:rsidR="00FF225E" w:rsidRPr="00C31E1A" w:rsidRDefault="002E4F1A" w:rsidP="00A355BB">
            <w:pPr>
              <w:spacing w:after="0" w:line="240" w:lineRule="auto"/>
              <w:jc w:val="center"/>
              <w:rPr>
                <w:rFonts w:ascii="Times New Roman" w:hAnsi="Times New Roman"/>
                <w:sz w:val="28"/>
                <w:szCs w:val="28"/>
              </w:rPr>
            </w:pPr>
            <w:r w:rsidRPr="00C31E1A">
              <w:rPr>
                <w:rFonts w:ascii="Times New Roman" w:hAnsi="Times New Roman"/>
                <w:sz w:val="28"/>
                <w:szCs w:val="28"/>
              </w:rPr>
              <w:t>2023 год</w:t>
            </w:r>
          </w:p>
        </w:tc>
        <w:tc>
          <w:tcPr>
            <w:tcW w:w="851" w:type="dxa"/>
            <w:tcBorders>
              <w:top w:val="single" w:sz="4" w:space="0" w:color="000000"/>
              <w:left w:val="single" w:sz="4" w:space="0" w:color="000000"/>
              <w:bottom w:val="single" w:sz="4" w:space="0" w:color="000000"/>
            </w:tcBorders>
            <w:shd w:val="clear" w:color="auto" w:fill="auto"/>
            <w:vAlign w:val="center"/>
          </w:tcPr>
          <w:p w14:paraId="26E16960" w14:textId="77777777" w:rsidR="00FF225E" w:rsidRPr="00C31E1A" w:rsidRDefault="002E4F1A" w:rsidP="00A355BB">
            <w:pPr>
              <w:spacing w:after="0" w:line="240" w:lineRule="auto"/>
              <w:jc w:val="center"/>
              <w:rPr>
                <w:rFonts w:ascii="Times New Roman" w:hAnsi="Times New Roman"/>
                <w:sz w:val="28"/>
                <w:szCs w:val="28"/>
              </w:rPr>
            </w:pPr>
            <w:r w:rsidRPr="00C31E1A">
              <w:rPr>
                <w:rFonts w:ascii="Times New Roman" w:hAnsi="Times New Roman"/>
                <w:sz w:val="28"/>
                <w:szCs w:val="28"/>
              </w:rPr>
              <w:t>2024 год</w:t>
            </w:r>
          </w:p>
        </w:tc>
        <w:tc>
          <w:tcPr>
            <w:tcW w:w="1574" w:type="dxa"/>
            <w:tcBorders>
              <w:top w:val="single" w:sz="4" w:space="0" w:color="000000"/>
              <w:left w:val="single" w:sz="4" w:space="0" w:color="000000"/>
              <w:bottom w:val="single" w:sz="4" w:space="0" w:color="000000"/>
            </w:tcBorders>
            <w:shd w:val="clear" w:color="auto" w:fill="auto"/>
            <w:vAlign w:val="center"/>
          </w:tcPr>
          <w:p w14:paraId="30945A4C"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8E7F5" w14:textId="77777777" w:rsidR="00FF225E" w:rsidRPr="00C31E1A" w:rsidRDefault="00FF225E" w:rsidP="00A355BB">
            <w:pPr>
              <w:widowControl w:val="0"/>
              <w:spacing w:after="0" w:line="240" w:lineRule="auto"/>
              <w:jc w:val="center"/>
              <w:rPr>
                <w:rFonts w:ascii="Times New Roman" w:hAnsi="Times New Roman"/>
                <w:sz w:val="28"/>
                <w:szCs w:val="28"/>
              </w:rPr>
            </w:pPr>
          </w:p>
        </w:tc>
      </w:tr>
      <w:tr w:rsidR="00FF225E" w:rsidRPr="00C31E1A" w14:paraId="73686C74" w14:textId="77777777" w:rsidTr="00A355BB">
        <w:trPr>
          <w:trHeight w:val="20"/>
          <w:jc w:val="center"/>
        </w:trPr>
        <w:tc>
          <w:tcPr>
            <w:tcW w:w="1839" w:type="dxa"/>
            <w:tcBorders>
              <w:top w:val="single" w:sz="4" w:space="0" w:color="000000"/>
              <w:left w:val="single" w:sz="4" w:space="0" w:color="000000"/>
              <w:bottom w:val="single" w:sz="4" w:space="0" w:color="000000"/>
            </w:tcBorders>
            <w:shd w:val="clear" w:color="auto" w:fill="auto"/>
            <w:vAlign w:val="center"/>
          </w:tcPr>
          <w:p w14:paraId="0CBC181B"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1</w:t>
            </w:r>
          </w:p>
        </w:tc>
        <w:tc>
          <w:tcPr>
            <w:tcW w:w="1276" w:type="dxa"/>
            <w:tcBorders>
              <w:top w:val="single" w:sz="4" w:space="0" w:color="000000"/>
              <w:left w:val="single" w:sz="4" w:space="0" w:color="000000"/>
              <w:bottom w:val="single" w:sz="4" w:space="0" w:color="000000"/>
            </w:tcBorders>
            <w:shd w:val="clear" w:color="auto" w:fill="auto"/>
            <w:vAlign w:val="center"/>
          </w:tcPr>
          <w:p w14:paraId="26F56C92"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vAlign w:val="center"/>
          </w:tcPr>
          <w:p w14:paraId="3052EFB0"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3</w:t>
            </w:r>
          </w:p>
        </w:tc>
        <w:tc>
          <w:tcPr>
            <w:tcW w:w="1984" w:type="dxa"/>
            <w:tcBorders>
              <w:top w:val="single" w:sz="4" w:space="0" w:color="000000"/>
              <w:left w:val="single" w:sz="4" w:space="0" w:color="000000"/>
              <w:bottom w:val="single" w:sz="4" w:space="0" w:color="000000"/>
              <w:right w:val="single" w:sz="4" w:space="0" w:color="000000"/>
            </w:tcBorders>
            <w:vAlign w:val="center"/>
          </w:tcPr>
          <w:p w14:paraId="78C1F3D2"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4</w:t>
            </w:r>
          </w:p>
        </w:tc>
        <w:tc>
          <w:tcPr>
            <w:tcW w:w="1275" w:type="dxa"/>
            <w:tcBorders>
              <w:top w:val="single" w:sz="4" w:space="0" w:color="000000"/>
              <w:left w:val="single" w:sz="4" w:space="0" w:color="000000"/>
              <w:bottom w:val="single" w:sz="4" w:space="0" w:color="000000"/>
            </w:tcBorders>
            <w:shd w:val="clear" w:color="auto" w:fill="auto"/>
            <w:vAlign w:val="center"/>
          </w:tcPr>
          <w:p w14:paraId="43B3CB08"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5</w:t>
            </w:r>
          </w:p>
        </w:tc>
        <w:tc>
          <w:tcPr>
            <w:tcW w:w="1120" w:type="dxa"/>
            <w:tcBorders>
              <w:top w:val="single" w:sz="4" w:space="0" w:color="000000"/>
              <w:left w:val="single" w:sz="4" w:space="0" w:color="000000"/>
              <w:bottom w:val="single" w:sz="4" w:space="0" w:color="000000"/>
            </w:tcBorders>
            <w:shd w:val="clear" w:color="auto" w:fill="auto"/>
            <w:vAlign w:val="center"/>
          </w:tcPr>
          <w:p w14:paraId="6380C29A"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6</w:t>
            </w:r>
          </w:p>
        </w:tc>
        <w:tc>
          <w:tcPr>
            <w:tcW w:w="992" w:type="dxa"/>
            <w:tcBorders>
              <w:top w:val="single" w:sz="4" w:space="0" w:color="000000"/>
              <w:left w:val="single" w:sz="4" w:space="0" w:color="000000"/>
              <w:bottom w:val="single" w:sz="4" w:space="0" w:color="000000"/>
            </w:tcBorders>
            <w:shd w:val="clear" w:color="auto" w:fill="auto"/>
            <w:vAlign w:val="center"/>
          </w:tcPr>
          <w:p w14:paraId="5DB67FD6"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7</w:t>
            </w:r>
          </w:p>
        </w:tc>
        <w:tc>
          <w:tcPr>
            <w:tcW w:w="1007" w:type="dxa"/>
            <w:tcBorders>
              <w:top w:val="single" w:sz="4" w:space="0" w:color="000000"/>
              <w:left w:val="single" w:sz="4" w:space="0" w:color="000000"/>
              <w:bottom w:val="single" w:sz="4" w:space="0" w:color="000000"/>
            </w:tcBorders>
            <w:shd w:val="clear" w:color="auto" w:fill="auto"/>
            <w:vAlign w:val="center"/>
          </w:tcPr>
          <w:p w14:paraId="3D53122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8</w:t>
            </w:r>
          </w:p>
        </w:tc>
        <w:tc>
          <w:tcPr>
            <w:tcW w:w="850" w:type="dxa"/>
            <w:tcBorders>
              <w:top w:val="single" w:sz="4" w:space="0" w:color="000000"/>
              <w:left w:val="single" w:sz="4" w:space="0" w:color="000000"/>
              <w:bottom w:val="single" w:sz="4" w:space="0" w:color="000000"/>
            </w:tcBorders>
            <w:shd w:val="clear" w:color="auto" w:fill="auto"/>
            <w:vAlign w:val="center"/>
          </w:tcPr>
          <w:p w14:paraId="36ED3598"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9</w:t>
            </w:r>
          </w:p>
        </w:tc>
        <w:tc>
          <w:tcPr>
            <w:tcW w:w="851" w:type="dxa"/>
            <w:tcBorders>
              <w:top w:val="single" w:sz="4" w:space="0" w:color="000000"/>
              <w:left w:val="single" w:sz="4" w:space="0" w:color="000000"/>
              <w:bottom w:val="single" w:sz="4" w:space="0" w:color="000000"/>
            </w:tcBorders>
            <w:shd w:val="clear" w:color="auto" w:fill="auto"/>
            <w:vAlign w:val="center"/>
          </w:tcPr>
          <w:p w14:paraId="452DDB9D"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10</w:t>
            </w:r>
          </w:p>
        </w:tc>
        <w:tc>
          <w:tcPr>
            <w:tcW w:w="1574" w:type="dxa"/>
            <w:tcBorders>
              <w:top w:val="single" w:sz="4" w:space="0" w:color="000000"/>
              <w:left w:val="single" w:sz="4" w:space="0" w:color="000000"/>
              <w:bottom w:val="single" w:sz="4" w:space="0" w:color="000000"/>
            </w:tcBorders>
            <w:shd w:val="clear" w:color="auto" w:fill="auto"/>
            <w:vAlign w:val="center"/>
          </w:tcPr>
          <w:p w14:paraId="0B4EF63F"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11</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98B0D"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12</w:t>
            </w:r>
          </w:p>
        </w:tc>
      </w:tr>
      <w:tr w:rsidR="00FF225E" w:rsidRPr="00C31E1A" w14:paraId="146146B1" w14:textId="77777777" w:rsidTr="00A355BB">
        <w:trPr>
          <w:trHeight w:val="20"/>
          <w:jc w:val="center"/>
        </w:trPr>
        <w:tc>
          <w:tcPr>
            <w:tcW w:w="1839" w:type="dxa"/>
            <w:vMerge w:val="restart"/>
            <w:tcBorders>
              <w:top w:val="single" w:sz="4" w:space="0" w:color="000000"/>
              <w:left w:val="single" w:sz="4" w:space="0" w:color="000000"/>
              <w:bottom w:val="single" w:sz="4" w:space="0" w:color="000000"/>
            </w:tcBorders>
            <w:shd w:val="clear" w:color="auto" w:fill="auto"/>
            <w:vAlign w:val="center"/>
          </w:tcPr>
          <w:p w14:paraId="08158C5D" w14:textId="77777777" w:rsidR="00FF225E" w:rsidRPr="00C31E1A" w:rsidRDefault="002E4F1A" w:rsidP="00A355BB">
            <w:pPr>
              <w:widowControl w:val="0"/>
              <w:spacing w:after="0" w:line="240" w:lineRule="auto"/>
              <w:jc w:val="center"/>
              <w:rPr>
                <w:rFonts w:ascii="Times New Roman" w:hAnsi="Times New Roman"/>
                <w:i/>
                <w:sz w:val="28"/>
                <w:szCs w:val="28"/>
              </w:rPr>
            </w:pPr>
            <w:r w:rsidRPr="00C31E1A">
              <w:rPr>
                <w:rFonts w:ascii="Times New Roman" w:hAnsi="Times New Roman"/>
                <w:i/>
                <w:sz w:val="28"/>
                <w:szCs w:val="28"/>
              </w:rPr>
              <w:t>Основное мероприятие 01.</w:t>
            </w:r>
          </w:p>
          <w:p w14:paraId="3DB686C1"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i/>
                <w:sz w:val="28"/>
                <w:szCs w:val="28"/>
              </w:rPr>
              <w:t>«Проведение обследований состояния окружающей среды»</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1E5C7215"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2020 – 2024 годы</w:t>
            </w:r>
          </w:p>
        </w:tc>
        <w:tc>
          <w:tcPr>
            <w:tcW w:w="1701" w:type="dxa"/>
            <w:tcBorders>
              <w:top w:val="single" w:sz="4" w:space="0" w:color="000000"/>
              <w:left w:val="single" w:sz="4" w:space="0" w:color="000000"/>
              <w:bottom w:val="single" w:sz="4" w:space="0" w:color="000000"/>
            </w:tcBorders>
            <w:shd w:val="clear" w:color="auto" w:fill="auto"/>
            <w:vAlign w:val="center"/>
          </w:tcPr>
          <w:p w14:paraId="5B914C8B"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Итого</w:t>
            </w:r>
          </w:p>
        </w:tc>
        <w:tc>
          <w:tcPr>
            <w:tcW w:w="1984" w:type="dxa"/>
            <w:tcBorders>
              <w:top w:val="single" w:sz="4" w:space="0" w:color="000000"/>
              <w:left w:val="single" w:sz="4" w:space="0" w:color="000000"/>
              <w:bottom w:val="single" w:sz="4" w:space="0" w:color="000000"/>
              <w:right w:val="single" w:sz="4" w:space="0" w:color="000000"/>
            </w:tcBorders>
            <w:vAlign w:val="center"/>
          </w:tcPr>
          <w:p w14:paraId="7032642F"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140,48</w:t>
            </w:r>
          </w:p>
        </w:tc>
        <w:tc>
          <w:tcPr>
            <w:tcW w:w="1275" w:type="dxa"/>
            <w:tcBorders>
              <w:top w:val="single" w:sz="4" w:space="0" w:color="000000"/>
              <w:left w:val="single" w:sz="4" w:space="0" w:color="000000"/>
              <w:bottom w:val="single" w:sz="4" w:space="0" w:color="000000"/>
            </w:tcBorders>
            <w:shd w:val="clear" w:color="auto" w:fill="auto"/>
            <w:vAlign w:val="center"/>
          </w:tcPr>
          <w:p w14:paraId="583A4A4C" w14:textId="5804CFE9" w:rsidR="00FF225E" w:rsidRPr="00C31E1A" w:rsidRDefault="00EF3FF8"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1 142,74</w:t>
            </w:r>
          </w:p>
        </w:tc>
        <w:tc>
          <w:tcPr>
            <w:tcW w:w="1120" w:type="dxa"/>
            <w:tcBorders>
              <w:top w:val="single" w:sz="4" w:space="0" w:color="000000"/>
              <w:left w:val="single" w:sz="4" w:space="0" w:color="000000"/>
              <w:bottom w:val="single" w:sz="4" w:space="0" w:color="000000"/>
            </w:tcBorders>
            <w:shd w:val="clear" w:color="auto" w:fill="auto"/>
            <w:vAlign w:val="center"/>
          </w:tcPr>
          <w:p w14:paraId="4F411CC0"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200</w:t>
            </w:r>
          </w:p>
        </w:tc>
        <w:tc>
          <w:tcPr>
            <w:tcW w:w="992" w:type="dxa"/>
            <w:tcBorders>
              <w:top w:val="single" w:sz="4" w:space="0" w:color="000000"/>
              <w:left w:val="single" w:sz="4" w:space="0" w:color="000000"/>
              <w:bottom w:val="single" w:sz="4" w:space="0" w:color="000000"/>
            </w:tcBorders>
            <w:shd w:val="clear" w:color="auto" w:fill="auto"/>
            <w:vAlign w:val="center"/>
          </w:tcPr>
          <w:p w14:paraId="0FF8D51C" w14:textId="55940BD8" w:rsidR="00FF225E" w:rsidRPr="00C31E1A" w:rsidRDefault="00EF3FF8"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552,74</w:t>
            </w:r>
          </w:p>
        </w:tc>
        <w:tc>
          <w:tcPr>
            <w:tcW w:w="1007" w:type="dxa"/>
            <w:tcBorders>
              <w:top w:val="single" w:sz="4" w:space="0" w:color="000000"/>
              <w:left w:val="single" w:sz="4" w:space="0" w:color="000000"/>
              <w:bottom w:val="single" w:sz="4" w:space="0" w:color="000000"/>
            </w:tcBorders>
            <w:shd w:val="clear" w:color="auto" w:fill="auto"/>
            <w:vAlign w:val="center"/>
          </w:tcPr>
          <w:p w14:paraId="5814411A"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130</w:t>
            </w:r>
          </w:p>
        </w:tc>
        <w:tc>
          <w:tcPr>
            <w:tcW w:w="850" w:type="dxa"/>
            <w:tcBorders>
              <w:top w:val="single" w:sz="4" w:space="0" w:color="000000"/>
              <w:left w:val="single" w:sz="4" w:space="0" w:color="000000"/>
              <w:bottom w:val="single" w:sz="4" w:space="0" w:color="000000"/>
            </w:tcBorders>
            <w:shd w:val="clear" w:color="auto" w:fill="auto"/>
            <w:vAlign w:val="center"/>
          </w:tcPr>
          <w:p w14:paraId="1C12698D"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lang w:val="en-US"/>
              </w:rPr>
              <w:t>130</w:t>
            </w:r>
          </w:p>
        </w:tc>
        <w:tc>
          <w:tcPr>
            <w:tcW w:w="851" w:type="dxa"/>
            <w:tcBorders>
              <w:top w:val="single" w:sz="4" w:space="0" w:color="000000"/>
              <w:left w:val="single" w:sz="4" w:space="0" w:color="000000"/>
              <w:bottom w:val="single" w:sz="4" w:space="0" w:color="000000"/>
            </w:tcBorders>
            <w:shd w:val="clear" w:color="auto" w:fill="auto"/>
            <w:vAlign w:val="center"/>
          </w:tcPr>
          <w:p w14:paraId="0967F74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lang w:val="en-US"/>
              </w:rPr>
              <w:t>13</w:t>
            </w:r>
            <w:r w:rsidRPr="00C31E1A">
              <w:rPr>
                <w:rFonts w:ascii="Times New Roman" w:hAnsi="Times New Roman"/>
                <w:sz w:val="28"/>
                <w:szCs w:val="28"/>
              </w:rPr>
              <w:t>0</w:t>
            </w:r>
          </w:p>
        </w:tc>
        <w:tc>
          <w:tcPr>
            <w:tcW w:w="1574" w:type="dxa"/>
            <w:vMerge w:val="restart"/>
            <w:tcBorders>
              <w:top w:val="single" w:sz="4" w:space="0" w:color="000000"/>
              <w:left w:val="single" w:sz="4" w:space="0" w:color="000000"/>
              <w:bottom w:val="single" w:sz="4" w:space="0" w:color="000000"/>
            </w:tcBorders>
            <w:shd w:val="clear" w:color="auto" w:fill="auto"/>
            <w:vAlign w:val="center"/>
          </w:tcPr>
          <w:p w14:paraId="7ED58FE0" w14:textId="77777777" w:rsidR="00FF225E" w:rsidRPr="00C31E1A" w:rsidRDefault="00FF225E" w:rsidP="00A355BB">
            <w:pPr>
              <w:widowControl w:val="0"/>
              <w:spacing w:after="0" w:line="240" w:lineRule="auto"/>
              <w:ind w:left="-113" w:right="-104"/>
              <w:jc w:val="center"/>
              <w:rPr>
                <w:rFonts w:ascii="Times New Roman" w:hAnsi="Times New Roman"/>
                <w:sz w:val="28"/>
                <w:szCs w:val="28"/>
              </w:rPr>
            </w:pPr>
          </w:p>
          <w:p w14:paraId="61FD7032" w14:textId="77777777" w:rsidR="00FF225E" w:rsidRPr="00C31E1A" w:rsidRDefault="002E4F1A" w:rsidP="00A355BB">
            <w:pPr>
              <w:widowControl w:val="0"/>
              <w:spacing w:after="0" w:line="240" w:lineRule="auto"/>
              <w:ind w:left="-113" w:right="-104"/>
              <w:jc w:val="center"/>
              <w:rPr>
                <w:rFonts w:ascii="Times New Roman" w:hAnsi="Times New Roman"/>
                <w:sz w:val="28"/>
                <w:szCs w:val="28"/>
              </w:rPr>
            </w:pPr>
            <w:r w:rsidRPr="00C31E1A">
              <w:rPr>
                <w:rFonts w:ascii="Times New Roman" w:hAnsi="Times New Roman"/>
                <w:sz w:val="28"/>
                <w:szCs w:val="28"/>
              </w:rPr>
              <w:t>Управление благоустройства МКУ «Развитие Котельники»</w:t>
            </w: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C616B0" w14:textId="13F5CB9C" w:rsidR="00FF225E" w:rsidRPr="00C31E1A" w:rsidRDefault="00EF3FF8"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Достижение цели мероприятия</w:t>
            </w:r>
          </w:p>
        </w:tc>
      </w:tr>
      <w:tr w:rsidR="00FF225E" w:rsidRPr="00C31E1A" w14:paraId="0B252356" w14:textId="77777777" w:rsidTr="00A355BB">
        <w:trPr>
          <w:trHeight w:val="20"/>
          <w:jc w:val="center"/>
        </w:trPr>
        <w:tc>
          <w:tcPr>
            <w:tcW w:w="1839" w:type="dxa"/>
            <w:vMerge/>
            <w:tcBorders>
              <w:top w:val="single" w:sz="4" w:space="0" w:color="000000"/>
              <w:left w:val="single" w:sz="4" w:space="0" w:color="000000"/>
              <w:bottom w:val="single" w:sz="4" w:space="0" w:color="000000"/>
            </w:tcBorders>
            <w:shd w:val="clear" w:color="auto" w:fill="auto"/>
            <w:vAlign w:val="center"/>
          </w:tcPr>
          <w:p w14:paraId="72E1A53A"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558C935C"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14:paraId="0CFE22D7"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Средства бюджета Московской области</w:t>
            </w:r>
          </w:p>
        </w:tc>
        <w:tc>
          <w:tcPr>
            <w:tcW w:w="1984" w:type="dxa"/>
            <w:tcBorders>
              <w:top w:val="single" w:sz="4" w:space="0" w:color="000000"/>
              <w:left w:val="single" w:sz="4" w:space="0" w:color="000000"/>
              <w:bottom w:val="single" w:sz="4" w:space="0" w:color="000000"/>
              <w:right w:val="single" w:sz="4" w:space="0" w:color="000000"/>
            </w:tcBorders>
            <w:vAlign w:val="center"/>
          </w:tcPr>
          <w:p w14:paraId="0C8B5399"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275" w:type="dxa"/>
            <w:tcBorders>
              <w:top w:val="single" w:sz="4" w:space="0" w:color="000000"/>
              <w:left w:val="single" w:sz="4" w:space="0" w:color="000000"/>
              <w:bottom w:val="single" w:sz="4" w:space="0" w:color="000000"/>
            </w:tcBorders>
            <w:shd w:val="clear" w:color="auto" w:fill="auto"/>
            <w:vAlign w:val="center"/>
          </w:tcPr>
          <w:p w14:paraId="5812BE9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120" w:type="dxa"/>
            <w:tcBorders>
              <w:top w:val="single" w:sz="4" w:space="0" w:color="000000"/>
              <w:left w:val="single" w:sz="4" w:space="0" w:color="000000"/>
              <w:bottom w:val="single" w:sz="4" w:space="0" w:color="000000"/>
            </w:tcBorders>
            <w:shd w:val="clear" w:color="auto" w:fill="auto"/>
            <w:vAlign w:val="center"/>
          </w:tcPr>
          <w:p w14:paraId="6227896A"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14:paraId="21CF956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007" w:type="dxa"/>
            <w:tcBorders>
              <w:top w:val="single" w:sz="4" w:space="0" w:color="000000"/>
              <w:left w:val="single" w:sz="4" w:space="0" w:color="000000"/>
              <w:bottom w:val="single" w:sz="4" w:space="0" w:color="000000"/>
            </w:tcBorders>
            <w:shd w:val="clear" w:color="auto" w:fill="auto"/>
            <w:vAlign w:val="center"/>
          </w:tcPr>
          <w:p w14:paraId="33A46258"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14:paraId="445DAB73"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588740A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574" w:type="dxa"/>
            <w:vMerge/>
            <w:tcBorders>
              <w:top w:val="single" w:sz="4" w:space="0" w:color="000000"/>
              <w:left w:val="single" w:sz="4" w:space="0" w:color="000000"/>
              <w:bottom w:val="single" w:sz="4" w:space="0" w:color="000000"/>
            </w:tcBorders>
            <w:shd w:val="clear" w:color="auto" w:fill="auto"/>
            <w:vAlign w:val="center"/>
          </w:tcPr>
          <w:p w14:paraId="57C92E3F"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001B53" w14:textId="77777777" w:rsidR="00FF225E" w:rsidRPr="00C31E1A" w:rsidRDefault="00FF225E" w:rsidP="00A355BB">
            <w:pPr>
              <w:widowControl w:val="0"/>
              <w:spacing w:after="0" w:line="240" w:lineRule="auto"/>
              <w:jc w:val="center"/>
              <w:rPr>
                <w:rFonts w:ascii="Times New Roman" w:hAnsi="Times New Roman"/>
                <w:sz w:val="28"/>
                <w:szCs w:val="28"/>
              </w:rPr>
            </w:pPr>
          </w:p>
        </w:tc>
      </w:tr>
      <w:tr w:rsidR="00FF225E" w:rsidRPr="00C31E1A" w14:paraId="3CF4E844" w14:textId="77777777" w:rsidTr="00A355BB">
        <w:trPr>
          <w:trHeight w:val="20"/>
          <w:jc w:val="center"/>
        </w:trPr>
        <w:tc>
          <w:tcPr>
            <w:tcW w:w="1839" w:type="dxa"/>
            <w:vMerge/>
            <w:tcBorders>
              <w:top w:val="single" w:sz="4" w:space="0" w:color="000000"/>
              <w:left w:val="single" w:sz="4" w:space="0" w:color="000000"/>
              <w:bottom w:val="single" w:sz="4" w:space="0" w:color="000000"/>
            </w:tcBorders>
            <w:shd w:val="clear" w:color="auto" w:fill="auto"/>
            <w:vAlign w:val="center"/>
          </w:tcPr>
          <w:p w14:paraId="2AC9481A"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06DFC738"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14:paraId="51EA648B"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Средства федерального бюджета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82000FD"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275" w:type="dxa"/>
            <w:tcBorders>
              <w:top w:val="single" w:sz="4" w:space="0" w:color="000000"/>
              <w:left w:val="single" w:sz="4" w:space="0" w:color="000000"/>
              <w:bottom w:val="single" w:sz="4" w:space="0" w:color="000000"/>
            </w:tcBorders>
            <w:shd w:val="clear" w:color="auto" w:fill="auto"/>
            <w:vAlign w:val="center"/>
          </w:tcPr>
          <w:p w14:paraId="6ED2B13D"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120" w:type="dxa"/>
            <w:tcBorders>
              <w:top w:val="single" w:sz="4" w:space="0" w:color="000000"/>
              <w:left w:val="single" w:sz="4" w:space="0" w:color="000000"/>
              <w:bottom w:val="single" w:sz="4" w:space="0" w:color="000000"/>
            </w:tcBorders>
            <w:shd w:val="clear" w:color="auto" w:fill="auto"/>
            <w:vAlign w:val="center"/>
          </w:tcPr>
          <w:p w14:paraId="23E66E5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14:paraId="5A24D3B4"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007" w:type="dxa"/>
            <w:tcBorders>
              <w:top w:val="single" w:sz="4" w:space="0" w:color="000000"/>
              <w:left w:val="single" w:sz="4" w:space="0" w:color="000000"/>
              <w:bottom w:val="single" w:sz="4" w:space="0" w:color="000000"/>
            </w:tcBorders>
            <w:shd w:val="clear" w:color="auto" w:fill="auto"/>
            <w:vAlign w:val="center"/>
          </w:tcPr>
          <w:p w14:paraId="51DA8C23"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14:paraId="483EFC32"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335DF011"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574" w:type="dxa"/>
            <w:vMerge/>
            <w:tcBorders>
              <w:top w:val="single" w:sz="4" w:space="0" w:color="000000"/>
              <w:left w:val="single" w:sz="4" w:space="0" w:color="000000"/>
              <w:bottom w:val="single" w:sz="4" w:space="0" w:color="000000"/>
            </w:tcBorders>
            <w:shd w:val="clear" w:color="auto" w:fill="auto"/>
            <w:vAlign w:val="center"/>
          </w:tcPr>
          <w:p w14:paraId="35CF9737"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E8E70D" w14:textId="77777777" w:rsidR="00FF225E" w:rsidRPr="00C31E1A" w:rsidRDefault="00FF225E" w:rsidP="00A355BB">
            <w:pPr>
              <w:widowControl w:val="0"/>
              <w:spacing w:after="0" w:line="240" w:lineRule="auto"/>
              <w:jc w:val="center"/>
              <w:rPr>
                <w:rFonts w:ascii="Times New Roman" w:hAnsi="Times New Roman"/>
                <w:sz w:val="28"/>
                <w:szCs w:val="28"/>
              </w:rPr>
            </w:pPr>
          </w:p>
        </w:tc>
      </w:tr>
      <w:tr w:rsidR="00FF225E" w:rsidRPr="00C31E1A" w14:paraId="706B550F" w14:textId="77777777" w:rsidTr="00A355BB">
        <w:trPr>
          <w:trHeight w:val="20"/>
          <w:jc w:val="center"/>
        </w:trPr>
        <w:tc>
          <w:tcPr>
            <w:tcW w:w="1839" w:type="dxa"/>
            <w:vMerge/>
            <w:tcBorders>
              <w:top w:val="single" w:sz="4" w:space="0" w:color="000000"/>
              <w:left w:val="single" w:sz="4" w:space="0" w:color="000000"/>
              <w:bottom w:val="single" w:sz="4" w:space="0" w:color="000000"/>
            </w:tcBorders>
            <w:shd w:val="clear" w:color="auto" w:fill="auto"/>
            <w:vAlign w:val="center"/>
          </w:tcPr>
          <w:p w14:paraId="1A7F4D00"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20B9B9BE"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14:paraId="10175F1B"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 xml:space="preserve">Средства бюджетов </w:t>
            </w:r>
            <w:r w:rsidRPr="00C31E1A">
              <w:rPr>
                <w:rFonts w:ascii="Times New Roman" w:hAnsi="Times New Roman"/>
                <w:sz w:val="28"/>
                <w:szCs w:val="28"/>
              </w:rPr>
              <w:lastRenderedPageBreak/>
              <w:t>городского округа Котельники</w:t>
            </w:r>
          </w:p>
        </w:tc>
        <w:tc>
          <w:tcPr>
            <w:tcW w:w="1984" w:type="dxa"/>
            <w:tcBorders>
              <w:top w:val="single" w:sz="4" w:space="0" w:color="000000"/>
              <w:left w:val="single" w:sz="4" w:space="0" w:color="000000"/>
              <w:bottom w:val="single" w:sz="4" w:space="0" w:color="000000"/>
              <w:right w:val="single" w:sz="4" w:space="0" w:color="000000"/>
            </w:tcBorders>
            <w:vAlign w:val="center"/>
          </w:tcPr>
          <w:p w14:paraId="6BA8414F"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lastRenderedPageBreak/>
              <w:t>140,48</w:t>
            </w:r>
          </w:p>
        </w:tc>
        <w:tc>
          <w:tcPr>
            <w:tcW w:w="1275" w:type="dxa"/>
            <w:tcBorders>
              <w:top w:val="single" w:sz="4" w:space="0" w:color="000000"/>
              <w:left w:val="single" w:sz="4" w:space="0" w:color="000000"/>
              <w:bottom w:val="single" w:sz="4" w:space="0" w:color="000000"/>
            </w:tcBorders>
            <w:shd w:val="clear" w:color="auto" w:fill="auto"/>
            <w:vAlign w:val="center"/>
          </w:tcPr>
          <w:p w14:paraId="30DE5DE0" w14:textId="166E509F" w:rsidR="00FF225E" w:rsidRPr="00C31E1A" w:rsidRDefault="00EF3FF8"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1 142,74</w:t>
            </w:r>
          </w:p>
        </w:tc>
        <w:tc>
          <w:tcPr>
            <w:tcW w:w="1120" w:type="dxa"/>
            <w:tcBorders>
              <w:top w:val="single" w:sz="4" w:space="0" w:color="000000"/>
              <w:left w:val="single" w:sz="4" w:space="0" w:color="000000"/>
              <w:bottom w:val="single" w:sz="4" w:space="0" w:color="000000"/>
            </w:tcBorders>
            <w:shd w:val="clear" w:color="auto" w:fill="auto"/>
            <w:vAlign w:val="center"/>
          </w:tcPr>
          <w:p w14:paraId="5DC41CAF"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200</w:t>
            </w:r>
          </w:p>
        </w:tc>
        <w:tc>
          <w:tcPr>
            <w:tcW w:w="992" w:type="dxa"/>
            <w:tcBorders>
              <w:top w:val="single" w:sz="4" w:space="0" w:color="000000"/>
              <w:left w:val="single" w:sz="4" w:space="0" w:color="000000"/>
              <w:bottom w:val="single" w:sz="4" w:space="0" w:color="000000"/>
            </w:tcBorders>
            <w:shd w:val="clear" w:color="auto" w:fill="auto"/>
            <w:vAlign w:val="center"/>
          </w:tcPr>
          <w:p w14:paraId="478D5C43" w14:textId="53A4B3DE" w:rsidR="00FF225E" w:rsidRPr="00C31E1A" w:rsidRDefault="00EF3FF8"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552,74</w:t>
            </w:r>
          </w:p>
        </w:tc>
        <w:tc>
          <w:tcPr>
            <w:tcW w:w="1007" w:type="dxa"/>
            <w:tcBorders>
              <w:top w:val="single" w:sz="4" w:space="0" w:color="000000"/>
              <w:left w:val="single" w:sz="4" w:space="0" w:color="000000"/>
              <w:bottom w:val="single" w:sz="4" w:space="0" w:color="000000"/>
            </w:tcBorders>
            <w:shd w:val="clear" w:color="auto" w:fill="auto"/>
            <w:vAlign w:val="center"/>
          </w:tcPr>
          <w:p w14:paraId="15194564"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130</w:t>
            </w:r>
          </w:p>
        </w:tc>
        <w:tc>
          <w:tcPr>
            <w:tcW w:w="850" w:type="dxa"/>
            <w:tcBorders>
              <w:top w:val="single" w:sz="4" w:space="0" w:color="000000"/>
              <w:left w:val="single" w:sz="4" w:space="0" w:color="000000"/>
              <w:bottom w:val="single" w:sz="4" w:space="0" w:color="000000"/>
            </w:tcBorders>
            <w:shd w:val="clear" w:color="auto" w:fill="auto"/>
            <w:vAlign w:val="center"/>
          </w:tcPr>
          <w:p w14:paraId="0587D902"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lang w:val="en-US"/>
              </w:rPr>
              <w:t>13</w:t>
            </w: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479CE6BC"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rPr>
              <w:t>13</w:t>
            </w:r>
            <w:r w:rsidRPr="00C31E1A">
              <w:rPr>
                <w:rFonts w:ascii="Times New Roman" w:hAnsi="Times New Roman"/>
                <w:sz w:val="28"/>
                <w:szCs w:val="28"/>
                <w:lang w:val="en-US"/>
              </w:rPr>
              <w:t>0</w:t>
            </w:r>
          </w:p>
        </w:tc>
        <w:tc>
          <w:tcPr>
            <w:tcW w:w="1574" w:type="dxa"/>
            <w:vMerge/>
            <w:tcBorders>
              <w:top w:val="single" w:sz="4" w:space="0" w:color="000000"/>
              <w:left w:val="single" w:sz="4" w:space="0" w:color="000000"/>
              <w:bottom w:val="single" w:sz="4" w:space="0" w:color="000000"/>
            </w:tcBorders>
            <w:shd w:val="clear" w:color="auto" w:fill="auto"/>
            <w:vAlign w:val="center"/>
          </w:tcPr>
          <w:p w14:paraId="694C9F4C"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8211E"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r>
      <w:tr w:rsidR="00FF225E" w:rsidRPr="00C31E1A" w14:paraId="0C3273A9" w14:textId="77777777" w:rsidTr="00A355BB">
        <w:trPr>
          <w:trHeight w:val="20"/>
          <w:jc w:val="center"/>
        </w:trPr>
        <w:tc>
          <w:tcPr>
            <w:tcW w:w="1839" w:type="dxa"/>
            <w:vMerge/>
            <w:tcBorders>
              <w:top w:val="single" w:sz="4" w:space="0" w:color="000000"/>
              <w:left w:val="single" w:sz="4" w:space="0" w:color="000000"/>
              <w:bottom w:val="single" w:sz="4" w:space="0" w:color="000000"/>
            </w:tcBorders>
            <w:shd w:val="clear" w:color="auto" w:fill="auto"/>
            <w:vAlign w:val="center"/>
          </w:tcPr>
          <w:p w14:paraId="60AB267F"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20F0AE54"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14:paraId="4C5C9E56"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vAlign w:val="center"/>
          </w:tcPr>
          <w:p w14:paraId="18333092"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275" w:type="dxa"/>
            <w:tcBorders>
              <w:top w:val="single" w:sz="4" w:space="0" w:color="000000"/>
              <w:left w:val="single" w:sz="4" w:space="0" w:color="000000"/>
              <w:bottom w:val="single" w:sz="4" w:space="0" w:color="000000"/>
            </w:tcBorders>
            <w:shd w:val="clear" w:color="auto" w:fill="auto"/>
            <w:vAlign w:val="center"/>
          </w:tcPr>
          <w:p w14:paraId="7EDB1705"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120" w:type="dxa"/>
            <w:tcBorders>
              <w:top w:val="single" w:sz="4" w:space="0" w:color="000000"/>
              <w:left w:val="single" w:sz="4" w:space="0" w:color="000000"/>
              <w:bottom w:val="single" w:sz="4" w:space="0" w:color="000000"/>
            </w:tcBorders>
            <w:shd w:val="clear" w:color="auto" w:fill="auto"/>
            <w:vAlign w:val="center"/>
          </w:tcPr>
          <w:p w14:paraId="360F0DAF"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14:paraId="7A8CB794"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007" w:type="dxa"/>
            <w:tcBorders>
              <w:top w:val="single" w:sz="4" w:space="0" w:color="000000"/>
              <w:left w:val="single" w:sz="4" w:space="0" w:color="000000"/>
              <w:bottom w:val="single" w:sz="4" w:space="0" w:color="000000"/>
            </w:tcBorders>
            <w:shd w:val="clear" w:color="auto" w:fill="auto"/>
            <w:vAlign w:val="center"/>
          </w:tcPr>
          <w:p w14:paraId="036BB423"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14:paraId="55EA507F"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191EF14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574" w:type="dxa"/>
            <w:vMerge/>
            <w:tcBorders>
              <w:top w:val="single" w:sz="4" w:space="0" w:color="000000"/>
              <w:left w:val="single" w:sz="4" w:space="0" w:color="000000"/>
              <w:bottom w:val="single" w:sz="4" w:space="0" w:color="000000"/>
            </w:tcBorders>
            <w:shd w:val="clear" w:color="auto" w:fill="auto"/>
            <w:vAlign w:val="center"/>
          </w:tcPr>
          <w:p w14:paraId="531BF6A8"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D26325"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r>
      <w:tr w:rsidR="00FF225E" w:rsidRPr="00C31E1A" w14:paraId="4D41E4F3" w14:textId="77777777" w:rsidTr="00A355BB">
        <w:trPr>
          <w:trHeight w:val="20"/>
          <w:jc w:val="center"/>
        </w:trPr>
        <w:tc>
          <w:tcPr>
            <w:tcW w:w="1839" w:type="dxa"/>
            <w:vMerge w:val="restart"/>
            <w:tcBorders>
              <w:top w:val="single" w:sz="4" w:space="0" w:color="000000"/>
              <w:left w:val="single" w:sz="4" w:space="0" w:color="000000"/>
            </w:tcBorders>
            <w:shd w:val="clear" w:color="auto" w:fill="auto"/>
            <w:vAlign w:val="center"/>
          </w:tcPr>
          <w:p w14:paraId="4AEE4770" w14:textId="77777777" w:rsidR="00A355BB" w:rsidRPr="00C31E1A" w:rsidRDefault="00A355BB" w:rsidP="00A355BB">
            <w:pPr>
              <w:spacing w:after="0" w:line="240" w:lineRule="auto"/>
              <w:jc w:val="center"/>
              <w:rPr>
                <w:rFonts w:ascii="Times New Roman" w:hAnsi="Times New Roman"/>
                <w:sz w:val="28"/>
                <w:szCs w:val="28"/>
              </w:rPr>
            </w:pPr>
            <w:r w:rsidRPr="00C31E1A">
              <w:rPr>
                <w:rFonts w:ascii="Times New Roman" w:hAnsi="Times New Roman"/>
                <w:sz w:val="28"/>
                <w:szCs w:val="28"/>
              </w:rPr>
              <w:t>Мероприятие 01.01</w:t>
            </w:r>
          </w:p>
          <w:p w14:paraId="068BDF8F" w14:textId="1E56D9A0" w:rsidR="00FF225E" w:rsidRPr="00C31E1A" w:rsidRDefault="00A355BB" w:rsidP="00A355BB">
            <w:pPr>
              <w:spacing w:after="0" w:line="240" w:lineRule="auto"/>
              <w:jc w:val="center"/>
              <w:rPr>
                <w:rFonts w:ascii="Times New Roman" w:hAnsi="Times New Roman"/>
                <w:sz w:val="28"/>
                <w:szCs w:val="28"/>
              </w:rPr>
            </w:pPr>
            <w:r w:rsidRPr="00C31E1A">
              <w:rPr>
                <w:rFonts w:ascii="Times New Roman" w:hAnsi="Times New Roman"/>
                <w:sz w:val="28"/>
                <w:szCs w:val="28"/>
              </w:rPr>
              <w:t>«</w:t>
            </w:r>
            <w:r w:rsidR="002E4F1A" w:rsidRPr="00C31E1A">
              <w:rPr>
                <w:rFonts w:ascii="Times New Roman" w:hAnsi="Times New Roman"/>
                <w:sz w:val="28"/>
                <w:szCs w:val="28"/>
              </w:rPr>
              <w:t>Проведение обследований состояния окружающей среды</w:t>
            </w:r>
            <w:r w:rsidRPr="00C31E1A">
              <w:rPr>
                <w:rFonts w:ascii="Times New Roman" w:hAnsi="Times New Roman"/>
                <w:sz w:val="28"/>
                <w:szCs w:val="28"/>
              </w:rPr>
              <w:t>»</w:t>
            </w:r>
          </w:p>
        </w:tc>
        <w:tc>
          <w:tcPr>
            <w:tcW w:w="1276" w:type="dxa"/>
            <w:vMerge w:val="restart"/>
            <w:tcBorders>
              <w:top w:val="single" w:sz="4" w:space="0" w:color="000000"/>
              <w:left w:val="single" w:sz="4" w:space="0" w:color="000000"/>
            </w:tcBorders>
            <w:shd w:val="clear" w:color="auto" w:fill="auto"/>
            <w:vAlign w:val="center"/>
          </w:tcPr>
          <w:p w14:paraId="3F0C172A" w14:textId="77777777" w:rsidR="00FF225E" w:rsidRPr="00C31E1A" w:rsidRDefault="002E4F1A" w:rsidP="00A355BB">
            <w:pPr>
              <w:spacing w:after="0" w:line="240" w:lineRule="auto"/>
              <w:jc w:val="center"/>
              <w:rPr>
                <w:rFonts w:ascii="Times New Roman" w:hAnsi="Times New Roman"/>
                <w:sz w:val="28"/>
                <w:szCs w:val="28"/>
              </w:rPr>
            </w:pPr>
            <w:r w:rsidRPr="00C31E1A">
              <w:rPr>
                <w:rFonts w:ascii="Times New Roman" w:hAnsi="Times New Roman"/>
                <w:sz w:val="28"/>
                <w:szCs w:val="28"/>
              </w:rPr>
              <w:t>2020 – 2024 годы</w:t>
            </w:r>
          </w:p>
        </w:tc>
        <w:tc>
          <w:tcPr>
            <w:tcW w:w="1701" w:type="dxa"/>
            <w:tcBorders>
              <w:top w:val="single" w:sz="4" w:space="0" w:color="000000"/>
              <w:left w:val="single" w:sz="4" w:space="0" w:color="000000"/>
              <w:bottom w:val="single" w:sz="4" w:space="0" w:color="000000"/>
            </w:tcBorders>
            <w:shd w:val="clear" w:color="auto" w:fill="auto"/>
            <w:vAlign w:val="center"/>
          </w:tcPr>
          <w:p w14:paraId="4DE17229"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Итого</w:t>
            </w:r>
          </w:p>
        </w:tc>
        <w:tc>
          <w:tcPr>
            <w:tcW w:w="1984" w:type="dxa"/>
            <w:tcBorders>
              <w:top w:val="single" w:sz="4" w:space="0" w:color="000000"/>
              <w:left w:val="single" w:sz="4" w:space="0" w:color="000000"/>
              <w:bottom w:val="single" w:sz="4" w:space="0" w:color="000000"/>
              <w:right w:val="single" w:sz="4" w:space="0" w:color="000000"/>
            </w:tcBorders>
            <w:vAlign w:val="center"/>
          </w:tcPr>
          <w:p w14:paraId="5CE568CF"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140,48</w:t>
            </w:r>
          </w:p>
        </w:tc>
        <w:tc>
          <w:tcPr>
            <w:tcW w:w="1275" w:type="dxa"/>
            <w:tcBorders>
              <w:top w:val="single" w:sz="4" w:space="0" w:color="000000"/>
              <w:left w:val="single" w:sz="4" w:space="0" w:color="000000"/>
              <w:bottom w:val="single" w:sz="4" w:space="0" w:color="000000"/>
            </w:tcBorders>
            <w:shd w:val="clear" w:color="auto" w:fill="auto"/>
            <w:vAlign w:val="center"/>
          </w:tcPr>
          <w:p w14:paraId="67F2A5D6" w14:textId="370C64BB" w:rsidR="00FF225E" w:rsidRPr="00C31E1A" w:rsidRDefault="00EF3FF8"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1 142,74</w:t>
            </w:r>
          </w:p>
        </w:tc>
        <w:tc>
          <w:tcPr>
            <w:tcW w:w="1120" w:type="dxa"/>
            <w:tcBorders>
              <w:top w:val="single" w:sz="4" w:space="0" w:color="000000"/>
              <w:left w:val="single" w:sz="4" w:space="0" w:color="000000"/>
              <w:bottom w:val="single" w:sz="4" w:space="0" w:color="000000"/>
            </w:tcBorders>
            <w:shd w:val="clear" w:color="auto" w:fill="auto"/>
            <w:vAlign w:val="center"/>
          </w:tcPr>
          <w:p w14:paraId="62D0FE5F"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200</w:t>
            </w:r>
          </w:p>
        </w:tc>
        <w:tc>
          <w:tcPr>
            <w:tcW w:w="992" w:type="dxa"/>
            <w:tcBorders>
              <w:top w:val="single" w:sz="4" w:space="0" w:color="000000"/>
              <w:left w:val="single" w:sz="4" w:space="0" w:color="000000"/>
              <w:bottom w:val="single" w:sz="4" w:space="0" w:color="000000"/>
            </w:tcBorders>
            <w:shd w:val="clear" w:color="auto" w:fill="auto"/>
            <w:vAlign w:val="center"/>
          </w:tcPr>
          <w:p w14:paraId="06BB777B" w14:textId="13CF4B52" w:rsidR="00FF225E" w:rsidRPr="00C31E1A" w:rsidRDefault="00EF3FF8"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552,74</w:t>
            </w:r>
          </w:p>
        </w:tc>
        <w:tc>
          <w:tcPr>
            <w:tcW w:w="1007" w:type="dxa"/>
            <w:tcBorders>
              <w:top w:val="single" w:sz="4" w:space="0" w:color="000000"/>
              <w:left w:val="single" w:sz="4" w:space="0" w:color="000000"/>
              <w:bottom w:val="single" w:sz="4" w:space="0" w:color="000000"/>
            </w:tcBorders>
            <w:shd w:val="clear" w:color="auto" w:fill="auto"/>
            <w:vAlign w:val="center"/>
          </w:tcPr>
          <w:p w14:paraId="60E34B8D"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130</w:t>
            </w:r>
          </w:p>
        </w:tc>
        <w:tc>
          <w:tcPr>
            <w:tcW w:w="850" w:type="dxa"/>
            <w:tcBorders>
              <w:top w:val="single" w:sz="4" w:space="0" w:color="000000"/>
              <w:left w:val="single" w:sz="4" w:space="0" w:color="000000"/>
              <w:bottom w:val="single" w:sz="4" w:space="0" w:color="000000"/>
            </w:tcBorders>
            <w:shd w:val="clear" w:color="auto" w:fill="auto"/>
            <w:vAlign w:val="center"/>
          </w:tcPr>
          <w:p w14:paraId="0AD63DF6"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lang w:val="en-US"/>
              </w:rPr>
              <w:t>130</w:t>
            </w:r>
          </w:p>
        </w:tc>
        <w:tc>
          <w:tcPr>
            <w:tcW w:w="851" w:type="dxa"/>
            <w:tcBorders>
              <w:top w:val="single" w:sz="4" w:space="0" w:color="000000"/>
              <w:left w:val="single" w:sz="4" w:space="0" w:color="000000"/>
              <w:bottom w:val="single" w:sz="4" w:space="0" w:color="000000"/>
            </w:tcBorders>
            <w:shd w:val="clear" w:color="auto" w:fill="auto"/>
            <w:vAlign w:val="center"/>
          </w:tcPr>
          <w:p w14:paraId="5813C2C2"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lang w:val="en-US"/>
              </w:rPr>
              <w:t>13</w:t>
            </w:r>
            <w:r w:rsidRPr="00C31E1A">
              <w:rPr>
                <w:rFonts w:ascii="Times New Roman" w:hAnsi="Times New Roman"/>
                <w:sz w:val="28"/>
                <w:szCs w:val="28"/>
              </w:rPr>
              <w:t>0</w:t>
            </w:r>
          </w:p>
        </w:tc>
        <w:tc>
          <w:tcPr>
            <w:tcW w:w="1574" w:type="dxa"/>
            <w:vMerge w:val="restart"/>
            <w:tcBorders>
              <w:top w:val="single" w:sz="4" w:space="0" w:color="000000"/>
              <w:left w:val="single" w:sz="4" w:space="0" w:color="000000"/>
            </w:tcBorders>
            <w:shd w:val="clear" w:color="auto" w:fill="auto"/>
            <w:vAlign w:val="center"/>
          </w:tcPr>
          <w:p w14:paraId="092375C1" w14:textId="77777777" w:rsidR="00FF225E" w:rsidRPr="00C31E1A" w:rsidRDefault="002E4F1A" w:rsidP="00A355BB">
            <w:pPr>
              <w:spacing w:after="0" w:line="240" w:lineRule="auto"/>
              <w:ind w:left="-113" w:right="-108"/>
              <w:jc w:val="center"/>
              <w:rPr>
                <w:rFonts w:ascii="Times New Roman" w:hAnsi="Times New Roman"/>
                <w:sz w:val="28"/>
                <w:szCs w:val="28"/>
              </w:rPr>
            </w:pPr>
            <w:r w:rsidRPr="00C31E1A">
              <w:rPr>
                <w:rFonts w:ascii="Times New Roman" w:hAnsi="Times New Roman"/>
                <w:sz w:val="28"/>
                <w:szCs w:val="28"/>
              </w:rPr>
              <w:t>Управление благоустройства МКУ «Развитие Котельники»</w:t>
            </w:r>
          </w:p>
        </w:tc>
        <w:tc>
          <w:tcPr>
            <w:tcW w:w="1129" w:type="dxa"/>
            <w:vMerge w:val="restart"/>
            <w:tcBorders>
              <w:top w:val="single" w:sz="4" w:space="0" w:color="000000"/>
              <w:left w:val="single" w:sz="4" w:space="0" w:color="000000"/>
              <w:right w:val="single" w:sz="4" w:space="0" w:color="000000"/>
            </w:tcBorders>
            <w:shd w:val="clear" w:color="auto" w:fill="auto"/>
            <w:vAlign w:val="center"/>
          </w:tcPr>
          <w:p w14:paraId="30692875" w14:textId="6A6E658F" w:rsidR="00FF225E" w:rsidRPr="00C31E1A" w:rsidRDefault="00EF3FF8" w:rsidP="00A355BB">
            <w:pPr>
              <w:spacing w:after="0" w:line="240" w:lineRule="auto"/>
              <w:jc w:val="center"/>
              <w:rPr>
                <w:rFonts w:ascii="Times New Roman" w:hAnsi="Times New Roman"/>
                <w:sz w:val="28"/>
                <w:szCs w:val="28"/>
              </w:rPr>
            </w:pPr>
            <w:r w:rsidRPr="00C31E1A">
              <w:rPr>
                <w:rFonts w:ascii="Times New Roman" w:hAnsi="Times New Roman"/>
                <w:sz w:val="28"/>
                <w:szCs w:val="28"/>
              </w:rPr>
              <w:t>Достижение цели мероприятия</w:t>
            </w:r>
          </w:p>
        </w:tc>
      </w:tr>
      <w:tr w:rsidR="00FF225E" w:rsidRPr="00C31E1A" w14:paraId="0A641257" w14:textId="77777777" w:rsidTr="00A355BB">
        <w:trPr>
          <w:trHeight w:val="20"/>
          <w:jc w:val="center"/>
        </w:trPr>
        <w:tc>
          <w:tcPr>
            <w:tcW w:w="1839" w:type="dxa"/>
            <w:vMerge/>
            <w:tcBorders>
              <w:left w:val="single" w:sz="4" w:space="0" w:color="000000"/>
            </w:tcBorders>
            <w:shd w:val="clear" w:color="auto" w:fill="auto"/>
            <w:vAlign w:val="center"/>
          </w:tcPr>
          <w:p w14:paraId="73F90CF3" w14:textId="77777777" w:rsidR="00FF225E" w:rsidRPr="00C31E1A" w:rsidRDefault="00FF225E" w:rsidP="00A355BB">
            <w:pPr>
              <w:spacing w:after="0" w:line="240" w:lineRule="auto"/>
              <w:jc w:val="center"/>
              <w:rPr>
                <w:rFonts w:ascii="Times New Roman" w:hAnsi="Times New Roman"/>
                <w:b/>
                <w:sz w:val="28"/>
                <w:szCs w:val="28"/>
              </w:rPr>
            </w:pPr>
          </w:p>
        </w:tc>
        <w:tc>
          <w:tcPr>
            <w:tcW w:w="1276" w:type="dxa"/>
            <w:vMerge/>
            <w:tcBorders>
              <w:left w:val="single" w:sz="4" w:space="0" w:color="000000"/>
            </w:tcBorders>
            <w:shd w:val="clear" w:color="auto" w:fill="auto"/>
            <w:vAlign w:val="center"/>
          </w:tcPr>
          <w:p w14:paraId="3472BBD7" w14:textId="77777777" w:rsidR="00FF225E" w:rsidRPr="00C31E1A" w:rsidRDefault="00FF225E" w:rsidP="00A355BB">
            <w:pPr>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14:paraId="309D00CC"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Средства бюджета Московской области</w:t>
            </w:r>
          </w:p>
        </w:tc>
        <w:tc>
          <w:tcPr>
            <w:tcW w:w="1984" w:type="dxa"/>
            <w:tcBorders>
              <w:top w:val="single" w:sz="4" w:space="0" w:color="000000"/>
              <w:left w:val="single" w:sz="4" w:space="0" w:color="000000"/>
              <w:bottom w:val="single" w:sz="4" w:space="0" w:color="000000"/>
              <w:right w:val="single" w:sz="4" w:space="0" w:color="000000"/>
            </w:tcBorders>
            <w:vAlign w:val="center"/>
          </w:tcPr>
          <w:p w14:paraId="123455D9"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275" w:type="dxa"/>
            <w:tcBorders>
              <w:top w:val="single" w:sz="4" w:space="0" w:color="000000"/>
              <w:left w:val="single" w:sz="4" w:space="0" w:color="000000"/>
              <w:bottom w:val="single" w:sz="4" w:space="0" w:color="000000"/>
            </w:tcBorders>
            <w:shd w:val="clear" w:color="auto" w:fill="auto"/>
            <w:vAlign w:val="center"/>
          </w:tcPr>
          <w:p w14:paraId="7CCE2119"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120" w:type="dxa"/>
            <w:tcBorders>
              <w:top w:val="single" w:sz="4" w:space="0" w:color="000000"/>
              <w:left w:val="single" w:sz="4" w:space="0" w:color="000000"/>
              <w:bottom w:val="single" w:sz="4" w:space="0" w:color="000000"/>
            </w:tcBorders>
            <w:shd w:val="clear" w:color="auto" w:fill="auto"/>
            <w:vAlign w:val="center"/>
          </w:tcPr>
          <w:p w14:paraId="0AD8AFED"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14:paraId="35E1C3A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007" w:type="dxa"/>
            <w:tcBorders>
              <w:top w:val="single" w:sz="4" w:space="0" w:color="000000"/>
              <w:left w:val="single" w:sz="4" w:space="0" w:color="000000"/>
              <w:bottom w:val="single" w:sz="4" w:space="0" w:color="000000"/>
            </w:tcBorders>
            <w:shd w:val="clear" w:color="auto" w:fill="auto"/>
            <w:vAlign w:val="center"/>
          </w:tcPr>
          <w:p w14:paraId="311CC6F9"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14:paraId="380A135A"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759535D0"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574" w:type="dxa"/>
            <w:vMerge/>
            <w:tcBorders>
              <w:left w:val="single" w:sz="4" w:space="0" w:color="000000"/>
            </w:tcBorders>
            <w:shd w:val="clear" w:color="auto" w:fill="auto"/>
            <w:vAlign w:val="center"/>
          </w:tcPr>
          <w:p w14:paraId="783E6FC2" w14:textId="77777777" w:rsidR="00FF225E" w:rsidRPr="00C31E1A" w:rsidRDefault="00FF225E" w:rsidP="00A355BB">
            <w:pPr>
              <w:spacing w:after="0" w:line="240" w:lineRule="auto"/>
              <w:jc w:val="center"/>
              <w:rPr>
                <w:rFonts w:ascii="Times New Roman" w:hAnsi="Times New Roman"/>
                <w:sz w:val="28"/>
                <w:szCs w:val="28"/>
                <w:highlight w:val="yellow"/>
              </w:rPr>
            </w:pPr>
          </w:p>
        </w:tc>
        <w:tc>
          <w:tcPr>
            <w:tcW w:w="1129" w:type="dxa"/>
            <w:vMerge/>
            <w:tcBorders>
              <w:left w:val="single" w:sz="4" w:space="0" w:color="000000"/>
              <w:right w:val="single" w:sz="4" w:space="0" w:color="000000"/>
            </w:tcBorders>
            <w:shd w:val="clear" w:color="auto" w:fill="auto"/>
            <w:vAlign w:val="center"/>
          </w:tcPr>
          <w:p w14:paraId="0E5267C8" w14:textId="77777777" w:rsidR="00FF225E" w:rsidRPr="00C31E1A" w:rsidRDefault="00FF225E" w:rsidP="00A355BB">
            <w:pPr>
              <w:spacing w:after="0" w:line="240" w:lineRule="auto"/>
              <w:jc w:val="center"/>
              <w:rPr>
                <w:rFonts w:ascii="Times New Roman" w:hAnsi="Times New Roman"/>
                <w:sz w:val="28"/>
                <w:szCs w:val="28"/>
                <w:highlight w:val="yellow"/>
              </w:rPr>
            </w:pPr>
          </w:p>
        </w:tc>
      </w:tr>
      <w:tr w:rsidR="00FF225E" w:rsidRPr="00C31E1A" w14:paraId="50CB919C" w14:textId="77777777" w:rsidTr="00A355BB">
        <w:trPr>
          <w:trHeight w:val="20"/>
          <w:jc w:val="center"/>
        </w:trPr>
        <w:tc>
          <w:tcPr>
            <w:tcW w:w="1839" w:type="dxa"/>
            <w:vMerge/>
            <w:tcBorders>
              <w:left w:val="single" w:sz="4" w:space="0" w:color="000000"/>
            </w:tcBorders>
            <w:shd w:val="clear" w:color="auto" w:fill="auto"/>
            <w:vAlign w:val="center"/>
          </w:tcPr>
          <w:p w14:paraId="3C204D4D" w14:textId="77777777" w:rsidR="00FF225E" w:rsidRPr="00C31E1A" w:rsidRDefault="00FF225E" w:rsidP="00A355BB">
            <w:pPr>
              <w:spacing w:after="0" w:line="240" w:lineRule="auto"/>
              <w:jc w:val="center"/>
              <w:rPr>
                <w:rFonts w:ascii="Times New Roman" w:hAnsi="Times New Roman"/>
                <w:b/>
                <w:sz w:val="28"/>
                <w:szCs w:val="28"/>
              </w:rPr>
            </w:pPr>
          </w:p>
        </w:tc>
        <w:tc>
          <w:tcPr>
            <w:tcW w:w="1276" w:type="dxa"/>
            <w:vMerge/>
            <w:tcBorders>
              <w:left w:val="single" w:sz="4" w:space="0" w:color="000000"/>
            </w:tcBorders>
            <w:shd w:val="clear" w:color="auto" w:fill="auto"/>
            <w:vAlign w:val="center"/>
          </w:tcPr>
          <w:p w14:paraId="3E425791" w14:textId="77777777" w:rsidR="00FF225E" w:rsidRPr="00C31E1A" w:rsidRDefault="00FF225E" w:rsidP="00A355BB">
            <w:pPr>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14:paraId="1226324A"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Средства федерального бюджета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E6407D7"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275" w:type="dxa"/>
            <w:tcBorders>
              <w:top w:val="single" w:sz="4" w:space="0" w:color="000000"/>
              <w:left w:val="single" w:sz="4" w:space="0" w:color="000000"/>
              <w:bottom w:val="single" w:sz="4" w:space="0" w:color="000000"/>
            </w:tcBorders>
            <w:shd w:val="clear" w:color="auto" w:fill="auto"/>
            <w:vAlign w:val="center"/>
          </w:tcPr>
          <w:p w14:paraId="3E8D9D78"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120" w:type="dxa"/>
            <w:tcBorders>
              <w:top w:val="single" w:sz="4" w:space="0" w:color="000000"/>
              <w:left w:val="single" w:sz="4" w:space="0" w:color="000000"/>
              <w:bottom w:val="single" w:sz="4" w:space="0" w:color="000000"/>
            </w:tcBorders>
            <w:shd w:val="clear" w:color="auto" w:fill="auto"/>
            <w:vAlign w:val="center"/>
          </w:tcPr>
          <w:p w14:paraId="59DEE0A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14:paraId="565E561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007" w:type="dxa"/>
            <w:tcBorders>
              <w:top w:val="single" w:sz="4" w:space="0" w:color="000000"/>
              <w:left w:val="single" w:sz="4" w:space="0" w:color="000000"/>
              <w:bottom w:val="single" w:sz="4" w:space="0" w:color="000000"/>
            </w:tcBorders>
            <w:shd w:val="clear" w:color="auto" w:fill="auto"/>
            <w:vAlign w:val="center"/>
          </w:tcPr>
          <w:p w14:paraId="7C1A8DB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14:paraId="21BCB1DA"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5EFFCD89"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574" w:type="dxa"/>
            <w:vMerge/>
            <w:tcBorders>
              <w:left w:val="single" w:sz="4" w:space="0" w:color="000000"/>
            </w:tcBorders>
            <w:shd w:val="clear" w:color="auto" w:fill="auto"/>
            <w:vAlign w:val="center"/>
          </w:tcPr>
          <w:p w14:paraId="167CFCB4" w14:textId="77777777" w:rsidR="00FF225E" w:rsidRPr="00C31E1A" w:rsidRDefault="00FF225E" w:rsidP="00A355BB">
            <w:pPr>
              <w:spacing w:after="0" w:line="240" w:lineRule="auto"/>
              <w:jc w:val="center"/>
              <w:rPr>
                <w:rFonts w:ascii="Times New Roman" w:hAnsi="Times New Roman"/>
                <w:sz w:val="28"/>
                <w:szCs w:val="28"/>
                <w:highlight w:val="yellow"/>
              </w:rPr>
            </w:pPr>
          </w:p>
        </w:tc>
        <w:tc>
          <w:tcPr>
            <w:tcW w:w="1129" w:type="dxa"/>
            <w:vMerge/>
            <w:tcBorders>
              <w:left w:val="single" w:sz="4" w:space="0" w:color="000000"/>
              <w:right w:val="single" w:sz="4" w:space="0" w:color="000000"/>
            </w:tcBorders>
            <w:shd w:val="clear" w:color="auto" w:fill="auto"/>
            <w:vAlign w:val="center"/>
          </w:tcPr>
          <w:p w14:paraId="53F74980" w14:textId="77777777" w:rsidR="00FF225E" w:rsidRPr="00C31E1A" w:rsidRDefault="00FF225E" w:rsidP="00A355BB">
            <w:pPr>
              <w:spacing w:after="0" w:line="240" w:lineRule="auto"/>
              <w:jc w:val="center"/>
              <w:rPr>
                <w:rFonts w:ascii="Times New Roman" w:hAnsi="Times New Roman"/>
                <w:sz w:val="28"/>
                <w:szCs w:val="28"/>
                <w:highlight w:val="yellow"/>
              </w:rPr>
            </w:pPr>
          </w:p>
        </w:tc>
      </w:tr>
      <w:tr w:rsidR="00FF225E" w:rsidRPr="00C31E1A" w14:paraId="7F3E792A" w14:textId="77777777" w:rsidTr="00A355BB">
        <w:trPr>
          <w:trHeight w:val="20"/>
          <w:jc w:val="center"/>
        </w:trPr>
        <w:tc>
          <w:tcPr>
            <w:tcW w:w="1839" w:type="dxa"/>
            <w:vMerge/>
            <w:tcBorders>
              <w:left w:val="single" w:sz="4" w:space="0" w:color="000000"/>
            </w:tcBorders>
            <w:shd w:val="clear" w:color="auto" w:fill="auto"/>
            <w:vAlign w:val="center"/>
          </w:tcPr>
          <w:p w14:paraId="2C9DECE8" w14:textId="77777777" w:rsidR="00FF225E" w:rsidRPr="00C31E1A" w:rsidRDefault="00FF225E" w:rsidP="00A355BB">
            <w:pPr>
              <w:spacing w:after="0" w:line="240" w:lineRule="auto"/>
              <w:jc w:val="center"/>
              <w:rPr>
                <w:rFonts w:ascii="Times New Roman" w:hAnsi="Times New Roman"/>
                <w:b/>
                <w:sz w:val="28"/>
                <w:szCs w:val="28"/>
              </w:rPr>
            </w:pPr>
          </w:p>
        </w:tc>
        <w:tc>
          <w:tcPr>
            <w:tcW w:w="1276" w:type="dxa"/>
            <w:vMerge/>
            <w:tcBorders>
              <w:left w:val="single" w:sz="4" w:space="0" w:color="000000"/>
            </w:tcBorders>
            <w:shd w:val="clear" w:color="auto" w:fill="auto"/>
            <w:vAlign w:val="center"/>
          </w:tcPr>
          <w:p w14:paraId="419654F3" w14:textId="77777777" w:rsidR="00FF225E" w:rsidRPr="00C31E1A" w:rsidRDefault="00FF225E" w:rsidP="00A355BB">
            <w:pPr>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14:paraId="3F45D1DB"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Средства бюджетов городского округа Котельники</w:t>
            </w:r>
          </w:p>
        </w:tc>
        <w:tc>
          <w:tcPr>
            <w:tcW w:w="1984" w:type="dxa"/>
            <w:tcBorders>
              <w:top w:val="single" w:sz="4" w:space="0" w:color="000000"/>
              <w:left w:val="single" w:sz="4" w:space="0" w:color="000000"/>
              <w:bottom w:val="single" w:sz="4" w:space="0" w:color="000000"/>
              <w:right w:val="single" w:sz="4" w:space="0" w:color="000000"/>
            </w:tcBorders>
            <w:vAlign w:val="center"/>
          </w:tcPr>
          <w:p w14:paraId="7490A7C1"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140,48</w:t>
            </w:r>
          </w:p>
        </w:tc>
        <w:tc>
          <w:tcPr>
            <w:tcW w:w="1275" w:type="dxa"/>
            <w:tcBorders>
              <w:top w:val="single" w:sz="4" w:space="0" w:color="000000"/>
              <w:left w:val="single" w:sz="4" w:space="0" w:color="000000"/>
              <w:bottom w:val="single" w:sz="4" w:space="0" w:color="000000"/>
            </w:tcBorders>
            <w:shd w:val="clear" w:color="auto" w:fill="auto"/>
            <w:vAlign w:val="center"/>
          </w:tcPr>
          <w:p w14:paraId="6C809836" w14:textId="2C49E9A4" w:rsidR="00FF225E" w:rsidRPr="00C31E1A" w:rsidRDefault="00EF3FF8"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1 142,74</w:t>
            </w:r>
          </w:p>
        </w:tc>
        <w:tc>
          <w:tcPr>
            <w:tcW w:w="1120" w:type="dxa"/>
            <w:tcBorders>
              <w:top w:val="single" w:sz="4" w:space="0" w:color="000000"/>
              <w:left w:val="single" w:sz="4" w:space="0" w:color="000000"/>
              <w:bottom w:val="single" w:sz="4" w:space="0" w:color="000000"/>
            </w:tcBorders>
            <w:shd w:val="clear" w:color="auto" w:fill="auto"/>
            <w:vAlign w:val="center"/>
          </w:tcPr>
          <w:p w14:paraId="1C5C4EA0"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200</w:t>
            </w:r>
          </w:p>
        </w:tc>
        <w:tc>
          <w:tcPr>
            <w:tcW w:w="992" w:type="dxa"/>
            <w:tcBorders>
              <w:top w:val="single" w:sz="4" w:space="0" w:color="000000"/>
              <w:left w:val="single" w:sz="4" w:space="0" w:color="000000"/>
              <w:bottom w:val="single" w:sz="4" w:space="0" w:color="000000"/>
            </w:tcBorders>
            <w:shd w:val="clear" w:color="auto" w:fill="auto"/>
            <w:vAlign w:val="center"/>
          </w:tcPr>
          <w:p w14:paraId="1C40FF1C" w14:textId="4B2980DB" w:rsidR="00FF225E" w:rsidRPr="00C31E1A" w:rsidRDefault="00EF3FF8"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552,74</w:t>
            </w:r>
          </w:p>
        </w:tc>
        <w:tc>
          <w:tcPr>
            <w:tcW w:w="1007" w:type="dxa"/>
            <w:tcBorders>
              <w:top w:val="single" w:sz="4" w:space="0" w:color="000000"/>
              <w:left w:val="single" w:sz="4" w:space="0" w:color="000000"/>
              <w:bottom w:val="single" w:sz="4" w:space="0" w:color="000000"/>
            </w:tcBorders>
            <w:shd w:val="clear" w:color="auto" w:fill="auto"/>
            <w:vAlign w:val="center"/>
          </w:tcPr>
          <w:p w14:paraId="04878461"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130</w:t>
            </w:r>
          </w:p>
        </w:tc>
        <w:tc>
          <w:tcPr>
            <w:tcW w:w="850" w:type="dxa"/>
            <w:tcBorders>
              <w:top w:val="single" w:sz="4" w:space="0" w:color="000000"/>
              <w:left w:val="single" w:sz="4" w:space="0" w:color="000000"/>
              <w:bottom w:val="single" w:sz="4" w:space="0" w:color="000000"/>
            </w:tcBorders>
            <w:shd w:val="clear" w:color="auto" w:fill="auto"/>
            <w:vAlign w:val="center"/>
          </w:tcPr>
          <w:p w14:paraId="5DEE4159"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lang w:val="en-US"/>
              </w:rPr>
              <w:t>13</w:t>
            </w: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184DD172"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rPr>
              <w:t>13</w:t>
            </w:r>
            <w:r w:rsidRPr="00C31E1A">
              <w:rPr>
                <w:rFonts w:ascii="Times New Roman" w:hAnsi="Times New Roman"/>
                <w:sz w:val="28"/>
                <w:szCs w:val="28"/>
                <w:lang w:val="en-US"/>
              </w:rPr>
              <w:t>0</w:t>
            </w:r>
          </w:p>
        </w:tc>
        <w:tc>
          <w:tcPr>
            <w:tcW w:w="1574" w:type="dxa"/>
            <w:vMerge/>
            <w:tcBorders>
              <w:left w:val="single" w:sz="4" w:space="0" w:color="000000"/>
            </w:tcBorders>
            <w:shd w:val="clear" w:color="auto" w:fill="auto"/>
            <w:vAlign w:val="center"/>
          </w:tcPr>
          <w:p w14:paraId="7C68BB48" w14:textId="77777777" w:rsidR="00FF225E" w:rsidRPr="00C31E1A" w:rsidRDefault="00FF225E" w:rsidP="00A355BB">
            <w:pPr>
              <w:spacing w:after="0" w:line="240" w:lineRule="auto"/>
              <w:jc w:val="center"/>
              <w:rPr>
                <w:rFonts w:ascii="Times New Roman" w:hAnsi="Times New Roman"/>
                <w:sz w:val="28"/>
                <w:szCs w:val="28"/>
                <w:highlight w:val="yellow"/>
              </w:rPr>
            </w:pPr>
          </w:p>
        </w:tc>
        <w:tc>
          <w:tcPr>
            <w:tcW w:w="1129" w:type="dxa"/>
            <w:vMerge/>
            <w:tcBorders>
              <w:left w:val="single" w:sz="4" w:space="0" w:color="000000"/>
              <w:right w:val="single" w:sz="4" w:space="0" w:color="000000"/>
            </w:tcBorders>
            <w:shd w:val="clear" w:color="auto" w:fill="auto"/>
            <w:vAlign w:val="center"/>
          </w:tcPr>
          <w:p w14:paraId="58E5B430" w14:textId="77777777" w:rsidR="00FF225E" w:rsidRPr="00C31E1A" w:rsidRDefault="00FF225E" w:rsidP="00A355BB">
            <w:pPr>
              <w:spacing w:after="0" w:line="240" w:lineRule="auto"/>
              <w:jc w:val="center"/>
              <w:rPr>
                <w:rFonts w:ascii="Times New Roman" w:hAnsi="Times New Roman"/>
                <w:sz w:val="28"/>
                <w:szCs w:val="28"/>
                <w:highlight w:val="yellow"/>
              </w:rPr>
            </w:pPr>
          </w:p>
        </w:tc>
      </w:tr>
      <w:tr w:rsidR="00FF225E" w:rsidRPr="00C31E1A" w14:paraId="471FEFCF" w14:textId="77777777" w:rsidTr="00A355BB">
        <w:trPr>
          <w:trHeight w:val="20"/>
          <w:jc w:val="center"/>
        </w:trPr>
        <w:tc>
          <w:tcPr>
            <w:tcW w:w="1839" w:type="dxa"/>
            <w:vMerge/>
            <w:tcBorders>
              <w:left w:val="single" w:sz="4" w:space="0" w:color="000000"/>
              <w:bottom w:val="single" w:sz="4" w:space="0" w:color="000000"/>
            </w:tcBorders>
            <w:shd w:val="clear" w:color="auto" w:fill="auto"/>
            <w:vAlign w:val="center"/>
          </w:tcPr>
          <w:p w14:paraId="1ABB3765" w14:textId="77777777" w:rsidR="00FF225E" w:rsidRPr="00C31E1A" w:rsidRDefault="00FF225E" w:rsidP="00A355BB">
            <w:pPr>
              <w:spacing w:after="0" w:line="240" w:lineRule="auto"/>
              <w:jc w:val="center"/>
              <w:rPr>
                <w:rFonts w:ascii="Times New Roman" w:hAnsi="Times New Roman"/>
                <w:b/>
                <w:sz w:val="28"/>
                <w:szCs w:val="28"/>
              </w:rPr>
            </w:pPr>
          </w:p>
        </w:tc>
        <w:tc>
          <w:tcPr>
            <w:tcW w:w="1276" w:type="dxa"/>
            <w:vMerge/>
            <w:tcBorders>
              <w:left w:val="single" w:sz="4" w:space="0" w:color="000000"/>
              <w:bottom w:val="single" w:sz="4" w:space="0" w:color="000000"/>
            </w:tcBorders>
            <w:shd w:val="clear" w:color="auto" w:fill="auto"/>
            <w:vAlign w:val="center"/>
          </w:tcPr>
          <w:p w14:paraId="1B48F057" w14:textId="77777777" w:rsidR="00FF225E" w:rsidRPr="00C31E1A" w:rsidRDefault="00FF225E" w:rsidP="00A355BB">
            <w:pPr>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14:paraId="5838FA7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vAlign w:val="center"/>
          </w:tcPr>
          <w:p w14:paraId="1CEE9927"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275" w:type="dxa"/>
            <w:tcBorders>
              <w:top w:val="single" w:sz="4" w:space="0" w:color="000000"/>
              <w:left w:val="single" w:sz="4" w:space="0" w:color="000000"/>
              <w:bottom w:val="single" w:sz="4" w:space="0" w:color="000000"/>
            </w:tcBorders>
            <w:shd w:val="clear" w:color="auto" w:fill="auto"/>
            <w:vAlign w:val="center"/>
          </w:tcPr>
          <w:p w14:paraId="08763DCB"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120" w:type="dxa"/>
            <w:tcBorders>
              <w:top w:val="single" w:sz="4" w:space="0" w:color="000000"/>
              <w:left w:val="single" w:sz="4" w:space="0" w:color="000000"/>
              <w:bottom w:val="single" w:sz="4" w:space="0" w:color="000000"/>
            </w:tcBorders>
            <w:shd w:val="clear" w:color="auto" w:fill="auto"/>
            <w:vAlign w:val="center"/>
          </w:tcPr>
          <w:p w14:paraId="3B2D594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14:paraId="55C7E6E4"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007" w:type="dxa"/>
            <w:tcBorders>
              <w:top w:val="single" w:sz="4" w:space="0" w:color="000000"/>
              <w:left w:val="single" w:sz="4" w:space="0" w:color="000000"/>
              <w:bottom w:val="single" w:sz="4" w:space="0" w:color="000000"/>
            </w:tcBorders>
            <w:shd w:val="clear" w:color="auto" w:fill="auto"/>
            <w:vAlign w:val="center"/>
          </w:tcPr>
          <w:p w14:paraId="70F1A5B2"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14:paraId="016E9AF3"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0B3B045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574" w:type="dxa"/>
            <w:vMerge/>
            <w:tcBorders>
              <w:left w:val="single" w:sz="4" w:space="0" w:color="000000"/>
              <w:bottom w:val="single" w:sz="4" w:space="0" w:color="000000"/>
            </w:tcBorders>
            <w:shd w:val="clear" w:color="auto" w:fill="auto"/>
            <w:vAlign w:val="center"/>
          </w:tcPr>
          <w:p w14:paraId="72234471" w14:textId="77777777" w:rsidR="00FF225E" w:rsidRPr="00C31E1A" w:rsidRDefault="00FF225E" w:rsidP="00A355BB">
            <w:pPr>
              <w:spacing w:after="0" w:line="240" w:lineRule="auto"/>
              <w:jc w:val="center"/>
              <w:rPr>
                <w:rFonts w:ascii="Times New Roman" w:hAnsi="Times New Roman"/>
                <w:sz w:val="28"/>
                <w:szCs w:val="28"/>
                <w:highlight w:val="yellow"/>
              </w:rPr>
            </w:pPr>
          </w:p>
        </w:tc>
        <w:tc>
          <w:tcPr>
            <w:tcW w:w="1129" w:type="dxa"/>
            <w:vMerge/>
            <w:tcBorders>
              <w:left w:val="single" w:sz="4" w:space="0" w:color="000000"/>
              <w:bottom w:val="single" w:sz="4" w:space="0" w:color="000000"/>
              <w:right w:val="single" w:sz="4" w:space="0" w:color="000000"/>
            </w:tcBorders>
            <w:shd w:val="clear" w:color="auto" w:fill="auto"/>
            <w:vAlign w:val="center"/>
          </w:tcPr>
          <w:p w14:paraId="4E059487" w14:textId="77777777" w:rsidR="00FF225E" w:rsidRPr="00C31E1A" w:rsidRDefault="00FF225E" w:rsidP="00A355BB">
            <w:pPr>
              <w:spacing w:after="0" w:line="240" w:lineRule="auto"/>
              <w:jc w:val="center"/>
              <w:rPr>
                <w:rFonts w:ascii="Times New Roman" w:hAnsi="Times New Roman"/>
                <w:sz w:val="28"/>
                <w:szCs w:val="28"/>
                <w:highlight w:val="yellow"/>
              </w:rPr>
            </w:pPr>
          </w:p>
        </w:tc>
      </w:tr>
      <w:tr w:rsidR="00FF225E" w:rsidRPr="00C31E1A" w14:paraId="49700017" w14:textId="77777777" w:rsidTr="00A355BB">
        <w:trPr>
          <w:trHeight w:val="20"/>
          <w:jc w:val="center"/>
        </w:trPr>
        <w:tc>
          <w:tcPr>
            <w:tcW w:w="1839" w:type="dxa"/>
            <w:vMerge w:val="restart"/>
            <w:tcBorders>
              <w:top w:val="single" w:sz="4" w:space="0" w:color="000000"/>
              <w:left w:val="single" w:sz="4" w:space="0" w:color="000000"/>
            </w:tcBorders>
            <w:shd w:val="clear" w:color="auto" w:fill="auto"/>
            <w:vAlign w:val="center"/>
          </w:tcPr>
          <w:p w14:paraId="2F3FC033" w14:textId="77777777" w:rsidR="00FF225E" w:rsidRPr="00C31E1A" w:rsidRDefault="002E4F1A" w:rsidP="00A355BB">
            <w:pPr>
              <w:widowControl w:val="0"/>
              <w:spacing w:after="0" w:line="240" w:lineRule="auto"/>
              <w:jc w:val="center"/>
              <w:rPr>
                <w:rFonts w:ascii="Times New Roman" w:hAnsi="Times New Roman"/>
                <w:i/>
                <w:sz w:val="28"/>
                <w:szCs w:val="28"/>
                <w:highlight w:val="yellow"/>
              </w:rPr>
            </w:pPr>
            <w:r w:rsidRPr="00C31E1A">
              <w:rPr>
                <w:rFonts w:ascii="Times New Roman" w:hAnsi="Times New Roman"/>
                <w:i/>
                <w:sz w:val="28"/>
                <w:szCs w:val="28"/>
              </w:rPr>
              <w:t>Основное мероприятие 03 «Вовлечение населения в экологические мероприятия»</w:t>
            </w:r>
          </w:p>
        </w:tc>
        <w:tc>
          <w:tcPr>
            <w:tcW w:w="1276" w:type="dxa"/>
            <w:vMerge w:val="restart"/>
            <w:tcBorders>
              <w:top w:val="single" w:sz="4" w:space="0" w:color="000000"/>
              <w:left w:val="single" w:sz="4" w:space="0" w:color="000000"/>
            </w:tcBorders>
            <w:shd w:val="clear" w:color="auto" w:fill="auto"/>
            <w:vAlign w:val="center"/>
          </w:tcPr>
          <w:p w14:paraId="3BBD42DD"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2020 – 2024 годы</w:t>
            </w:r>
          </w:p>
        </w:tc>
        <w:tc>
          <w:tcPr>
            <w:tcW w:w="1701" w:type="dxa"/>
            <w:tcBorders>
              <w:top w:val="single" w:sz="4" w:space="0" w:color="000000"/>
              <w:left w:val="single" w:sz="4" w:space="0" w:color="000000"/>
              <w:bottom w:val="single" w:sz="4" w:space="0" w:color="000000"/>
            </w:tcBorders>
            <w:shd w:val="clear" w:color="auto" w:fill="auto"/>
            <w:vAlign w:val="center"/>
          </w:tcPr>
          <w:p w14:paraId="66BAE60F"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Итого</w:t>
            </w:r>
          </w:p>
        </w:tc>
        <w:tc>
          <w:tcPr>
            <w:tcW w:w="1984" w:type="dxa"/>
            <w:tcBorders>
              <w:top w:val="single" w:sz="4" w:space="0" w:color="000000"/>
              <w:left w:val="single" w:sz="4" w:space="0" w:color="000000"/>
              <w:bottom w:val="single" w:sz="4" w:space="0" w:color="000000"/>
              <w:right w:val="single" w:sz="4" w:space="0" w:color="000000"/>
            </w:tcBorders>
            <w:vAlign w:val="center"/>
          </w:tcPr>
          <w:p w14:paraId="2B18BC1F"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48,9</w:t>
            </w:r>
          </w:p>
        </w:tc>
        <w:tc>
          <w:tcPr>
            <w:tcW w:w="1275" w:type="dxa"/>
            <w:tcBorders>
              <w:top w:val="single" w:sz="4" w:space="0" w:color="000000"/>
              <w:left w:val="single" w:sz="4" w:space="0" w:color="000000"/>
              <w:bottom w:val="single" w:sz="4" w:space="0" w:color="000000"/>
            </w:tcBorders>
            <w:shd w:val="clear" w:color="auto" w:fill="auto"/>
            <w:vAlign w:val="center"/>
          </w:tcPr>
          <w:p w14:paraId="6EF5AF99" w14:textId="4F159C5A" w:rsidR="00FF225E" w:rsidRPr="00C31E1A" w:rsidRDefault="00EF3FF8"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2 860</w:t>
            </w:r>
          </w:p>
        </w:tc>
        <w:tc>
          <w:tcPr>
            <w:tcW w:w="1120" w:type="dxa"/>
            <w:tcBorders>
              <w:top w:val="single" w:sz="4" w:space="0" w:color="000000"/>
              <w:left w:val="single" w:sz="4" w:space="0" w:color="000000"/>
              <w:bottom w:val="single" w:sz="4" w:space="0" w:color="000000"/>
            </w:tcBorders>
            <w:shd w:val="clear" w:color="auto" w:fill="auto"/>
            <w:vAlign w:val="center"/>
          </w:tcPr>
          <w:p w14:paraId="625E8594"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380</w:t>
            </w:r>
          </w:p>
        </w:tc>
        <w:tc>
          <w:tcPr>
            <w:tcW w:w="992" w:type="dxa"/>
            <w:tcBorders>
              <w:top w:val="single" w:sz="4" w:space="0" w:color="000000"/>
              <w:left w:val="single" w:sz="4" w:space="0" w:color="000000"/>
              <w:bottom w:val="single" w:sz="4" w:space="0" w:color="000000"/>
            </w:tcBorders>
            <w:shd w:val="clear" w:color="auto" w:fill="auto"/>
            <w:vAlign w:val="center"/>
          </w:tcPr>
          <w:p w14:paraId="5F37687D" w14:textId="03CCA536" w:rsidR="00FF225E" w:rsidRPr="00C31E1A" w:rsidRDefault="00EF3FF8"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rPr>
              <w:t>3</w:t>
            </w:r>
            <w:r w:rsidR="002E4F1A" w:rsidRPr="00C31E1A">
              <w:rPr>
                <w:rFonts w:ascii="Times New Roman" w:hAnsi="Times New Roman"/>
                <w:sz w:val="28"/>
                <w:szCs w:val="28"/>
                <w:lang w:val="en-US"/>
              </w:rPr>
              <w:t>20</w:t>
            </w:r>
          </w:p>
        </w:tc>
        <w:tc>
          <w:tcPr>
            <w:tcW w:w="1007" w:type="dxa"/>
            <w:tcBorders>
              <w:top w:val="single" w:sz="4" w:space="0" w:color="000000"/>
              <w:left w:val="single" w:sz="4" w:space="0" w:color="000000"/>
              <w:bottom w:val="single" w:sz="4" w:space="0" w:color="000000"/>
            </w:tcBorders>
            <w:shd w:val="clear" w:color="auto" w:fill="auto"/>
            <w:vAlign w:val="center"/>
          </w:tcPr>
          <w:p w14:paraId="6BB06890"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720</w:t>
            </w:r>
          </w:p>
        </w:tc>
        <w:tc>
          <w:tcPr>
            <w:tcW w:w="850" w:type="dxa"/>
            <w:tcBorders>
              <w:top w:val="single" w:sz="4" w:space="0" w:color="000000"/>
              <w:left w:val="single" w:sz="4" w:space="0" w:color="000000"/>
              <w:bottom w:val="single" w:sz="4" w:space="0" w:color="000000"/>
            </w:tcBorders>
            <w:shd w:val="clear" w:color="auto" w:fill="auto"/>
            <w:vAlign w:val="center"/>
          </w:tcPr>
          <w:p w14:paraId="69A83E64"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720</w:t>
            </w:r>
          </w:p>
        </w:tc>
        <w:tc>
          <w:tcPr>
            <w:tcW w:w="851" w:type="dxa"/>
            <w:tcBorders>
              <w:top w:val="single" w:sz="4" w:space="0" w:color="000000"/>
              <w:left w:val="single" w:sz="4" w:space="0" w:color="000000"/>
              <w:bottom w:val="single" w:sz="4" w:space="0" w:color="000000"/>
            </w:tcBorders>
            <w:shd w:val="clear" w:color="auto" w:fill="auto"/>
            <w:vAlign w:val="center"/>
          </w:tcPr>
          <w:p w14:paraId="766E79B0"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rPr>
              <w:t>72</w:t>
            </w:r>
            <w:r w:rsidRPr="00C31E1A">
              <w:rPr>
                <w:rFonts w:ascii="Times New Roman" w:hAnsi="Times New Roman"/>
                <w:sz w:val="28"/>
                <w:szCs w:val="28"/>
                <w:lang w:val="en-US"/>
              </w:rPr>
              <w:t>0</w:t>
            </w:r>
          </w:p>
        </w:tc>
        <w:tc>
          <w:tcPr>
            <w:tcW w:w="1574" w:type="dxa"/>
            <w:vMerge w:val="restart"/>
            <w:tcBorders>
              <w:top w:val="single" w:sz="4" w:space="0" w:color="000000"/>
              <w:left w:val="single" w:sz="4" w:space="0" w:color="000000"/>
            </w:tcBorders>
            <w:shd w:val="clear" w:color="auto" w:fill="auto"/>
            <w:vAlign w:val="center"/>
          </w:tcPr>
          <w:p w14:paraId="0AD3D608" w14:textId="77777777" w:rsidR="00FF225E" w:rsidRPr="00C31E1A" w:rsidRDefault="00FF225E" w:rsidP="00A355BB">
            <w:pPr>
              <w:spacing w:after="0" w:line="240" w:lineRule="auto"/>
              <w:ind w:right="-108"/>
              <w:rPr>
                <w:rFonts w:ascii="Times New Roman" w:hAnsi="Times New Roman"/>
                <w:sz w:val="28"/>
                <w:szCs w:val="28"/>
              </w:rPr>
            </w:pPr>
          </w:p>
          <w:p w14:paraId="7BC6952B" w14:textId="77777777" w:rsidR="00FF225E" w:rsidRPr="00C31E1A" w:rsidRDefault="002E4F1A" w:rsidP="00A355BB">
            <w:pPr>
              <w:spacing w:after="0" w:line="240" w:lineRule="auto"/>
              <w:ind w:left="-113" w:right="-108"/>
              <w:jc w:val="center"/>
              <w:rPr>
                <w:rFonts w:ascii="Times New Roman" w:hAnsi="Times New Roman"/>
                <w:sz w:val="28"/>
                <w:szCs w:val="28"/>
              </w:rPr>
            </w:pPr>
            <w:r w:rsidRPr="00C31E1A">
              <w:rPr>
                <w:rFonts w:ascii="Times New Roman" w:hAnsi="Times New Roman"/>
                <w:sz w:val="28"/>
                <w:szCs w:val="28"/>
              </w:rPr>
              <w:t>Управление благоустройства МКУ «Развитие Котельники»</w:t>
            </w:r>
          </w:p>
        </w:tc>
        <w:tc>
          <w:tcPr>
            <w:tcW w:w="1129" w:type="dxa"/>
            <w:vMerge w:val="restart"/>
            <w:tcBorders>
              <w:top w:val="single" w:sz="4" w:space="0" w:color="000000"/>
              <w:left w:val="single" w:sz="4" w:space="0" w:color="000000"/>
              <w:right w:val="single" w:sz="4" w:space="0" w:color="000000"/>
            </w:tcBorders>
            <w:shd w:val="clear" w:color="auto" w:fill="auto"/>
            <w:vAlign w:val="center"/>
          </w:tcPr>
          <w:p w14:paraId="0C558F88" w14:textId="283B1B8F" w:rsidR="00FF225E" w:rsidRPr="00C31E1A" w:rsidRDefault="00EF3FF8" w:rsidP="00A355BB">
            <w:pPr>
              <w:spacing w:after="0" w:line="240" w:lineRule="auto"/>
              <w:jc w:val="center"/>
              <w:rPr>
                <w:rFonts w:ascii="Times New Roman" w:hAnsi="Times New Roman"/>
                <w:sz w:val="28"/>
                <w:szCs w:val="28"/>
              </w:rPr>
            </w:pPr>
            <w:r w:rsidRPr="00C31E1A">
              <w:rPr>
                <w:rFonts w:ascii="Times New Roman" w:hAnsi="Times New Roman"/>
                <w:sz w:val="28"/>
                <w:szCs w:val="28"/>
              </w:rPr>
              <w:t>Достижение цели мероприятия</w:t>
            </w:r>
          </w:p>
        </w:tc>
      </w:tr>
      <w:tr w:rsidR="00FF225E" w:rsidRPr="00C31E1A" w14:paraId="6C21E789" w14:textId="77777777" w:rsidTr="00A355BB">
        <w:trPr>
          <w:trHeight w:val="20"/>
          <w:jc w:val="center"/>
        </w:trPr>
        <w:tc>
          <w:tcPr>
            <w:tcW w:w="1839" w:type="dxa"/>
            <w:vMerge/>
            <w:tcBorders>
              <w:left w:val="single" w:sz="4" w:space="0" w:color="000000"/>
            </w:tcBorders>
            <w:shd w:val="clear" w:color="auto" w:fill="auto"/>
            <w:vAlign w:val="center"/>
          </w:tcPr>
          <w:p w14:paraId="68C04839"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c>
          <w:tcPr>
            <w:tcW w:w="1276" w:type="dxa"/>
            <w:vMerge/>
            <w:tcBorders>
              <w:left w:val="single" w:sz="4" w:space="0" w:color="000000"/>
            </w:tcBorders>
            <w:shd w:val="clear" w:color="auto" w:fill="auto"/>
            <w:vAlign w:val="center"/>
          </w:tcPr>
          <w:p w14:paraId="339F92B1"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14:paraId="0BCB5DE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Средства бюджета Московской области</w:t>
            </w:r>
          </w:p>
        </w:tc>
        <w:tc>
          <w:tcPr>
            <w:tcW w:w="1984" w:type="dxa"/>
            <w:tcBorders>
              <w:top w:val="single" w:sz="4" w:space="0" w:color="000000"/>
              <w:left w:val="single" w:sz="4" w:space="0" w:color="000000"/>
              <w:bottom w:val="single" w:sz="4" w:space="0" w:color="000000"/>
              <w:right w:val="single" w:sz="4" w:space="0" w:color="000000"/>
            </w:tcBorders>
            <w:vAlign w:val="center"/>
          </w:tcPr>
          <w:p w14:paraId="13DF2DD5"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275" w:type="dxa"/>
            <w:tcBorders>
              <w:top w:val="single" w:sz="4" w:space="0" w:color="000000"/>
              <w:left w:val="single" w:sz="4" w:space="0" w:color="000000"/>
              <w:bottom w:val="single" w:sz="4" w:space="0" w:color="000000"/>
            </w:tcBorders>
            <w:shd w:val="clear" w:color="auto" w:fill="auto"/>
            <w:vAlign w:val="center"/>
          </w:tcPr>
          <w:p w14:paraId="73EE0AF5"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120" w:type="dxa"/>
            <w:tcBorders>
              <w:top w:val="single" w:sz="4" w:space="0" w:color="000000"/>
              <w:left w:val="single" w:sz="4" w:space="0" w:color="000000"/>
              <w:bottom w:val="single" w:sz="4" w:space="0" w:color="000000"/>
            </w:tcBorders>
            <w:shd w:val="clear" w:color="auto" w:fill="auto"/>
            <w:vAlign w:val="center"/>
          </w:tcPr>
          <w:p w14:paraId="0E275D41"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14:paraId="17315105"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007" w:type="dxa"/>
            <w:tcBorders>
              <w:top w:val="single" w:sz="4" w:space="0" w:color="000000"/>
              <w:left w:val="single" w:sz="4" w:space="0" w:color="000000"/>
              <w:bottom w:val="single" w:sz="4" w:space="0" w:color="000000"/>
            </w:tcBorders>
            <w:shd w:val="clear" w:color="auto" w:fill="auto"/>
            <w:vAlign w:val="center"/>
          </w:tcPr>
          <w:p w14:paraId="59FDEE74"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14:paraId="7DB1B679"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25B23419"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574" w:type="dxa"/>
            <w:vMerge/>
            <w:tcBorders>
              <w:left w:val="single" w:sz="4" w:space="0" w:color="000000"/>
            </w:tcBorders>
            <w:shd w:val="clear" w:color="auto" w:fill="auto"/>
            <w:vAlign w:val="center"/>
          </w:tcPr>
          <w:p w14:paraId="40856B8A" w14:textId="77777777" w:rsidR="00FF225E" w:rsidRPr="00C31E1A" w:rsidRDefault="00FF225E" w:rsidP="00A355BB">
            <w:pPr>
              <w:widowControl w:val="0"/>
              <w:spacing w:after="0" w:line="240" w:lineRule="auto"/>
              <w:ind w:left="-113" w:right="-108"/>
              <w:jc w:val="center"/>
              <w:rPr>
                <w:rFonts w:ascii="Times New Roman" w:hAnsi="Times New Roman"/>
                <w:sz w:val="28"/>
                <w:szCs w:val="28"/>
              </w:rPr>
            </w:pPr>
          </w:p>
        </w:tc>
        <w:tc>
          <w:tcPr>
            <w:tcW w:w="1129" w:type="dxa"/>
            <w:vMerge/>
            <w:tcBorders>
              <w:left w:val="single" w:sz="4" w:space="0" w:color="000000"/>
              <w:right w:val="single" w:sz="4" w:space="0" w:color="000000"/>
            </w:tcBorders>
            <w:shd w:val="clear" w:color="auto" w:fill="auto"/>
            <w:vAlign w:val="center"/>
          </w:tcPr>
          <w:p w14:paraId="597B5969" w14:textId="77777777" w:rsidR="00FF225E" w:rsidRPr="00C31E1A" w:rsidRDefault="00FF225E" w:rsidP="00A355BB">
            <w:pPr>
              <w:widowControl w:val="0"/>
              <w:spacing w:after="0" w:line="240" w:lineRule="auto"/>
              <w:jc w:val="center"/>
              <w:rPr>
                <w:rFonts w:ascii="Times New Roman" w:hAnsi="Times New Roman"/>
                <w:sz w:val="28"/>
                <w:szCs w:val="28"/>
              </w:rPr>
            </w:pPr>
          </w:p>
        </w:tc>
      </w:tr>
      <w:tr w:rsidR="00FF225E" w:rsidRPr="00C31E1A" w14:paraId="3B928203" w14:textId="77777777" w:rsidTr="00A355BB">
        <w:trPr>
          <w:trHeight w:val="20"/>
          <w:jc w:val="center"/>
        </w:trPr>
        <w:tc>
          <w:tcPr>
            <w:tcW w:w="1839" w:type="dxa"/>
            <w:vMerge/>
            <w:tcBorders>
              <w:left w:val="single" w:sz="4" w:space="0" w:color="000000"/>
            </w:tcBorders>
            <w:shd w:val="clear" w:color="auto" w:fill="auto"/>
            <w:vAlign w:val="center"/>
          </w:tcPr>
          <w:p w14:paraId="6BBC5D2A"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c>
          <w:tcPr>
            <w:tcW w:w="1276" w:type="dxa"/>
            <w:vMerge/>
            <w:tcBorders>
              <w:left w:val="single" w:sz="4" w:space="0" w:color="000000"/>
            </w:tcBorders>
            <w:shd w:val="clear" w:color="auto" w:fill="auto"/>
            <w:vAlign w:val="center"/>
          </w:tcPr>
          <w:p w14:paraId="344F11C4"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14:paraId="58694945"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Средства федерального бюджета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A2CB754"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275" w:type="dxa"/>
            <w:tcBorders>
              <w:top w:val="single" w:sz="4" w:space="0" w:color="000000"/>
              <w:left w:val="single" w:sz="4" w:space="0" w:color="000000"/>
              <w:bottom w:val="single" w:sz="4" w:space="0" w:color="000000"/>
            </w:tcBorders>
            <w:shd w:val="clear" w:color="auto" w:fill="auto"/>
            <w:vAlign w:val="center"/>
          </w:tcPr>
          <w:p w14:paraId="0081F480"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120" w:type="dxa"/>
            <w:tcBorders>
              <w:top w:val="single" w:sz="4" w:space="0" w:color="000000"/>
              <w:left w:val="single" w:sz="4" w:space="0" w:color="000000"/>
              <w:bottom w:val="single" w:sz="4" w:space="0" w:color="000000"/>
            </w:tcBorders>
            <w:shd w:val="clear" w:color="auto" w:fill="auto"/>
            <w:vAlign w:val="center"/>
          </w:tcPr>
          <w:p w14:paraId="148D83F5"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14:paraId="140BFCFD"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007" w:type="dxa"/>
            <w:tcBorders>
              <w:top w:val="single" w:sz="4" w:space="0" w:color="000000"/>
              <w:left w:val="single" w:sz="4" w:space="0" w:color="000000"/>
              <w:bottom w:val="single" w:sz="4" w:space="0" w:color="000000"/>
            </w:tcBorders>
            <w:shd w:val="clear" w:color="auto" w:fill="auto"/>
            <w:vAlign w:val="center"/>
          </w:tcPr>
          <w:p w14:paraId="2AF5309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14:paraId="1B56F029"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71480D0D"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574" w:type="dxa"/>
            <w:vMerge/>
            <w:tcBorders>
              <w:left w:val="single" w:sz="4" w:space="0" w:color="000000"/>
            </w:tcBorders>
            <w:shd w:val="clear" w:color="auto" w:fill="auto"/>
            <w:vAlign w:val="center"/>
          </w:tcPr>
          <w:p w14:paraId="74299E19" w14:textId="77777777" w:rsidR="00FF225E" w:rsidRPr="00C31E1A" w:rsidRDefault="00FF225E" w:rsidP="00A355BB">
            <w:pPr>
              <w:widowControl w:val="0"/>
              <w:spacing w:after="0" w:line="240" w:lineRule="auto"/>
              <w:ind w:left="-113" w:right="-108"/>
              <w:jc w:val="center"/>
              <w:rPr>
                <w:rFonts w:ascii="Times New Roman" w:hAnsi="Times New Roman"/>
                <w:sz w:val="28"/>
                <w:szCs w:val="28"/>
              </w:rPr>
            </w:pPr>
          </w:p>
        </w:tc>
        <w:tc>
          <w:tcPr>
            <w:tcW w:w="1129" w:type="dxa"/>
            <w:vMerge/>
            <w:tcBorders>
              <w:left w:val="single" w:sz="4" w:space="0" w:color="000000"/>
              <w:right w:val="single" w:sz="4" w:space="0" w:color="000000"/>
            </w:tcBorders>
            <w:shd w:val="clear" w:color="auto" w:fill="auto"/>
            <w:vAlign w:val="center"/>
          </w:tcPr>
          <w:p w14:paraId="7BA31CBD" w14:textId="77777777" w:rsidR="00FF225E" w:rsidRPr="00C31E1A" w:rsidRDefault="00FF225E" w:rsidP="00A355BB">
            <w:pPr>
              <w:widowControl w:val="0"/>
              <w:spacing w:after="0" w:line="240" w:lineRule="auto"/>
              <w:jc w:val="center"/>
              <w:rPr>
                <w:rFonts w:ascii="Times New Roman" w:hAnsi="Times New Roman"/>
                <w:sz w:val="28"/>
                <w:szCs w:val="28"/>
              </w:rPr>
            </w:pPr>
          </w:p>
        </w:tc>
      </w:tr>
      <w:tr w:rsidR="00FF225E" w:rsidRPr="00C31E1A" w14:paraId="2426EC2A" w14:textId="77777777" w:rsidTr="00A355BB">
        <w:trPr>
          <w:trHeight w:val="20"/>
          <w:jc w:val="center"/>
        </w:trPr>
        <w:tc>
          <w:tcPr>
            <w:tcW w:w="1839" w:type="dxa"/>
            <w:vMerge/>
            <w:tcBorders>
              <w:left w:val="single" w:sz="4" w:space="0" w:color="000000"/>
            </w:tcBorders>
            <w:shd w:val="clear" w:color="auto" w:fill="auto"/>
            <w:vAlign w:val="center"/>
          </w:tcPr>
          <w:p w14:paraId="7E927099"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c>
          <w:tcPr>
            <w:tcW w:w="1276" w:type="dxa"/>
            <w:vMerge/>
            <w:tcBorders>
              <w:left w:val="single" w:sz="4" w:space="0" w:color="000000"/>
            </w:tcBorders>
            <w:shd w:val="clear" w:color="auto" w:fill="auto"/>
            <w:vAlign w:val="center"/>
          </w:tcPr>
          <w:p w14:paraId="52F690AC"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14:paraId="5818F052"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 xml:space="preserve">Средства </w:t>
            </w:r>
            <w:r w:rsidRPr="00C31E1A">
              <w:rPr>
                <w:rFonts w:ascii="Times New Roman" w:hAnsi="Times New Roman"/>
                <w:sz w:val="28"/>
                <w:szCs w:val="28"/>
              </w:rPr>
              <w:lastRenderedPageBreak/>
              <w:t>бюджетов городского округа Котельники</w:t>
            </w:r>
          </w:p>
        </w:tc>
        <w:tc>
          <w:tcPr>
            <w:tcW w:w="1984" w:type="dxa"/>
            <w:tcBorders>
              <w:top w:val="single" w:sz="4" w:space="0" w:color="000000"/>
              <w:left w:val="single" w:sz="4" w:space="0" w:color="000000"/>
              <w:bottom w:val="single" w:sz="4" w:space="0" w:color="000000"/>
              <w:right w:val="single" w:sz="4" w:space="0" w:color="000000"/>
            </w:tcBorders>
            <w:vAlign w:val="center"/>
          </w:tcPr>
          <w:p w14:paraId="4FC871D3"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lastRenderedPageBreak/>
              <w:t>48,9</w:t>
            </w:r>
          </w:p>
        </w:tc>
        <w:tc>
          <w:tcPr>
            <w:tcW w:w="1275" w:type="dxa"/>
            <w:tcBorders>
              <w:top w:val="single" w:sz="4" w:space="0" w:color="000000"/>
              <w:left w:val="single" w:sz="4" w:space="0" w:color="000000"/>
              <w:bottom w:val="single" w:sz="4" w:space="0" w:color="000000"/>
            </w:tcBorders>
            <w:shd w:val="clear" w:color="auto" w:fill="auto"/>
            <w:vAlign w:val="center"/>
          </w:tcPr>
          <w:p w14:paraId="57C3850A" w14:textId="6E2B9ADF" w:rsidR="00FF225E" w:rsidRPr="00C31E1A" w:rsidRDefault="00EF3FF8"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2 860</w:t>
            </w:r>
          </w:p>
        </w:tc>
        <w:tc>
          <w:tcPr>
            <w:tcW w:w="1120" w:type="dxa"/>
            <w:tcBorders>
              <w:top w:val="single" w:sz="4" w:space="0" w:color="000000"/>
              <w:left w:val="single" w:sz="4" w:space="0" w:color="000000"/>
              <w:bottom w:val="single" w:sz="4" w:space="0" w:color="000000"/>
            </w:tcBorders>
            <w:shd w:val="clear" w:color="auto" w:fill="auto"/>
            <w:vAlign w:val="center"/>
          </w:tcPr>
          <w:p w14:paraId="02D3C53A"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380</w:t>
            </w:r>
          </w:p>
        </w:tc>
        <w:tc>
          <w:tcPr>
            <w:tcW w:w="992" w:type="dxa"/>
            <w:tcBorders>
              <w:top w:val="single" w:sz="4" w:space="0" w:color="000000"/>
              <w:left w:val="single" w:sz="4" w:space="0" w:color="000000"/>
              <w:bottom w:val="single" w:sz="4" w:space="0" w:color="000000"/>
            </w:tcBorders>
            <w:shd w:val="clear" w:color="auto" w:fill="auto"/>
            <w:vAlign w:val="center"/>
          </w:tcPr>
          <w:p w14:paraId="1141E776" w14:textId="33E87A45" w:rsidR="00FF225E" w:rsidRPr="00C31E1A" w:rsidRDefault="00EF3FF8"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rPr>
              <w:t>3</w:t>
            </w:r>
            <w:r w:rsidR="002E4F1A" w:rsidRPr="00C31E1A">
              <w:rPr>
                <w:rFonts w:ascii="Times New Roman" w:hAnsi="Times New Roman"/>
                <w:sz w:val="28"/>
                <w:szCs w:val="28"/>
                <w:lang w:val="en-US"/>
              </w:rPr>
              <w:t>20</w:t>
            </w:r>
          </w:p>
        </w:tc>
        <w:tc>
          <w:tcPr>
            <w:tcW w:w="1007" w:type="dxa"/>
            <w:tcBorders>
              <w:top w:val="single" w:sz="4" w:space="0" w:color="000000"/>
              <w:left w:val="single" w:sz="4" w:space="0" w:color="000000"/>
              <w:bottom w:val="single" w:sz="4" w:space="0" w:color="000000"/>
            </w:tcBorders>
            <w:shd w:val="clear" w:color="auto" w:fill="auto"/>
            <w:vAlign w:val="center"/>
          </w:tcPr>
          <w:p w14:paraId="285965D9"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720</w:t>
            </w:r>
          </w:p>
        </w:tc>
        <w:tc>
          <w:tcPr>
            <w:tcW w:w="850" w:type="dxa"/>
            <w:tcBorders>
              <w:top w:val="single" w:sz="4" w:space="0" w:color="000000"/>
              <w:left w:val="single" w:sz="4" w:space="0" w:color="000000"/>
              <w:bottom w:val="single" w:sz="4" w:space="0" w:color="000000"/>
            </w:tcBorders>
            <w:shd w:val="clear" w:color="auto" w:fill="auto"/>
            <w:vAlign w:val="center"/>
          </w:tcPr>
          <w:p w14:paraId="08A5075C"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720</w:t>
            </w:r>
          </w:p>
        </w:tc>
        <w:tc>
          <w:tcPr>
            <w:tcW w:w="851" w:type="dxa"/>
            <w:tcBorders>
              <w:top w:val="single" w:sz="4" w:space="0" w:color="000000"/>
              <w:left w:val="single" w:sz="4" w:space="0" w:color="000000"/>
              <w:bottom w:val="single" w:sz="4" w:space="0" w:color="000000"/>
            </w:tcBorders>
            <w:shd w:val="clear" w:color="auto" w:fill="auto"/>
            <w:vAlign w:val="center"/>
          </w:tcPr>
          <w:p w14:paraId="3E17F983"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rPr>
              <w:t>72</w:t>
            </w:r>
            <w:r w:rsidRPr="00C31E1A">
              <w:rPr>
                <w:rFonts w:ascii="Times New Roman" w:hAnsi="Times New Roman"/>
                <w:sz w:val="28"/>
                <w:szCs w:val="28"/>
                <w:lang w:val="en-US"/>
              </w:rPr>
              <w:t>0</w:t>
            </w:r>
          </w:p>
        </w:tc>
        <w:tc>
          <w:tcPr>
            <w:tcW w:w="1574" w:type="dxa"/>
            <w:vMerge/>
            <w:tcBorders>
              <w:left w:val="single" w:sz="4" w:space="0" w:color="000000"/>
            </w:tcBorders>
            <w:shd w:val="clear" w:color="auto" w:fill="auto"/>
            <w:vAlign w:val="center"/>
          </w:tcPr>
          <w:p w14:paraId="38CBED0F" w14:textId="77777777" w:rsidR="00FF225E" w:rsidRPr="00C31E1A" w:rsidRDefault="00FF225E" w:rsidP="00A355BB">
            <w:pPr>
              <w:widowControl w:val="0"/>
              <w:spacing w:after="0" w:line="240" w:lineRule="auto"/>
              <w:ind w:left="-113" w:right="-108"/>
              <w:jc w:val="center"/>
              <w:rPr>
                <w:rFonts w:ascii="Times New Roman" w:hAnsi="Times New Roman"/>
                <w:sz w:val="28"/>
                <w:szCs w:val="28"/>
              </w:rPr>
            </w:pPr>
          </w:p>
        </w:tc>
        <w:tc>
          <w:tcPr>
            <w:tcW w:w="1129" w:type="dxa"/>
            <w:vMerge/>
            <w:tcBorders>
              <w:left w:val="single" w:sz="4" w:space="0" w:color="000000"/>
              <w:right w:val="single" w:sz="4" w:space="0" w:color="000000"/>
            </w:tcBorders>
            <w:shd w:val="clear" w:color="auto" w:fill="auto"/>
            <w:vAlign w:val="center"/>
          </w:tcPr>
          <w:p w14:paraId="02522375" w14:textId="77777777" w:rsidR="00FF225E" w:rsidRPr="00C31E1A" w:rsidRDefault="00FF225E" w:rsidP="00A355BB">
            <w:pPr>
              <w:widowControl w:val="0"/>
              <w:spacing w:after="0" w:line="240" w:lineRule="auto"/>
              <w:jc w:val="center"/>
              <w:rPr>
                <w:rFonts w:ascii="Times New Roman" w:hAnsi="Times New Roman"/>
                <w:sz w:val="28"/>
                <w:szCs w:val="28"/>
              </w:rPr>
            </w:pPr>
          </w:p>
        </w:tc>
      </w:tr>
      <w:tr w:rsidR="00FF225E" w:rsidRPr="00C31E1A" w14:paraId="3EBF7410" w14:textId="77777777" w:rsidTr="00A355BB">
        <w:trPr>
          <w:trHeight w:val="20"/>
          <w:jc w:val="center"/>
        </w:trPr>
        <w:tc>
          <w:tcPr>
            <w:tcW w:w="1839" w:type="dxa"/>
            <w:vMerge/>
            <w:tcBorders>
              <w:left w:val="single" w:sz="4" w:space="0" w:color="000000"/>
            </w:tcBorders>
            <w:shd w:val="clear" w:color="auto" w:fill="auto"/>
            <w:vAlign w:val="center"/>
          </w:tcPr>
          <w:p w14:paraId="043EC4A1"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c>
          <w:tcPr>
            <w:tcW w:w="1276" w:type="dxa"/>
            <w:vMerge/>
            <w:tcBorders>
              <w:left w:val="single" w:sz="4" w:space="0" w:color="000000"/>
            </w:tcBorders>
            <w:shd w:val="clear" w:color="auto" w:fill="auto"/>
            <w:vAlign w:val="center"/>
          </w:tcPr>
          <w:p w14:paraId="770A15E6"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14:paraId="58F70859"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vAlign w:val="center"/>
          </w:tcPr>
          <w:p w14:paraId="18081879"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275" w:type="dxa"/>
            <w:tcBorders>
              <w:top w:val="single" w:sz="4" w:space="0" w:color="000000"/>
              <w:left w:val="single" w:sz="4" w:space="0" w:color="000000"/>
              <w:bottom w:val="single" w:sz="4" w:space="0" w:color="000000"/>
            </w:tcBorders>
            <w:shd w:val="clear" w:color="auto" w:fill="auto"/>
            <w:vAlign w:val="center"/>
          </w:tcPr>
          <w:p w14:paraId="099FA124"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120" w:type="dxa"/>
            <w:tcBorders>
              <w:top w:val="single" w:sz="4" w:space="0" w:color="000000"/>
              <w:left w:val="single" w:sz="4" w:space="0" w:color="000000"/>
              <w:bottom w:val="single" w:sz="4" w:space="0" w:color="000000"/>
            </w:tcBorders>
            <w:shd w:val="clear" w:color="auto" w:fill="auto"/>
            <w:vAlign w:val="center"/>
          </w:tcPr>
          <w:p w14:paraId="4BF5AAFC"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14:paraId="2AAD5546"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007" w:type="dxa"/>
            <w:tcBorders>
              <w:top w:val="single" w:sz="4" w:space="0" w:color="000000"/>
              <w:left w:val="single" w:sz="4" w:space="0" w:color="000000"/>
              <w:bottom w:val="single" w:sz="4" w:space="0" w:color="000000"/>
            </w:tcBorders>
            <w:shd w:val="clear" w:color="auto" w:fill="auto"/>
            <w:vAlign w:val="center"/>
          </w:tcPr>
          <w:p w14:paraId="56AD1C18"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14:paraId="4A1BB15D"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2370252A"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574" w:type="dxa"/>
            <w:vMerge/>
            <w:tcBorders>
              <w:left w:val="single" w:sz="4" w:space="0" w:color="000000"/>
            </w:tcBorders>
            <w:shd w:val="clear" w:color="auto" w:fill="auto"/>
            <w:vAlign w:val="center"/>
          </w:tcPr>
          <w:p w14:paraId="204E70B6" w14:textId="77777777" w:rsidR="00FF225E" w:rsidRPr="00C31E1A" w:rsidRDefault="00FF225E" w:rsidP="00A355BB">
            <w:pPr>
              <w:widowControl w:val="0"/>
              <w:spacing w:after="0" w:line="240" w:lineRule="auto"/>
              <w:ind w:left="-113" w:right="-108"/>
              <w:jc w:val="center"/>
              <w:rPr>
                <w:rFonts w:ascii="Times New Roman" w:hAnsi="Times New Roman"/>
                <w:sz w:val="28"/>
                <w:szCs w:val="28"/>
              </w:rPr>
            </w:pPr>
          </w:p>
        </w:tc>
        <w:tc>
          <w:tcPr>
            <w:tcW w:w="1129" w:type="dxa"/>
            <w:vMerge/>
            <w:tcBorders>
              <w:left w:val="single" w:sz="4" w:space="0" w:color="000000"/>
              <w:right w:val="single" w:sz="4" w:space="0" w:color="000000"/>
            </w:tcBorders>
            <w:shd w:val="clear" w:color="auto" w:fill="auto"/>
            <w:vAlign w:val="center"/>
          </w:tcPr>
          <w:p w14:paraId="7C46AF49" w14:textId="77777777" w:rsidR="00FF225E" w:rsidRPr="00C31E1A" w:rsidRDefault="00FF225E" w:rsidP="00A355BB">
            <w:pPr>
              <w:widowControl w:val="0"/>
              <w:spacing w:after="0" w:line="240" w:lineRule="auto"/>
              <w:jc w:val="center"/>
              <w:rPr>
                <w:rFonts w:ascii="Times New Roman" w:hAnsi="Times New Roman"/>
                <w:sz w:val="28"/>
                <w:szCs w:val="28"/>
              </w:rPr>
            </w:pPr>
          </w:p>
        </w:tc>
      </w:tr>
      <w:tr w:rsidR="00FF225E" w:rsidRPr="00C31E1A" w14:paraId="1B171959" w14:textId="77777777" w:rsidTr="00A355BB">
        <w:trPr>
          <w:trHeight w:val="20"/>
          <w:jc w:val="center"/>
        </w:trPr>
        <w:tc>
          <w:tcPr>
            <w:tcW w:w="1839" w:type="dxa"/>
            <w:vMerge w:val="restart"/>
            <w:tcBorders>
              <w:top w:val="single" w:sz="4" w:space="0" w:color="000000"/>
              <w:left w:val="single" w:sz="4" w:space="0" w:color="000000"/>
            </w:tcBorders>
            <w:shd w:val="clear" w:color="auto" w:fill="auto"/>
            <w:vAlign w:val="center"/>
          </w:tcPr>
          <w:p w14:paraId="69DBB86A" w14:textId="77777777" w:rsidR="00A355BB" w:rsidRPr="00C31E1A" w:rsidRDefault="00A355BB"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Мероприятие 03.03</w:t>
            </w:r>
          </w:p>
          <w:p w14:paraId="51D45D0F" w14:textId="0DBD9AD8" w:rsidR="00FF225E" w:rsidRPr="00C31E1A" w:rsidRDefault="00A355BB"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w:t>
            </w:r>
            <w:r w:rsidR="002E4F1A" w:rsidRPr="00C31E1A">
              <w:rPr>
                <w:rFonts w:ascii="Times New Roman" w:hAnsi="Times New Roman"/>
                <w:sz w:val="28"/>
                <w:szCs w:val="28"/>
              </w:rPr>
              <w:t>Проведение экологических мероприятий</w:t>
            </w:r>
            <w:r w:rsidRPr="00C31E1A">
              <w:rPr>
                <w:rFonts w:ascii="Times New Roman" w:hAnsi="Times New Roman"/>
                <w:sz w:val="28"/>
                <w:szCs w:val="28"/>
              </w:rPr>
              <w:t>»</w:t>
            </w:r>
          </w:p>
          <w:p w14:paraId="5B02DAB8" w14:textId="77777777" w:rsidR="00FF225E" w:rsidRPr="00C31E1A" w:rsidRDefault="00FF225E" w:rsidP="00A355BB">
            <w:pPr>
              <w:widowControl w:val="0"/>
              <w:spacing w:after="0" w:line="240" w:lineRule="auto"/>
              <w:jc w:val="center"/>
              <w:rPr>
                <w:rFonts w:ascii="Times New Roman" w:hAnsi="Times New Roman"/>
                <w:b/>
                <w:sz w:val="28"/>
                <w:szCs w:val="28"/>
                <w:highlight w:val="yellow"/>
              </w:rPr>
            </w:pPr>
          </w:p>
        </w:tc>
        <w:tc>
          <w:tcPr>
            <w:tcW w:w="1276" w:type="dxa"/>
            <w:vMerge w:val="restart"/>
            <w:tcBorders>
              <w:top w:val="single" w:sz="4" w:space="0" w:color="000000"/>
              <w:left w:val="single" w:sz="4" w:space="0" w:color="000000"/>
            </w:tcBorders>
            <w:shd w:val="clear" w:color="auto" w:fill="auto"/>
            <w:vAlign w:val="center"/>
          </w:tcPr>
          <w:p w14:paraId="178DAF9F"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2020 – 2024 годы</w:t>
            </w:r>
          </w:p>
        </w:tc>
        <w:tc>
          <w:tcPr>
            <w:tcW w:w="1701" w:type="dxa"/>
            <w:tcBorders>
              <w:top w:val="single" w:sz="4" w:space="0" w:color="000000"/>
              <w:left w:val="single" w:sz="4" w:space="0" w:color="000000"/>
              <w:bottom w:val="single" w:sz="4" w:space="0" w:color="000000"/>
            </w:tcBorders>
            <w:shd w:val="clear" w:color="auto" w:fill="auto"/>
            <w:vAlign w:val="center"/>
          </w:tcPr>
          <w:p w14:paraId="31971405"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Итого</w:t>
            </w:r>
          </w:p>
        </w:tc>
        <w:tc>
          <w:tcPr>
            <w:tcW w:w="1984" w:type="dxa"/>
            <w:tcBorders>
              <w:top w:val="single" w:sz="4" w:space="0" w:color="000000"/>
              <w:left w:val="single" w:sz="4" w:space="0" w:color="000000"/>
              <w:bottom w:val="single" w:sz="4" w:space="0" w:color="000000"/>
              <w:right w:val="single" w:sz="4" w:space="0" w:color="000000"/>
            </w:tcBorders>
            <w:vAlign w:val="center"/>
          </w:tcPr>
          <w:p w14:paraId="0BE7D292"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48,9</w:t>
            </w:r>
          </w:p>
        </w:tc>
        <w:tc>
          <w:tcPr>
            <w:tcW w:w="1275" w:type="dxa"/>
            <w:tcBorders>
              <w:top w:val="single" w:sz="4" w:space="0" w:color="000000"/>
              <w:left w:val="single" w:sz="4" w:space="0" w:color="000000"/>
              <w:bottom w:val="single" w:sz="4" w:space="0" w:color="000000"/>
            </w:tcBorders>
            <w:shd w:val="clear" w:color="auto" w:fill="auto"/>
            <w:vAlign w:val="center"/>
          </w:tcPr>
          <w:p w14:paraId="5785DAD8" w14:textId="66D9B7F1" w:rsidR="00FF225E" w:rsidRPr="00C31E1A" w:rsidRDefault="00EF3FF8"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rPr>
              <w:t>2 860</w:t>
            </w:r>
          </w:p>
        </w:tc>
        <w:tc>
          <w:tcPr>
            <w:tcW w:w="1120" w:type="dxa"/>
            <w:tcBorders>
              <w:top w:val="single" w:sz="4" w:space="0" w:color="000000"/>
              <w:left w:val="single" w:sz="4" w:space="0" w:color="000000"/>
              <w:bottom w:val="single" w:sz="4" w:space="0" w:color="000000"/>
            </w:tcBorders>
            <w:shd w:val="clear" w:color="auto" w:fill="auto"/>
            <w:vAlign w:val="center"/>
          </w:tcPr>
          <w:p w14:paraId="452965F6"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380</w:t>
            </w:r>
          </w:p>
        </w:tc>
        <w:tc>
          <w:tcPr>
            <w:tcW w:w="992" w:type="dxa"/>
            <w:tcBorders>
              <w:top w:val="single" w:sz="4" w:space="0" w:color="000000"/>
              <w:left w:val="single" w:sz="4" w:space="0" w:color="000000"/>
              <w:bottom w:val="single" w:sz="4" w:space="0" w:color="000000"/>
            </w:tcBorders>
            <w:shd w:val="clear" w:color="auto" w:fill="auto"/>
            <w:vAlign w:val="center"/>
          </w:tcPr>
          <w:p w14:paraId="603971DF" w14:textId="4E8C41FC" w:rsidR="00FF225E" w:rsidRPr="00C31E1A" w:rsidRDefault="00EF3FF8"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rPr>
              <w:t>3</w:t>
            </w:r>
            <w:r w:rsidR="002E4F1A" w:rsidRPr="00C31E1A">
              <w:rPr>
                <w:rFonts w:ascii="Times New Roman" w:hAnsi="Times New Roman"/>
                <w:sz w:val="28"/>
                <w:szCs w:val="28"/>
                <w:lang w:val="en-US"/>
              </w:rPr>
              <w:t>20</w:t>
            </w:r>
          </w:p>
        </w:tc>
        <w:tc>
          <w:tcPr>
            <w:tcW w:w="1007" w:type="dxa"/>
            <w:tcBorders>
              <w:top w:val="single" w:sz="4" w:space="0" w:color="000000"/>
              <w:left w:val="single" w:sz="4" w:space="0" w:color="000000"/>
              <w:bottom w:val="single" w:sz="4" w:space="0" w:color="000000"/>
            </w:tcBorders>
            <w:shd w:val="clear" w:color="auto" w:fill="auto"/>
            <w:vAlign w:val="center"/>
          </w:tcPr>
          <w:p w14:paraId="16D25A3F"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720</w:t>
            </w:r>
          </w:p>
        </w:tc>
        <w:tc>
          <w:tcPr>
            <w:tcW w:w="850" w:type="dxa"/>
            <w:tcBorders>
              <w:top w:val="single" w:sz="4" w:space="0" w:color="000000"/>
              <w:left w:val="single" w:sz="4" w:space="0" w:color="000000"/>
              <w:bottom w:val="single" w:sz="4" w:space="0" w:color="000000"/>
            </w:tcBorders>
            <w:shd w:val="clear" w:color="auto" w:fill="auto"/>
            <w:vAlign w:val="center"/>
          </w:tcPr>
          <w:p w14:paraId="1EDCDB63"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720</w:t>
            </w:r>
          </w:p>
        </w:tc>
        <w:tc>
          <w:tcPr>
            <w:tcW w:w="851" w:type="dxa"/>
            <w:tcBorders>
              <w:top w:val="single" w:sz="4" w:space="0" w:color="000000"/>
              <w:left w:val="single" w:sz="4" w:space="0" w:color="000000"/>
              <w:bottom w:val="single" w:sz="4" w:space="0" w:color="000000"/>
            </w:tcBorders>
            <w:shd w:val="clear" w:color="auto" w:fill="auto"/>
            <w:vAlign w:val="center"/>
          </w:tcPr>
          <w:p w14:paraId="19D916CB"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rPr>
              <w:t>72</w:t>
            </w:r>
            <w:r w:rsidRPr="00C31E1A">
              <w:rPr>
                <w:rFonts w:ascii="Times New Roman" w:hAnsi="Times New Roman"/>
                <w:sz w:val="28"/>
                <w:szCs w:val="28"/>
                <w:lang w:val="en-US"/>
              </w:rPr>
              <w:t>0</w:t>
            </w:r>
          </w:p>
        </w:tc>
        <w:tc>
          <w:tcPr>
            <w:tcW w:w="1574" w:type="dxa"/>
            <w:vMerge w:val="restart"/>
            <w:tcBorders>
              <w:top w:val="single" w:sz="4" w:space="0" w:color="000000"/>
              <w:left w:val="single" w:sz="4" w:space="0" w:color="000000"/>
            </w:tcBorders>
            <w:shd w:val="clear" w:color="auto" w:fill="auto"/>
            <w:vAlign w:val="center"/>
          </w:tcPr>
          <w:p w14:paraId="384C3B92" w14:textId="77777777" w:rsidR="00FF225E" w:rsidRPr="00C31E1A" w:rsidRDefault="002E4F1A" w:rsidP="00A355BB">
            <w:pPr>
              <w:widowControl w:val="0"/>
              <w:spacing w:after="0" w:line="240" w:lineRule="auto"/>
              <w:ind w:left="-113" w:right="-108"/>
              <w:jc w:val="center"/>
              <w:rPr>
                <w:rFonts w:ascii="Times New Roman" w:hAnsi="Times New Roman"/>
                <w:sz w:val="28"/>
                <w:szCs w:val="28"/>
              </w:rPr>
            </w:pPr>
            <w:r w:rsidRPr="00C31E1A">
              <w:rPr>
                <w:rFonts w:ascii="Times New Roman" w:hAnsi="Times New Roman"/>
                <w:sz w:val="28"/>
                <w:szCs w:val="28"/>
              </w:rPr>
              <w:t>Управление благо-устройства МКУ «Развитие Котельники»</w:t>
            </w:r>
          </w:p>
        </w:tc>
        <w:tc>
          <w:tcPr>
            <w:tcW w:w="1129" w:type="dxa"/>
            <w:vMerge w:val="restart"/>
            <w:tcBorders>
              <w:top w:val="single" w:sz="4" w:space="0" w:color="000000"/>
              <w:left w:val="single" w:sz="4" w:space="0" w:color="000000"/>
              <w:right w:val="single" w:sz="4" w:space="0" w:color="000000"/>
            </w:tcBorders>
            <w:shd w:val="clear" w:color="auto" w:fill="auto"/>
            <w:vAlign w:val="center"/>
          </w:tcPr>
          <w:p w14:paraId="5F961100" w14:textId="7E9CF30B" w:rsidR="00FF225E" w:rsidRPr="00C31E1A" w:rsidRDefault="00EF3FF8"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Достижение цели мероприятия</w:t>
            </w:r>
          </w:p>
        </w:tc>
      </w:tr>
      <w:tr w:rsidR="00FF225E" w:rsidRPr="00C31E1A" w14:paraId="238508E4" w14:textId="77777777" w:rsidTr="00A355BB">
        <w:trPr>
          <w:trHeight w:val="20"/>
          <w:jc w:val="center"/>
        </w:trPr>
        <w:tc>
          <w:tcPr>
            <w:tcW w:w="1839" w:type="dxa"/>
            <w:vMerge/>
            <w:tcBorders>
              <w:left w:val="single" w:sz="4" w:space="0" w:color="000000"/>
            </w:tcBorders>
            <w:shd w:val="clear" w:color="auto" w:fill="auto"/>
            <w:vAlign w:val="center"/>
          </w:tcPr>
          <w:p w14:paraId="603437D5" w14:textId="77777777" w:rsidR="00FF225E" w:rsidRPr="00C31E1A" w:rsidRDefault="00FF225E" w:rsidP="00A355BB">
            <w:pPr>
              <w:widowControl w:val="0"/>
              <w:spacing w:after="0" w:line="240" w:lineRule="auto"/>
              <w:jc w:val="center"/>
              <w:rPr>
                <w:rFonts w:ascii="Times New Roman" w:hAnsi="Times New Roman"/>
                <w:b/>
                <w:sz w:val="28"/>
                <w:szCs w:val="28"/>
                <w:highlight w:val="yellow"/>
              </w:rPr>
            </w:pPr>
          </w:p>
        </w:tc>
        <w:tc>
          <w:tcPr>
            <w:tcW w:w="1276" w:type="dxa"/>
            <w:vMerge/>
            <w:tcBorders>
              <w:left w:val="single" w:sz="4" w:space="0" w:color="000000"/>
            </w:tcBorders>
            <w:shd w:val="clear" w:color="auto" w:fill="auto"/>
            <w:vAlign w:val="center"/>
          </w:tcPr>
          <w:p w14:paraId="4E4ED1AD"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14:paraId="40CEB7E2"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Средства бюджета Московской области</w:t>
            </w:r>
          </w:p>
        </w:tc>
        <w:tc>
          <w:tcPr>
            <w:tcW w:w="1984" w:type="dxa"/>
            <w:tcBorders>
              <w:top w:val="single" w:sz="4" w:space="0" w:color="000000"/>
              <w:left w:val="single" w:sz="4" w:space="0" w:color="000000"/>
              <w:bottom w:val="single" w:sz="4" w:space="0" w:color="000000"/>
              <w:right w:val="single" w:sz="4" w:space="0" w:color="000000"/>
            </w:tcBorders>
            <w:vAlign w:val="center"/>
          </w:tcPr>
          <w:p w14:paraId="5571315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275" w:type="dxa"/>
            <w:tcBorders>
              <w:top w:val="single" w:sz="4" w:space="0" w:color="000000"/>
              <w:left w:val="single" w:sz="4" w:space="0" w:color="000000"/>
              <w:bottom w:val="single" w:sz="4" w:space="0" w:color="000000"/>
            </w:tcBorders>
            <w:shd w:val="clear" w:color="auto" w:fill="auto"/>
            <w:vAlign w:val="center"/>
          </w:tcPr>
          <w:p w14:paraId="727FBBF0"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120" w:type="dxa"/>
            <w:tcBorders>
              <w:top w:val="single" w:sz="4" w:space="0" w:color="000000"/>
              <w:left w:val="single" w:sz="4" w:space="0" w:color="000000"/>
              <w:bottom w:val="single" w:sz="4" w:space="0" w:color="000000"/>
            </w:tcBorders>
            <w:shd w:val="clear" w:color="auto" w:fill="auto"/>
            <w:vAlign w:val="center"/>
          </w:tcPr>
          <w:p w14:paraId="2959C965"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14:paraId="748FEE0C"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007" w:type="dxa"/>
            <w:tcBorders>
              <w:top w:val="single" w:sz="4" w:space="0" w:color="000000"/>
              <w:left w:val="single" w:sz="4" w:space="0" w:color="000000"/>
              <w:bottom w:val="single" w:sz="4" w:space="0" w:color="000000"/>
            </w:tcBorders>
            <w:shd w:val="clear" w:color="auto" w:fill="auto"/>
            <w:vAlign w:val="center"/>
          </w:tcPr>
          <w:p w14:paraId="50AC31B4"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14:paraId="78FB9D3B"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67CBCE47"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574" w:type="dxa"/>
            <w:vMerge/>
            <w:tcBorders>
              <w:left w:val="single" w:sz="4" w:space="0" w:color="000000"/>
            </w:tcBorders>
            <w:shd w:val="clear" w:color="auto" w:fill="auto"/>
            <w:vAlign w:val="center"/>
          </w:tcPr>
          <w:p w14:paraId="10B55EB9"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c>
          <w:tcPr>
            <w:tcW w:w="1129" w:type="dxa"/>
            <w:vMerge/>
            <w:tcBorders>
              <w:left w:val="single" w:sz="4" w:space="0" w:color="000000"/>
              <w:right w:val="single" w:sz="4" w:space="0" w:color="000000"/>
            </w:tcBorders>
            <w:shd w:val="clear" w:color="auto" w:fill="auto"/>
            <w:vAlign w:val="center"/>
          </w:tcPr>
          <w:p w14:paraId="18FFAC63"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r>
      <w:tr w:rsidR="00FF225E" w:rsidRPr="00C31E1A" w14:paraId="73BA465E" w14:textId="77777777" w:rsidTr="00A355BB">
        <w:trPr>
          <w:trHeight w:val="20"/>
          <w:jc w:val="center"/>
        </w:trPr>
        <w:tc>
          <w:tcPr>
            <w:tcW w:w="1839" w:type="dxa"/>
            <w:vMerge/>
            <w:tcBorders>
              <w:left w:val="single" w:sz="4" w:space="0" w:color="000000"/>
            </w:tcBorders>
            <w:shd w:val="clear" w:color="auto" w:fill="auto"/>
            <w:vAlign w:val="center"/>
          </w:tcPr>
          <w:p w14:paraId="41B2CBC6" w14:textId="77777777" w:rsidR="00FF225E" w:rsidRPr="00C31E1A" w:rsidRDefault="00FF225E" w:rsidP="00A355BB">
            <w:pPr>
              <w:widowControl w:val="0"/>
              <w:spacing w:after="0" w:line="240" w:lineRule="auto"/>
              <w:jc w:val="center"/>
              <w:rPr>
                <w:rFonts w:ascii="Times New Roman" w:hAnsi="Times New Roman"/>
                <w:b/>
                <w:sz w:val="28"/>
                <w:szCs w:val="28"/>
                <w:highlight w:val="yellow"/>
              </w:rPr>
            </w:pPr>
          </w:p>
        </w:tc>
        <w:tc>
          <w:tcPr>
            <w:tcW w:w="1276" w:type="dxa"/>
            <w:vMerge/>
            <w:tcBorders>
              <w:left w:val="single" w:sz="4" w:space="0" w:color="000000"/>
            </w:tcBorders>
            <w:shd w:val="clear" w:color="auto" w:fill="auto"/>
            <w:vAlign w:val="center"/>
          </w:tcPr>
          <w:p w14:paraId="03404692"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14:paraId="53E00822"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Средства федерального бюджета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4A4E9ED"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275" w:type="dxa"/>
            <w:tcBorders>
              <w:top w:val="single" w:sz="4" w:space="0" w:color="000000"/>
              <w:left w:val="single" w:sz="4" w:space="0" w:color="000000"/>
              <w:bottom w:val="single" w:sz="4" w:space="0" w:color="000000"/>
            </w:tcBorders>
            <w:shd w:val="clear" w:color="auto" w:fill="auto"/>
            <w:vAlign w:val="center"/>
          </w:tcPr>
          <w:p w14:paraId="55AF1751"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120" w:type="dxa"/>
            <w:tcBorders>
              <w:top w:val="single" w:sz="4" w:space="0" w:color="000000"/>
              <w:left w:val="single" w:sz="4" w:space="0" w:color="000000"/>
              <w:bottom w:val="single" w:sz="4" w:space="0" w:color="000000"/>
            </w:tcBorders>
            <w:shd w:val="clear" w:color="auto" w:fill="auto"/>
            <w:vAlign w:val="center"/>
          </w:tcPr>
          <w:p w14:paraId="391E5FAF"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14:paraId="5D498D92"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007" w:type="dxa"/>
            <w:tcBorders>
              <w:top w:val="single" w:sz="4" w:space="0" w:color="000000"/>
              <w:left w:val="single" w:sz="4" w:space="0" w:color="000000"/>
              <w:bottom w:val="single" w:sz="4" w:space="0" w:color="000000"/>
            </w:tcBorders>
            <w:shd w:val="clear" w:color="auto" w:fill="auto"/>
            <w:vAlign w:val="center"/>
          </w:tcPr>
          <w:p w14:paraId="69C90170"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14:paraId="5F491900"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125103BF"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574" w:type="dxa"/>
            <w:vMerge/>
            <w:tcBorders>
              <w:left w:val="single" w:sz="4" w:space="0" w:color="000000"/>
            </w:tcBorders>
            <w:shd w:val="clear" w:color="auto" w:fill="auto"/>
            <w:vAlign w:val="center"/>
          </w:tcPr>
          <w:p w14:paraId="49097BB2"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c>
          <w:tcPr>
            <w:tcW w:w="1129" w:type="dxa"/>
            <w:vMerge/>
            <w:tcBorders>
              <w:left w:val="single" w:sz="4" w:space="0" w:color="000000"/>
              <w:right w:val="single" w:sz="4" w:space="0" w:color="000000"/>
            </w:tcBorders>
            <w:shd w:val="clear" w:color="auto" w:fill="auto"/>
            <w:vAlign w:val="center"/>
          </w:tcPr>
          <w:p w14:paraId="0BDB362E"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r>
      <w:tr w:rsidR="00FF225E" w:rsidRPr="00C31E1A" w14:paraId="22DAF099" w14:textId="77777777" w:rsidTr="00A355BB">
        <w:trPr>
          <w:trHeight w:val="20"/>
          <w:jc w:val="center"/>
        </w:trPr>
        <w:tc>
          <w:tcPr>
            <w:tcW w:w="1839" w:type="dxa"/>
            <w:vMerge/>
            <w:tcBorders>
              <w:left w:val="single" w:sz="4" w:space="0" w:color="000000"/>
            </w:tcBorders>
            <w:shd w:val="clear" w:color="auto" w:fill="auto"/>
            <w:vAlign w:val="center"/>
          </w:tcPr>
          <w:p w14:paraId="4C2A852D" w14:textId="77777777" w:rsidR="00FF225E" w:rsidRPr="00C31E1A" w:rsidRDefault="00FF225E" w:rsidP="00A355BB">
            <w:pPr>
              <w:widowControl w:val="0"/>
              <w:spacing w:after="0" w:line="240" w:lineRule="auto"/>
              <w:jc w:val="center"/>
              <w:rPr>
                <w:rFonts w:ascii="Times New Roman" w:hAnsi="Times New Roman"/>
                <w:b/>
                <w:sz w:val="28"/>
                <w:szCs w:val="28"/>
                <w:highlight w:val="yellow"/>
              </w:rPr>
            </w:pPr>
          </w:p>
        </w:tc>
        <w:tc>
          <w:tcPr>
            <w:tcW w:w="1276" w:type="dxa"/>
            <w:vMerge/>
            <w:tcBorders>
              <w:left w:val="single" w:sz="4" w:space="0" w:color="000000"/>
            </w:tcBorders>
            <w:shd w:val="clear" w:color="auto" w:fill="auto"/>
            <w:vAlign w:val="center"/>
          </w:tcPr>
          <w:p w14:paraId="1643E119"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14:paraId="451F3614"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Средства бюджетов городского округа Котельники</w:t>
            </w:r>
          </w:p>
        </w:tc>
        <w:tc>
          <w:tcPr>
            <w:tcW w:w="1984" w:type="dxa"/>
            <w:tcBorders>
              <w:top w:val="single" w:sz="4" w:space="0" w:color="000000"/>
              <w:left w:val="single" w:sz="4" w:space="0" w:color="000000"/>
              <w:bottom w:val="single" w:sz="4" w:space="0" w:color="000000"/>
              <w:right w:val="single" w:sz="4" w:space="0" w:color="000000"/>
            </w:tcBorders>
            <w:vAlign w:val="center"/>
          </w:tcPr>
          <w:p w14:paraId="596A675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48,9</w:t>
            </w:r>
          </w:p>
        </w:tc>
        <w:tc>
          <w:tcPr>
            <w:tcW w:w="1275" w:type="dxa"/>
            <w:tcBorders>
              <w:top w:val="single" w:sz="4" w:space="0" w:color="000000"/>
              <w:left w:val="single" w:sz="4" w:space="0" w:color="000000"/>
              <w:bottom w:val="single" w:sz="4" w:space="0" w:color="000000"/>
            </w:tcBorders>
            <w:shd w:val="clear" w:color="auto" w:fill="auto"/>
            <w:vAlign w:val="center"/>
          </w:tcPr>
          <w:p w14:paraId="620C73A3" w14:textId="2E3B181F" w:rsidR="00FF225E" w:rsidRPr="00C31E1A" w:rsidRDefault="00EF3FF8"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2 860</w:t>
            </w:r>
          </w:p>
        </w:tc>
        <w:tc>
          <w:tcPr>
            <w:tcW w:w="1120" w:type="dxa"/>
            <w:tcBorders>
              <w:top w:val="single" w:sz="4" w:space="0" w:color="000000"/>
              <w:left w:val="single" w:sz="4" w:space="0" w:color="000000"/>
              <w:bottom w:val="single" w:sz="4" w:space="0" w:color="000000"/>
            </w:tcBorders>
            <w:shd w:val="clear" w:color="auto" w:fill="auto"/>
            <w:vAlign w:val="center"/>
          </w:tcPr>
          <w:p w14:paraId="12BD2309"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380</w:t>
            </w:r>
          </w:p>
        </w:tc>
        <w:tc>
          <w:tcPr>
            <w:tcW w:w="992" w:type="dxa"/>
            <w:tcBorders>
              <w:top w:val="single" w:sz="4" w:space="0" w:color="000000"/>
              <w:left w:val="single" w:sz="4" w:space="0" w:color="000000"/>
              <w:bottom w:val="single" w:sz="4" w:space="0" w:color="000000"/>
            </w:tcBorders>
            <w:shd w:val="clear" w:color="auto" w:fill="auto"/>
            <w:vAlign w:val="center"/>
          </w:tcPr>
          <w:p w14:paraId="7CF5DC8B" w14:textId="39279FC6" w:rsidR="00FF225E" w:rsidRPr="00C31E1A" w:rsidRDefault="00EF3FF8"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rPr>
              <w:t>3</w:t>
            </w:r>
            <w:r w:rsidR="002E4F1A" w:rsidRPr="00C31E1A">
              <w:rPr>
                <w:rFonts w:ascii="Times New Roman" w:hAnsi="Times New Roman"/>
                <w:sz w:val="28"/>
                <w:szCs w:val="28"/>
                <w:lang w:val="en-US"/>
              </w:rPr>
              <w:t>20</w:t>
            </w:r>
          </w:p>
        </w:tc>
        <w:tc>
          <w:tcPr>
            <w:tcW w:w="1007" w:type="dxa"/>
            <w:tcBorders>
              <w:top w:val="single" w:sz="4" w:space="0" w:color="000000"/>
              <w:left w:val="single" w:sz="4" w:space="0" w:color="000000"/>
              <w:bottom w:val="single" w:sz="4" w:space="0" w:color="000000"/>
            </w:tcBorders>
            <w:shd w:val="clear" w:color="auto" w:fill="auto"/>
            <w:vAlign w:val="center"/>
          </w:tcPr>
          <w:p w14:paraId="7F1ABD40"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720</w:t>
            </w:r>
          </w:p>
        </w:tc>
        <w:tc>
          <w:tcPr>
            <w:tcW w:w="850" w:type="dxa"/>
            <w:tcBorders>
              <w:top w:val="single" w:sz="4" w:space="0" w:color="000000"/>
              <w:left w:val="single" w:sz="4" w:space="0" w:color="000000"/>
              <w:bottom w:val="single" w:sz="4" w:space="0" w:color="000000"/>
            </w:tcBorders>
            <w:shd w:val="clear" w:color="auto" w:fill="auto"/>
            <w:vAlign w:val="center"/>
          </w:tcPr>
          <w:p w14:paraId="3FDB2AB9"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720</w:t>
            </w:r>
          </w:p>
        </w:tc>
        <w:tc>
          <w:tcPr>
            <w:tcW w:w="851" w:type="dxa"/>
            <w:tcBorders>
              <w:top w:val="single" w:sz="4" w:space="0" w:color="000000"/>
              <w:left w:val="single" w:sz="4" w:space="0" w:color="000000"/>
              <w:bottom w:val="single" w:sz="4" w:space="0" w:color="000000"/>
            </w:tcBorders>
            <w:shd w:val="clear" w:color="auto" w:fill="auto"/>
            <w:vAlign w:val="center"/>
          </w:tcPr>
          <w:p w14:paraId="5602D964"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720</w:t>
            </w:r>
          </w:p>
        </w:tc>
        <w:tc>
          <w:tcPr>
            <w:tcW w:w="1574" w:type="dxa"/>
            <w:vMerge/>
            <w:tcBorders>
              <w:left w:val="single" w:sz="4" w:space="0" w:color="000000"/>
            </w:tcBorders>
            <w:shd w:val="clear" w:color="auto" w:fill="auto"/>
            <w:vAlign w:val="center"/>
          </w:tcPr>
          <w:p w14:paraId="465AB788"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c>
          <w:tcPr>
            <w:tcW w:w="1129" w:type="dxa"/>
            <w:vMerge/>
            <w:tcBorders>
              <w:left w:val="single" w:sz="4" w:space="0" w:color="000000"/>
              <w:right w:val="single" w:sz="4" w:space="0" w:color="000000"/>
            </w:tcBorders>
            <w:shd w:val="clear" w:color="auto" w:fill="auto"/>
            <w:vAlign w:val="center"/>
          </w:tcPr>
          <w:p w14:paraId="213FACF5"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r>
      <w:tr w:rsidR="00FF225E" w:rsidRPr="00C31E1A" w14:paraId="4277B0E5" w14:textId="77777777" w:rsidTr="00A355BB">
        <w:trPr>
          <w:trHeight w:val="20"/>
          <w:jc w:val="center"/>
        </w:trPr>
        <w:tc>
          <w:tcPr>
            <w:tcW w:w="1839" w:type="dxa"/>
            <w:vMerge/>
            <w:tcBorders>
              <w:left w:val="single" w:sz="4" w:space="0" w:color="000000"/>
              <w:bottom w:val="single" w:sz="4" w:space="0" w:color="000000"/>
            </w:tcBorders>
            <w:shd w:val="clear" w:color="auto" w:fill="auto"/>
            <w:vAlign w:val="center"/>
          </w:tcPr>
          <w:p w14:paraId="444CDCE6" w14:textId="77777777" w:rsidR="00FF225E" w:rsidRPr="00C31E1A" w:rsidRDefault="00FF225E" w:rsidP="00A355BB">
            <w:pPr>
              <w:widowControl w:val="0"/>
              <w:spacing w:after="0" w:line="240" w:lineRule="auto"/>
              <w:jc w:val="center"/>
              <w:rPr>
                <w:rFonts w:ascii="Times New Roman" w:hAnsi="Times New Roman"/>
                <w:b/>
                <w:sz w:val="28"/>
                <w:szCs w:val="28"/>
                <w:highlight w:val="yellow"/>
              </w:rPr>
            </w:pPr>
          </w:p>
        </w:tc>
        <w:tc>
          <w:tcPr>
            <w:tcW w:w="1276" w:type="dxa"/>
            <w:vMerge/>
            <w:tcBorders>
              <w:left w:val="single" w:sz="4" w:space="0" w:color="000000"/>
              <w:bottom w:val="single" w:sz="4" w:space="0" w:color="000000"/>
            </w:tcBorders>
            <w:shd w:val="clear" w:color="auto" w:fill="auto"/>
            <w:vAlign w:val="center"/>
          </w:tcPr>
          <w:p w14:paraId="53C329B0" w14:textId="77777777" w:rsidR="00FF225E" w:rsidRPr="00C31E1A" w:rsidRDefault="00FF225E" w:rsidP="00A355BB">
            <w:pPr>
              <w:widowControl w:val="0"/>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14:paraId="01231F61"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vAlign w:val="center"/>
          </w:tcPr>
          <w:p w14:paraId="3B7788E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275" w:type="dxa"/>
            <w:tcBorders>
              <w:top w:val="single" w:sz="4" w:space="0" w:color="000000"/>
              <w:left w:val="single" w:sz="4" w:space="0" w:color="000000"/>
              <w:bottom w:val="single" w:sz="4" w:space="0" w:color="000000"/>
            </w:tcBorders>
            <w:shd w:val="clear" w:color="auto" w:fill="auto"/>
            <w:vAlign w:val="center"/>
          </w:tcPr>
          <w:p w14:paraId="73CCF13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120" w:type="dxa"/>
            <w:tcBorders>
              <w:top w:val="single" w:sz="4" w:space="0" w:color="000000"/>
              <w:left w:val="single" w:sz="4" w:space="0" w:color="000000"/>
              <w:bottom w:val="single" w:sz="4" w:space="0" w:color="000000"/>
            </w:tcBorders>
            <w:shd w:val="clear" w:color="auto" w:fill="auto"/>
            <w:vAlign w:val="center"/>
          </w:tcPr>
          <w:p w14:paraId="184FDA93"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14:paraId="4A810767"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007" w:type="dxa"/>
            <w:tcBorders>
              <w:top w:val="single" w:sz="4" w:space="0" w:color="000000"/>
              <w:left w:val="single" w:sz="4" w:space="0" w:color="000000"/>
              <w:bottom w:val="single" w:sz="4" w:space="0" w:color="000000"/>
            </w:tcBorders>
            <w:shd w:val="clear" w:color="auto" w:fill="auto"/>
            <w:vAlign w:val="center"/>
          </w:tcPr>
          <w:p w14:paraId="5305D7A1"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14:paraId="222E13D5"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5CBB8BC6"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574" w:type="dxa"/>
            <w:vMerge/>
            <w:tcBorders>
              <w:left w:val="single" w:sz="4" w:space="0" w:color="000000"/>
              <w:bottom w:val="single" w:sz="4" w:space="0" w:color="000000"/>
            </w:tcBorders>
            <w:shd w:val="clear" w:color="auto" w:fill="auto"/>
            <w:vAlign w:val="center"/>
          </w:tcPr>
          <w:p w14:paraId="21EE0A04"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c>
          <w:tcPr>
            <w:tcW w:w="1129" w:type="dxa"/>
            <w:vMerge/>
            <w:tcBorders>
              <w:left w:val="single" w:sz="4" w:space="0" w:color="000000"/>
              <w:bottom w:val="single" w:sz="4" w:space="0" w:color="000000"/>
              <w:right w:val="single" w:sz="4" w:space="0" w:color="000000"/>
            </w:tcBorders>
            <w:shd w:val="clear" w:color="auto" w:fill="auto"/>
            <w:vAlign w:val="center"/>
          </w:tcPr>
          <w:p w14:paraId="4403022F"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r>
      <w:tr w:rsidR="00FF225E" w:rsidRPr="00C31E1A" w14:paraId="0C31FD1A" w14:textId="77777777" w:rsidTr="00A355BB">
        <w:trPr>
          <w:trHeight w:val="20"/>
          <w:jc w:val="center"/>
        </w:trPr>
        <w:tc>
          <w:tcPr>
            <w:tcW w:w="1839" w:type="dxa"/>
            <w:tcBorders>
              <w:top w:val="single" w:sz="4" w:space="0" w:color="000000"/>
              <w:left w:val="single" w:sz="4" w:space="0" w:color="000000"/>
              <w:bottom w:val="single" w:sz="4" w:space="0" w:color="000000"/>
            </w:tcBorders>
            <w:shd w:val="clear" w:color="auto" w:fill="auto"/>
            <w:vAlign w:val="center"/>
          </w:tcPr>
          <w:p w14:paraId="04CA29A5"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b/>
                <w:sz w:val="28"/>
                <w:szCs w:val="28"/>
              </w:rPr>
              <w:t>ВСЕГО</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5AAC5A5C"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20</w:t>
            </w:r>
            <w:r w:rsidRPr="00C31E1A">
              <w:rPr>
                <w:rFonts w:ascii="Times New Roman" w:hAnsi="Times New Roman"/>
                <w:sz w:val="28"/>
                <w:szCs w:val="28"/>
                <w:lang w:val="en-US"/>
              </w:rPr>
              <w:t>20</w:t>
            </w:r>
            <w:r w:rsidRPr="00C31E1A">
              <w:rPr>
                <w:rFonts w:ascii="Times New Roman" w:hAnsi="Times New Roman"/>
                <w:sz w:val="28"/>
                <w:szCs w:val="28"/>
              </w:rPr>
              <w:t>– 2024 годы</w:t>
            </w:r>
          </w:p>
        </w:tc>
        <w:tc>
          <w:tcPr>
            <w:tcW w:w="1701" w:type="dxa"/>
            <w:tcBorders>
              <w:top w:val="single" w:sz="4" w:space="0" w:color="000000"/>
              <w:left w:val="single" w:sz="4" w:space="0" w:color="000000"/>
              <w:bottom w:val="single" w:sz="4" w:space="0" w:color="000000"/>
            </w:tcBorders>
            <w:shd w:val="clear" w:color="auto" w:fill="auto"/>
            <w:vAlign w:val="center"/>
          </w:tcPr>
          <w:p w14:paraId="211356D6"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Итого</w:t>
            </w:r>
          </w:p>
        </w:tc>
        <w:tc>
          <w:tcPr>
            <w:tcW w:w="1984" w:type="dxa"/>
            <w:tcBorders>
              <w:top w:val="single" w:sz="4" w:space="0" w:color="000000"/>
              <w:left w:val="single" w:sz="4" w:space="0" w:color="000000"/>
              <w:bottom w:val="single" w:sz="4" w:space="0" w:color="000000"/>
              <w:right w:val="single" w:sz="4" w:space="0" w:color="000000"/>
            </w:tcBorders>
            <w:vAlign w:val="center"/>
          </w:tcPr>
          <w:p w14:paraId="7DF71A4B"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189,38</w:t>
            </w:r>
          </w:p>
        </w:tc>
        <w:tc>
          <w:tcPr>
            <w:tcW w:w="1275" w:type="dxa"/>
            <w:tcBorders>
              <w:top w:val="single" w:sz="4" w:space="0" w:color="000000"/>
              <w:left w:val="single" w:sz="4" w:space="0" w:color="000000"/>
              <w:bottom w:val="single" w:sz="4" w:space="0" w:color="000000"/>
            </w:tcBorders>
            <w:shd w:val="clear" w:color="auto" w:fill="auto"/>
            <w:vAlign w:val="center"/>
          </w:tcPr>
          <w:p w14:paraId="0BB8A530" w14:textId="57C35D94" w:rsidR="00FF225E" w:rsidRPr="00C31E1A" w:rsidRDefault="00A355BB"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4002,74</w:t>
            </w:r>
          </w:p>
        </w:tc>
        <w:tc>
          <w:tcPr>
            <w:tcW w:w="1120" w:type="dxa"/>
            <w:tcBorders>
              <w:top w:val="single" w:sz="4" w:space="0" w:color="000000"/>
              <w:left w:val="single" w:sz="4" w:space="0" w:color="000000"/>
              <w:bottom w:val="single" w:sz="4" w:space="0" w:color="000000"/>
            </w:tcBorders>
            <w:shd w:val="clear" w:color="auto" w:fill="auto"/>
            <w:vAlign w:val="center"/>
          </w:tcPr>
          <w:p w14:paraId="45A5D251"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580</w:t>
            </w:r>
          </w:p>
        </w:tc>
        <w:tc>
          <w:tcPr>
            <w:tcW w:w="992" w:type="dxa"/>
            <w:tcBorders>
              <w:top w:val="single" w:sz="4" w:space="0" w:color="000000"/>
              <w:left w:val="single" w:sz="4" w:space="0" w:color="000000"/>
              <w:bottom w:val="single" w:sz="4" w:space="0" w:color="000000"/>
            </w:tcBorders>
            <w:shd w:val="clear" w:color="auto" w:fill="auto"/>
            <w:vAlign w:val="center"/>
          </w:tcPr>
          <w:p w14:paraId="058249E4" w14:textId="228EF6E1" w:rsidR="00FF225E" w:rsidRPr="00C31E1A" w:rsidRDefault="00A355BB" w:rsidP="00A355BB">
            <w:pPr>
              <w:widowControl w:val="0"/>
              <w:spacing w:after="0" w:line="240" w:lineRule="auto"/>
              <w:jc w:val="center"/>
              <w:rPr>
                <w:rFonts w:ascii="Times New Roman" w:hAnsi="Times New Roman"/>
                <w:sz w:val="28"/>
                <w:szCs w:val="28"/>
                <w:highlight w:val="yellow"/>
                <w:lang w:val="en-US"/>
              </w:rPr>
            </w:pPr>
            <w:r w:rsidRPr="00C31E1A">
              <w:rPr>
                <w:rFonts w:ascii="Times New Roman" w:hAnsi="Times New Roman"/>
                <w:sz w:val="28"/>
                <w:szCs w:val="28"/>
                <w:lang w:val="en-US"/>
              </w:rPr>
              <w:t>872,74</w:t>
            </w:r>
          </w:p>
        </w:tc>
        <w:tc>
          <w:tcPr>
            <w:tcW w:w="1007" w:type="dxa"/>
            <w:tcBorders>
              <w:top w:val="single" w:sz="4" w:space="0" w:color="000000"/>
              <w:left w:val="single" w:sz="4" w:space="0" w:color="000000"/>
              <w:bottom w:val="single" w:sz="4" w:space="0" w:color="000000"/>
            </w:tcBorders>
            <w:shd w:val="clear" w:color="auto" w:fill="auto"/>
            <w:vAlign w:val="center"/>
          </w:tcPr>
          <w:p w14:paraId="725968D9"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850</w:t>
            </w:r>
          </w:p>
        </w:tc>
        <w:tc>
          <w:tcPr>
            <w:tcW w:w="850" w:type="dxa"/>
            <w:tcBorders>
              <w:top w:val="single" w:sz="4" w:space="0" w:color="000000"/>
              <w:left w:val="single" w:sz="4" w:space="0" w:color="000000"/>
              <w:bottom w:val="single" w:sz="4" w:space="0" w:color="000000"/>
            </w:tcBorders>
            <w:shd w:val="clear" w:color="auto" w:fill="auto"/>
            <w:vAlign w:val="center"/>
          </w:tcPr>
          <w:p w14:paraId="6B182F6F"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850</w:t>
            </w:r>
          </w:p>
        </w:tc>
        <w:tc>
          <w:tcPr>
            <w:tcW w:w="851" w:type="dxa"/>
            <w:tcBorders>
              <w:top w:val="single" w:sz="4" w:space="0" w:color="000000"/>
              <w:left w:val="single" w:sz="4" w:space="0" w:color="000000"/>
              <w:bottom w:val="single" w:sz="4" w:space="0" w:color="000000"/>
            </w:tcBorders>
            <w:shd w:val="clear" w:color="auto" w:fill="auto"/>
            <w:vAlign w:val="center"/>
          </w:tcPr>
          <w:p w14:paraId="19E0B707"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rPr>
              <w:t>85</w:t>
            </w:r>
            <w:r w:rsidRPr="00C31E1A">
              <w:rPr>
                <w:rFonts w:ascii="Times New Roman" w:hAnsi="Times New Roman"/>
                <w:sz w:val="28"/>
                <w:szCs w:val="28"/>
                <w:lang w:val="en-US"/>
              </w:rPr>
              <w:t>0</w:t>
            </w:r>
          </w:p>
        </w:tc>
        <w:tc>
          <w:tcPr>
            <w:tcW w:w="1574" w:type="dxa"/>
            <w:vMerge w:val="restart"/>
            <w:tcBorders>
              <w:top w:val="single" w:sz="4" w:space="0" w:color="000000"/>
              <w:left w:val="single" w:sz="4" w:space="0" w:color="000000"/>
              <w:bottom w:val="single" w:sz="4" w:space="0" w:color="000000"/>
            </w:tcBorders>
            <w:shd w:val="clear" w:color="auto" w:fill="auto"/>
            <w:vAlign w:val="center"/>
          </w:tcPr>
          <w:p w14:paraId="5CDA4B34"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p w14:paraId="3D83E48E"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p w14:paraId="07E3ED30"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p w14:paraId="4E0EF67F"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p w14:paraId="2F13387C" w14:textId="6624F2BE" w:rsidR="00FF225E" w:rsidRPr="00C31E1A" w:rsidRDefault="00FF225E" w:rsidP="00A355BB">
            <w:pPr>
              <w:widowControl w:val="0"/>
              <w:spacing w:after="0" w:line="240" w:lineRule="auto"/>
              <w:jc w:val="center"/>
              <w:rPr>
                <w:rFonts w:ascii="Times New Roman" w:hAnsi="Times New Roman"/>
                <w:sz w:val="28"/>
                <w:szCs w:val="28"/>
                <w:highlight w:val="yellow"/>
              </w:rPr>
            </w:pP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6AB86E"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r>
      <w:tr w:rsidR="00FF225E" w:rsidRPr="00C31E1A" w14:paraId="4A8DC55C" w14:textId="77777777" w:rsidTr="00A355BB">
        <w:trPr>
          <w:trHeight w:val="20"/>
          <w:jc w:val="center"/>
        </w:trPr>
        <w:tc>
          <w:tcPr>
            <w:tcW w:w="1839" w:type="dxa"/>
            <w:vMerge w:val="restart"/>
            <w:tcBorders>
              <w:top w:val="single" w:sz="4" w:space="0" w:color="000000"/>
              <w:left w:val="single" w:sz="4" w:space="0" w:color="000000"/>
              <w:bottom w:val="single" w:sz="4" w:space="0" w:color="000000"/>
            </w:tcBorders>
            <w:shd w:val="clear" w:color="auto" w:fill="auto"/>
            <w:vAlign w:val="center"/>
          </w:tcPr>
          <w:p w14:paraId="74C77734" w14:textId="77777777" w:rsidR="00FF225E" w:rsidRPr="00C31E1A" w:rsidRDefault="00FF225E" w:rsidP="00A355BB">
            <w:pPr>
              <w:widowControl w:val="0"/>
              <w:spacing w:after="0" w:line="240" w:lineRule="auto"/>
              <w:jc w:val="center"/>
              <w:rPr>
                <w:rFonts w:ascii="Times New Roman" w:hAnsi="Times New Roman"/>
                <w:sz w:val="28"/>
                <w:szCs w:val="28"/>
                <w:shd w:val="clear" w:color="auto" w:fill="FFFF00"/>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2334FEE7" w14:textId="77777777" w:rsidR="00FF225E" w:rsidRPr="00C31E1A" w:rsidRDefault="00FF225E" w:rsidP="00A355BB">
            <w:pPr>
              <w:widowControl w:val="0"/>
              <w:spacing w:after="0" w:line="240" w:lineRule="auto"/>
              <w:jc w:val="center"/>
              <w:rPr>
                <w:rFonts w:ascii="Times New Roman" w:hAnsi="Times New Roman"/>
                <w:sz w:val="28"/>
                <w:szCs w:val="28"/>
                <w:shd w:val="clear" w:color="auto" w:fill="FFFF00"/>
              </w:rPr>
            </w:pPr>
          </w:p>
        </w:tc>
        <w:tc>
          <w:tcPr>
            <w:tcW w:w="1701" w:type="dxa"/>
            <w:tcBorders>
              <w:top w:val="single" w:sz="4" w:space="0" w:color="000000"/>
              <w:left w:val="single" w:sz="4" w:space="0" w:color="000000"/>
              <w:bottom w:val="single" w:sz="4" w:space="0" w:color="000000"/>
            </w:tcBorders>
            <w:shd w:val="clear" w:color="auto" w:fill="auto"/>
            <w:vAlign w:val="center"/>
          </w:tcPr>
          <w:p w14:paraId="4323A4E2"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Средства бюджета Московской области</w:t>
            </w:r>
          </w:p>
        </w:tc>
        <w:tc>
          <w:tcPr>
            <w:tcW w:w="1984" w:type="dxa"/>
            <w:tcBorders>
              <w:top w:val="single" w:sz="4" w:space="0" w:color="000000"/>
              <w:left w:val="single" w:sz="4" w:space="0" w:color="000000"/>
              <w:bottom w:val="single" w:sz="4" w:space="0" w:color="000000"/>
              <w:right w:val="single" w:sz="4" w:space="0" w:color="000000"/>
            </w:tcBorders>
            <w:vAlign w:val="center"/>
          </w:tcPr>
          <w:p w14:paraId="49793816"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275" w:type="dxa"/>
            <w:tcBorders>
              <w:top w:val="single" w:sz="4" w:space="0" w:color="000000"/>
              <w:left w:val="single" w:sz="4" w:space="0" w:color="000000"/>
              <w:bottom w:val="single" w:sz="4" w:space="0" w:color="000000"/>
            </w:tcBorders>
            <w:shd w:val="clear" w:color="auto" w:fill="auto"/>
            <w:vAlign w:val="center"/>
          </w:tcPr>
          <w:p w14:paraId="4A69707E"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120" w:type="dxa"/>
            <w:tcBorders>
              <w:top w:val="single" w:sz="4" w:space="0" w:color="000000"/>
              <w:left w:val="single" w:sz="4" w:space="0" w:color="000000"/>
              <w:bottom w:val="single" w:sz="4" w:space="0" w:color="000000"/>
            </w:tcBorders>
            <w:shd w:val="clear" w:color="auto" w:fill="auto"/>
            <w:vAlign w:val="center"/>
          </w:tcPr>
          <w:p w14:paraId="4A0D7D12"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14:paraId="0283F994"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007" w:type="dxa"/>
            <w:tcBorders>
              <w:top w:val="single" w:sz="4" w:space="0" w:color="000000"/>
              <w:left w:val="single" w:sz="4" w:space="0" w:color="000000"/>
              <w:bottom w:val="single" w:sz="4" w:space="0" w:color="000000"/>
            </w:tcBorders>
            <w:shd w:val="clear" w:color="auto" w:fill="auto"/>
            <w:vAlign w:val="center"/>
          </w:tcPr>
          <w:p w14:paraId="1C0A54AC"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14:paraId="535EFCEA"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7E1970D9"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574" w:type="dxa"/>
            <w:vMerge/>
            <w:tcBorders>
              <w:top w:val="single" w:sz="4" w:space="0" w:color="000000"/>
              <w:left w:val="single" w:sz="4" w:space="0" w:color="000000"/>
              <w:bottom w:val="single" w:sz="4" w:space="0" w:color="000000"/>
            </w:tcBorders>
            <w:shd w:val="clear" w:color="auto" w:fill="auto"/>
            <w:vAlign w:val="center"/>
          </w:tcPr>
          <w:p w14:paraId="310B3EDA"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6FB27"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r>
      <w:tr w:rsidR="00FF225E" w:rsidRPr="00C31E1A" w14:paraId="4F0FDB1B" w14:textId="77777777" w:rsidTr="00A355BB">
        <w:trPr>
          <w:trHeight w:val="20"/>
          <w:jc w:val="center"/>
        </w:trPr>
        <w:tc>
          <w:tcPr>
            <w:tcW w:w="1839" w:type="dxa"/>
            <w:vMerge/>
            <w:tcBorders>
              <w:top w:val="single" w:sz="4" w:space="0" w:color="000000"/>
              <w:left w:val="single" w:sz="4" w:space="0" w:color="000000"/>
              <w:bottom w:val="single" w:sz="4" w:space="0" w:color="000000"/>
            </w:tcBorders>
            <w:shd w:val="clear" w:color="auto" w:fill="auto"/>
            <w:vAlign w:val="center"/>
          </w:tcPr>
          <w:p w14:paraId="3BD92B1F" w14:textId="77777777" w:rsidR="00FF225E" w:rsidRPr="00C31E1A" w:rsidRDefault="00FF225E" w:rsidP="00A355BB">
            <w:pPr>
              <w:widowControl w:val="0"/>
              <w:spacing w:after="0" w:line="240" w:lineRule="auto"/>
              <w:jc w:val="center"/>
              <w:rPr>
                <w:rFonts w:ascii="Times New Roman" w:hAnsi="Times New Roman"/>
                <w:sz w:val="28"/>
                <w:szCs w:val="28"/>
                <w:shd w:val="clear" w:color="auto" w:fill="FFFF00"/>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15580FCB" w14:textId="77777777" w:rsidR="00FF225E" w:rsidRPr="00C31E1A" w:rsidRDefault="00FF225E" w:rsidP="00A355BB">
            <w:pPr>
              <w:widowControl w:val="0"/>
              <w:spacing w:after="0" w:line="240" w:lineRule="auto"/>
              <w:jc w:val="center"/>
              <w:rPr>
                <w:rFonts w:ascii="Times New Roman" w:hAnsi="Times New Roman"/>
                <w:sz w:val="28"/>
                <w:szCs w:val="28"/>
                <w:shd w:val="clear" w:color="auto" w:fill="FFFF00"/>
              </w:rPr>
            </w:pPr>
          </w:p>
        </w:tc>
        <w:tc>
          <w:tcPr>
            <w:tcW w:w="1701" w:type="dxa"/>
            <w:tcBorders>
              <w:top w:val="single" w:sz="4" w:space="0" w:color="000000"/>
              <w:left w:val="single" w:sz="4" w:space="0" w:color="000000"/>
              <w:bottom w:val="single" w:sz="4" w:space="0" w:color="000000"/>
            </w:tcBorders>
            <w:shd w:val="clear" w:color="auto" w:fill="auto"/>
            <w:vAlign w:val="center"/>
          </w:tcPr>
          <w:p w14:paraId="6E6295D1"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Средства федерального бюджета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71A602C" w14:textId="77777777" w:rsidR="00FF225E" w:rsidRPr="00C31E1A" w:rsidRDefault="002E4F1A" w:rsidP="00A355BB">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275" w:type="dxa"/>
            <w:tcBorders>
              <w:top w:val="single" w:sz="4" w:space="0" w:color="000000"/>
              <w:left w:val="single" w:sz="4" w:space="0" w:color="000000"/>
              <w:bottom w:val="single" w:sz="4" w:space="0" w:color="000000"/>
            </w:tcBorders>
            <w:shd w:val="clear" w:color="auto" w:fill="auto"/>
            <w:vAlign w:val="center"/>
          </w:tcPr>
          <w:p w14:paraId="29E84B88" w14:textId="77777777" w:rsidR="00FF225E" w:rsidRPr="00C31E1A" w:rsidRDefault="002E4F1A" w:rsidP="00A355BB">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120" w:type="dxa"/>
            <w:tcBorders>
              <w:top w:val="single" w:sz="4" w:space="0" w:color="000000"/>
              <w:left w:val="single" w:sz="4" w:space="0" w:color="000000"/>
              <w:bottom w:val="single" w:sz="4" w:space="0" w:color="000000"/>
            </w:tcBorders>
            <w:shd w:val="clear" w:color="auto" w:fill="auto"/>
            <w:vAlign w:val="center"/>
          </w:tcPr>
          <w:p w14:paraId="4FA66830" w14:textId="77777777" w:rsidR="00FF225E" w:rsidRPr="00C31E1A" w:rsidRDefault="002E4F1A" w:rsidP="00A355BB">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14:paraId="3DF7D3BA" w14:textId="77777777" w:rsidR="00FF225E" w:rsidRPr="00C31E1A" w:rsidRDefault="002E4F1A" w:rsidP="00A355BB">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007" w:type="dxa"/>
            <w:tcBorders>
              <w:top w:val="single" w:sz="4" w:space="0" w:color="000000"/>
              <w:left w:val="single" w:sz="4" w:space="0" w:color="000000"/>
              <w:bottom w:val="single" w:sz="4" w:space="0" w:color="000000"/>
            </w:tcBorders>
            <w:shd w:val="clear" w:color="auto" w:fill="auto"/>
            <w:vAlign w:val="center"/>
          </w:tcPr>
          <w:p w14:paraId="67825BB0" w14:textId="77777777" w:rsidR="00FF225E" w:rsidRPr="00C31E1A" w:rsidRDefault="002E4F1A" w:rsidP="00A355BB">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14:paraId="0F0455F8" w14:textId="77777777" w:rsidR="00FF225E" w:rsidRPr="00C31E1A" w:rsidRDefault="002E4F1A" w:rsidP="00A355BB">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3462B534" w14:textId="77777777" w:rsidR="00FF225E" w:rsidRPr="00C31E1A" w:rsidRDefault="002E4F1A" w:rsidP="00A355BB">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574" w:type="dxa"/>
            <w:vMerge/>
            <w:tcBorders>
              <w:top w:val="single" w:sz="4" w:space="0" w:color="000000"/>
              <w:left w:val="single" w:sz="4" w:space="0" w:color="000000"/>
              <w:bottom w:val="single" w:sz="4" w:space="0" w:color="000000"/>
            </w:tcBorders>
            <w:shd w:val="clear" w:color="auto" w:fill="auto"/>
            <w:vAlign w:val="center"/>
          </w:tcPr>
          <w:p w14:paraId="49CE68E0"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9A432D"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r>
      <w:tr w:rsidR="00FF225E" w:rsidRPr="00C31E1A" w14:paraId="546A7D68" w14:textId="77777777" w:rsidTr="00A355BB">
        <w:trPr>
          <w:trHeight w:val="20"/>
          <w:jc w:val="center"/>
        </w:trPr>
        <w:tc>
          <w:tcPr>
            <w:tcW w:w="1839" w:type="dxa"/>
            <w:vMerge/>
            <w:tcBorders>
              <w:top w:val="single" w:sz="4" w:space="0" w:color="000000"/>
              <w:left w:val="single" w:sz="4" w:space="0" w:color="000000"/>
              <w:bottom w:val="single" w:sz="4" w:space="0" w:color="000000"/>
            </w:tcBorders>
            <w:shd w:val="clear" w:color="auto" w:fill="auto"/>
            <w:vAlign w:val="center"/>
          </w:tcPr>
          <w:p w14:paraId="2E5578C5" w14:textId="77777777" w:rsidR="00FF225E" w:rsidRPr="00C31E1A" w:rsidRDefault="00FF225E" w:rsidP="00A355BB">
            <w:pPr>
              <w:widowControl w:val="0"/>
              <w:spacing w:after="0" w:line="240" w:lineRule="auto"/>
              <w:jc w:val="center"/>
              <w:rPr>
                <w:rFonts w:ascii="Times New Roman" w:hAnsi="Times New Roman"/>
                <w:sz w:val="28"/>
                <w:szCs w:val="28"/>
                <w:shd w:val="clear" w:color="auto" w:fill="FFFF00"/>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2006EEDE" w14:textId="77777777" w:rsidR="00FF225E" w:rsidRPr="00C31E1A" w:rsidRDefault="00FF225E" w:rsidP="00A355BB">
            <w:pPr>
              <w:widowControl w:val="0"/>
              <w:spacing w:after="0" w:line="240" w:lineRule="auto"/>
              <w:jc w:val="center"/>
              <w:rPr>
                <w:rFonts w:ascii="Times New Roman" w:hAnsi="Times New Roman"/>
                <w:sz w:val="28"/>
                <w:szCs w:val="28"/>
                <w:shd w:val="clear" w:color="auto" w:fill="FFFF00"/>
              </w:rPr>
            </w:pPr>
          </w:p>
        </w:tc>
        <w:tc>
          <w:tcPr>
            <w:tcW w:w="1701" w:type="dxa"/>
            <w:tcBorders>
              <w:top w:val="single" w:sz="4" w:space="0" w:color="000000"/>
              <w:left w:val="single" w:sz="4" w:space="0" w:color="000000"/>
              <w:bottom w:val="single" w:sz="4" w:space="0" w:color="000000"/>
            </w:tcBorders>
            <w:shd w:val="clear" w:color="auto" w:fill="auto"/>
            <w:vAlign w:val="center"/>
          </w:tcPr>
          <w:p w14:paraId="45067132"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Средства бюджетов городского округа Котельники</w:t>
            </w:r>
          </w:p>
        </w:tc>
        <w:tc>
          <w:tcPr>
            <w:tcW w:w="1984" w:type="dxa"/>
            <w:tcBorders>
              <w:top w:val="single" w:sz="4" w:space="0" w:color="000000"/>
              <w:left w:val="single" w:sz="4" w:space="0" w:color="000000"/>
              <w:bottom w:val="single" w:sz="4" w:space="0" w:color="000000"/>
              <w:right w:val="single" w:sz="4" w:space="0" w:color="000000"/>
            </w:tcBorders>
            <w:vAlign w:val="center"/>
          </w:tcPr>
          <w:p w14:paraId="23316DFF"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189,38</w:t>
            </w:r>
          </w:p>
        </w:tc>
        <w:tc>
          <w:tcPr>
            <w:tcW w:w="1275" w:type="dxa"/>
            <w:tcBorders>
              <w:top w:val="single" w:sz="4" w:space="0" w:color="000000"/>
              <w:left w:val="single" w:sz="4" w:space="0" w:color="000000"/>
              <w:bottom w:val="single" w:sz="4" w:space="0" w:color="000000"/>
            </w:tcBorders>
            <w:shd w:val="clear" w:color="auto" w:fill="auto"/>
            <w:vAlign w:val="center"/>
          </w:tcPr>
          <w:p w14:paraId="3A559984" w14:textId="7CE9D805" w:rsidR="00FF225E" w:rsidRPr="00C31E1A" w:rsidRDefault="00A355BB"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4002,74</w:t>
            </w:r>
          </w:p>
        </w:tc>
        <w:tc>
          <w:tcPr>
            <w:tcW w:w="1120" w:type="dxa"/>
            <w:tcBorders>
              <w:top w:val="single" w:sz="4" w:space="0" w:color="000000"/>
              <w:left w:val="single" w:sz="4" w:space="0" w:color="000000"/>
              <w:bottom w:val="single" w:sz="4" w:space="0" w:color="000000"/>
            </w:tcBorders>
            <w:shd w:val="clear" w:color="auto" w:fill="auto"/>
            <w:vAlign w:val="center"/>
          </w:tcPr>
          <w:p w14:paraId="00EF3A8B"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580</w:t>
            </w:r>
          </w:p>
        </w:tc>
        <w:tc>
          <w:tcPr>
            <w:tcW w:w="992" w:type="dxa"/>
            <w:tcBorders>
              <w:top w:val="single" w:sz="4" w:space="0" w:color="000000"/>
              <w:left w:val="single" w:sz="4" w:space="0" w:color="000000"/>
              <w:bottom w:val="single" w:sz="4" w:space="0" w:color="000000"/>
            </w:tcBorders>
            <w:shd w:val="clear" w:color="auto" w:fill="auto"/>
            <w:vAlign w:val="center"/>
          </w:tcPr>
          <w:p w14:paraId="74A594F3" w14:textId="5997C15A" w:rsidR="00FF225E" w:rsidRPr="00C31E1A" w:rsidRDefault="00A355BB" w:rsidP="00A355BB">
            <w:pPr>
              <w:widowControl w:val="0"/>
              <w:spacing w:after="0" w:line="240" w:lineRule="auto"/>
              <w:jc w:val="center"/>
              <w:rPr>
                <w:rFonts w:ascii="Times New Roman" w:hAnsi="Times New Roman"/>
                <w:sz w:val="28"/>
                <w:szCs w:val="28"/>
                <w:highlight w:val="yellow"/>
                <w:lang w:val="en-US"/>
              </w:rPr>
            </w:pPr>
            <w:r w:rsidRPr="00C31E1A">
              <w:rPr>
                <w:rFonts w:ascii="Times New Roman" w:hAnsi="Times New Roman"/>
                <w:sz w:val="28"/>
                <w:szCs w:val="28"/>
                <w:lang w:val="en-US"/>
              </w:rPr>
              <w:t>872,74</w:t>
            </w:r>
          </w:p>
        </w:tc>
        <w:tc>
          <w:tcPr>
            <w:tcW w:w="1007" w:type="dxa"/>
            <w:tcBorders>
              <w:top w:val="single" w:sz="4" w:space="0" w:color="000000"/>
              <w:left w:val="single" w:sz="4" w:space="0" w:color="000000"/>
              <w:bottom w:val="single" w:sz="4" w:space="0" w:color="000000"/>
            </w:tcBorders>
            <w:shd w:val="clear" w:color="auto" w:fill="auto"/>
            <w:vAlign w:val="center"/>
          </w:tcPr>
          <w:p w14:paraId="0F501FCC"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850</w:t>
            </w:r>
          </w:p>
        </w:tc>
        <w:tc>
          <w:tcPr>
            <w:tcW w:w="850" w:type="dxa"/>
            <w:tcBorders>
              <w:top w:val="single" w:sz="4" w:space="0" w:color="000000"/>
              <w:left w:val="single" w:sz="4" w:space="0" w:color="000000"/>
              <w:bottom w:val="single" w:sz="4" w:space="0" w:color="000000"/>
            </w:tcBorders>
            <w:shd w:val="clear" w:color="auto" w:fill="auto"/>
            <w:vAlign w:val="center"/>
          </w:tcPr>
          <w:p w14:paraId="0FE09B52"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lang w:val="en-US"/>
              </w:rPr>
              <w:t>850</w:t>
            </w:r>
          </w:p>
        </w:tc>
        <w:tc>
          <w:tcPr>
            <w:tcW w:w="851" w:type="dxa"/>
            <w:tcBorders>
              <w:top w:val="single" w:sz="4" w:space="0" w:color="000000"/>
              <w:left w:val="single" w:sz="4" w:space="0" w:color="000000"/>
              <w:bottom w:val="single" w:sz="4" w:space="0" w:color="000000"/>
            </w:tcBorders>
            <w:shd w:val="clear" w:color="auto" w:fill="auto"/>
            <w:vAlign w:val="center"/>
          </w:tcPr>
          <w:p w14:paraId="36B353D5" w14:textId="77777777" w:rsidR="00FF225E" w:rsidRPr="00C31E1A" w:rsidRDefault="002E4F1A" w:rsidP="00A355BB">
            <w:pPr>
              <w:widowControl w:val="0"/>
              <w:spacing w:after="0" w:line="240" w:lineRule="auto"/>
              <w:jc w:val="center"/>
              <w:rPr>
                <w:rFonts w:ascii="Times New Roman" w:hAnsi="Times New Roman"/>
                <w:sz w:val="28"/>
                <w:szCs w:val="28"/>
                <w:lang w:val="en-US"/>
              </w:rPr>
            </w:pPr>
            <w:r w:rsidRPr="00C31E1A">
              <w:rPr>
                <w:rFonts w:ascii="Times New Roman" w:hAnsi="Times New Roman"/>
                <w:sz w:val="28"/>
                <w:szCs w:val="28"/>
              </w:rPr>
              <w:t>85</w:t>
            </w:r>
            <w:r w:rsidRPr="00C31E1A">
              <w:rPr>
                <w:rFonts w:ascii="Times New Roman" w:hAnsi="Times New Roman"/>
                <w:sz w:val="28"/>
                <w:szCs w:val="28"/>
                <w:lang w:val="en-US"/>
              </w:rPr>
              <w:t>0</w:t>
            </w:r>
          </w:p>
        </w:tc>
        <w:tc>
          <w:tcPr>
            <w:tcW w:w="1574" w:type="dxa"/>
            <w:vMerge/>
            <w:tcBorders>
              <w:top w:val="single" w:sz="4" w:space="0" w:color="000000"/>
              <w:left w:val="single" w:sz="4" w:space="0" w:color="000000"/>
              <w:bottom w:val="single" w:sz="4" w:space="0" w:color="000000"/>
            </w:tcBorders>
            <w:shd w:val="clear" w:color="auto" w:fill="auto"/>
            <w:vAlign w:val="center"/>
          </w:tcPr>
          <w:p w14:paraId="18A3F151"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6D6938"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r>
      <w:tr w:rsidR="00FF225E" w:rsidRPr="00C31E1A" w14:paraId="0D6EAE54" w14:textId="77777777" w:rsidTr="00A355BB">
        <w:trPr>
          <w:trHeight w:val="20"/>
          <w:jc w:val="center"/>
        </w:trPr>
        <w:tc>
          <w:tcPr>
            <w:tcW w:w="1839" w:type="dxa"/>
            <w:vMerge/>
            <w:tcBorders>
              <w:top w:val="single" w:sz="4" w:space="0" w:color="000000"/>
              <w:left w:val="single" w:sz="4" w:space="0" w:color="000000"/>
              <w:bottom w:val="single" w:sz="4" w:space="0" w:color="000000"/>
            </w:tcBorders>
            <w:shd w:val="clear" w:color="auto" w:fill="auto"/>
            <w:vAlign w:val="center"/>
          </w:tcPr>
          <w:p w14:paraId="1459E67C" w14:textId="77777777" w:rsidR="00FF225E" w:rsidRPr="00C31E1A" w:rsidRDefault="00FF225E" w:rsidP="00A355BB">
            <w:pPr>
              <w:widowControl w:val="0"/>
              <w:spacing w:after="0" w:line="240" w:lineRule="auto"/>
              <w:jc w:val="center"/>
              <w:rPr>
                <w:rFonts w:ascii="Times New Roman" w:hAnsi="Times New Roman"/>
                <w:sz w:val="28"/>
                <w:szCs w:val="28"/>
                <w:highlight w:val="yellow"/>
                <w:shd w:val="clear" w:color="auto" w:fill="FFFF00"/>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57EBE582" w14:textId="77777777" w:rsidR="00FF225E" w:rsidRPr="00C31E1A" w:rsidRDefault="00FF225E" w:rsidP="00A355BB">
            <w:pPr>
              <w:widowControl w:val="0"/>
              <w:spacing w:after="0" w:line="240" w:lineRule="auto"/>
              <w:jc w:val="center"/>
              <w:rPr>
                <w:rFonts w:ascii="Times New Roman" w:hAnsi="Times New Roman"/>
                <w:sz w:val="28"/>
                <w:szCs w:val="28"/>
                <w:highlight w:val="yellow"/>
                <w:shd w:val="clear" w:color="auto" w:fill="FFFF00"/>
              </w:rPr>
            </w:pPr>
          </w:p>
        </w:tc>
        <w:tc>
          <w:tcPr>
            <w:tcW w:w="1701" w:type="dxa"/>
            <w:tcBorders>
              <w:top w:val="single" w:sz="4" w:space="0" w:color="000000"/>
              <w:left w:val="single" w:sz="4" w:space="0" w:color="000000"/>
              <w:bottom w:val="single" w:sz="4" w:space="0" w:color="000000"/>
            </w:tcBorders>
            <w:shd w:val="clear" w:color="auto" w:fill="auto"/>
            <w:vAlign w:val="center"/>
          </w:tcPr>
          <w:p w14:paraId="0FD08A7D"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vAlign w:val="center"/>
          </w:tcPr>
          <w:p w14:paraId="4E5DA438"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275" w:type="dxa"/>
            <w:tcBorders>
              <w:top w:val="single" w:sz="4" w:space="0" w:color="000000"/>
              <w:left w:val="single" w:sz="4" w:space="0" w:color="000000"/>
              <w:bottom w:val="single" w:sz="4" w:space="0" w:color="000000"/>
            </w:tcBorders>
            <w:shd w:val="clear" w:color="auto" w:fill="auto"/>
            <w:vAlign w:val="center"/>
          </w:tcPr>
          <w:p w14:paraId="7971C4C4"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120" w:type="dxa"/>
            <w:tcBorders>
              <w:top w:val="single" w:sz="4" w:space="0" w:color="000000"/>
              <w:left w:val="single" w:sz="4" w:space="0" w:color="000000"/>
              <w:bottom w:val="single" w:sz="4" w:space="0" w:color="000000"/>
            </w:tcBorders>
            <w:shd w:val="clear" w:color="auto" w:fill="auto"/>
            <w:vAlign w:val="center"/>
          </w:tcPr>
          <w:p w14:paraId="1C969DE6"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14:paraId="59343C6C"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007" w:type="dxa"/>
            <w:tcBorders>
              <w:top w:val="single" w:sz="4" w:space="0" w:color="000000"/>
              <w:left w:val="single" w:sz="4" w:space="0" w:color="000000"/>
              <w:bottom w:val="single" w:sz="4" w:space="0" w:color="000000"/>
            </w:tcBorders>
            <w:shd w:val="clear" w:color="auto" w:fill="auto"/>
            <w:vAlign w:val="center"/>
          </w:tcPr>
          <w:p w14:paraId="43FEDA18"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14:paraId="2301A2E9"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14:paraId="10D39678" w14:textId="77777777" w:rsidR="00FF225E" w:rsidRPr="00C31E1A" w:rsidRDefault="002E4F1A" w:rsidP="00A355B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1574" w:type="dxa"/>
            <w:vMerge/>
            <w:tcBorders>
              <w:top w:val="single" w:sz="4" w:space="0" w:color="000000"/>
              <w:left w:val="single" w:sz="4" w:space="0" w:color="000000"/>
              <w:bottom w:val="single" w:sz="4" w:space="0" w:color="000000"/>
            </w:tcBorders>
            <w:shd w:val="clear" w:color="auto" w:fill="auto"/>
            <w:vAlign w:val="center"/>
          </w:tcPr>
          <w:p w14:paraId="20403A8F"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1345EE" w14:textId="77777777" w:rsidR="00FF225E" w:rsidRPr="00C31E1A" w:rsidRDefault="00FF225E" w:rsidP="00A355BB">
            <w:pPr>
              <w:widowControl w:val="0"/>
              <w:spacing w:after="0" w:line="240" w:lineRule="auto"/>
              <w:jc w:val="center"/>
              <w:rPr>
                <w:rFonts w:ascii="Times New Roman" w:hAnsi="Times New Roman"/>
                <w:sz w:val="28"/>
                <w:szCs w:val="28"/>
                <w:highlight w:val="yellow"/>
              </w:rPr>
            </w:pPr>
          </w:p>
        </w:tc>
      </w:tr>
    </w:tbl>
    <w:p w14:paraId="6A229173" w14:textId="77777777" w:rsidR="00FF225E" w:rsidRPr="001D6F43" w:rsidRDefault="00FF225E">
      <w:pPr>
        <w:spacing w:after="0" w:line="240" w:lineRule="auto"/>
        <w:jc w:val="center"/>
        <w:rPr>
          <w:rFonts w:ascii="Times New Roman" w:hAnsi="Times New Roman"/>
          <w:sz w:val="27"/>
          <w:szCs w:val="27"/>
          <w:highlight w:val="yellow"/>
        </w:rPr>
      </w:pPr>
    </w:p>
    <w:p w14:paraId="4B32C6D0" w14:textId="77777777" w:rsidR="00FF225E" w:rsidRPr="001D6F43" w:rsidRDefault="00FF225E">
      <w:pPr>
        <w:spacing w:after="0" w:line="240" w:lineRule="auto"/>
        <w:rPr>
          <w:rFonts w:ascii="Times New Roman" w:hAnsi="Times New Roman"/>
          <w:sz w:val="27"/>
          <w:szCs w:val="27"/>
          <w:highlight w:val="yellow"/>
        </w:rPr>
      </w:pPr>
    </w:p>
    <w:tbl>
      <w:tblPr>
        <w:tblStyle w:val="afa"/>
        <w:tblW w:w="0" w:type="auto"/>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7437"/>
        <w:gridCol w:w="7437"/>
      </w:tblGrid>
      <w:tr w:rsidR="00EF3FF8" w:rsidRPr="00C31E1A" w14:paraId="36F88AF8" w14:textId="77777777" w:rsidTr="00925933">
        <w:tc>
          <w:tcPr>
            <w:tcW w:w="7437" w:type="dxa"/>
          </w:tcPr>
          <w:p w14:paraId="08A706D2"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8"/>
                <w:szCs w:val="28"/>
                <w:lang w:eastAsia="ar-SA"/>
              </w:rPr>
            </w:pPr>
            <w:r w:rsidRPr="00C31E1A">
              <w:rPr>
                <w:rFonts w:ascii="Times New Roman" w:hAnsi="Times New Roman"/>
                <w:sz w:val="28"/>
                <w:szCs w:val="28"/>
                <w:lang w:eastAsia="ar-SA"/>
              </w:rPr>
              <w:t>Заместитель главы администрации</w:t>
            </w:r>
          </w:p>
          <w:p w14:paraId="0ABD5D5D"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8"/>
                <w:szCs w:val="28"/>
                <w:lang w:eastAsia="ar-SA"/>
              </w:rPr>
            </w:pPr>
            <w:r w:rsidRPr="00C31E1A">
              <w:rPr>
                <w:rFonts w:ascii="Times New Roman" w:hAnsi="Times New Roman"/>
                <w:sz w:val="28"/>
                <w:szCs w:val="28"/>
                <w:lang w:eastAsia="ar-SA"/>
              </w:rPr>
              <w:t>городского округа</w:t>
            </w:r>
          </w:p>
          <w:p w14:paraId="1DB37FAB"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8"/>
                <w:szCs w:val="28"/>
                <w:lang w:eastAsia="ar-SA"/>
              </w:rPr>
            </w:pPr>
            <w:r w:rsidRPr="00C31E1A">
              <w:rPr>
                <w:rFonts w:ascii="Times New Roman" w:hAnsi="Times New Roman"/>
                <w:sz w:val="28"/>
                <w:szCs w:val="28"/>
                <w:lang w:eastAsia="ar-SA"/>
              </w:rPr>
              <w:t>Котельники Московской области</w:t>
            </w:r>
          </w:p>
        </w:tc>
        <w:tc>
          <w:tcPr>
            <w:tcW w:w="7437" w:type="dxa"/>
          </w:tcPr>
          <w:p w14:paraId="0A359685"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8"/>
                <w:szCs w:val="28"/>
                <w:lang w:eastAsia="ar-SA"/>
              </w:rPr>
            </w:pPr>
          </w:p>
          <w:p w14:paraId="44DC2629"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8"/>
                <w:szCs w:val="28"/>
                <w:lang w:eastAsia="ar-SA"/>
              </w:rPr>
            </w:pPr>
          </w:p>
          <w:p w14:paraId="4CB0D56D"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8"/>
                <w:szCs w:val="28"/>
                <w:lang w:eastAsia="ar-SA"/>
              </w:rPr>
            </w:pPr>
            <w:r w:rsidRPr="00C31E1A">
              <w:rPr>
                <w:rFonts w:ascii="Times New Roman" w:hAnsi="Times New Roman"/>
                <w:sz w:val="28"/>
                <w:szCs w:val="28"/>
                <w:lang w:eastAsia="ar-SA"/>
              </w:rPr>
              <w:t>А.А. Воронцов</w:t>
            </w:r>
          </w:p>
        </w:tc>
      </w:tr>
    </w:tbl>
    <w:p w14:paraId="7601F1D3" w14:textId="23D39FD2" w:rsidR="00FF225E" w:rsidRPr="00C31E1A" w:rsidRDefault="00FF225E">
      <w:pPr>
        <w:spacing w:after="0" w:line="240" w:lineRule="auto"/>
        <w:ind w:left="426"/>
        <w:contextualSpacing/>
        <w:rPr>
          <w:rFonts w:ascii="Times New Roman" w:hAnsi="Times New Roman"/>
          <w:sz w:val="28"/>
          <w:szCs w:val="28"/>
          <w:highlight w:val="yellow"/>
          <w:lang w:eastAsia="ar-SA"/>
        </w:rPr>
      </w:pPr>
    </w:p>
    <w:p w14:paraId="43A72ACE" w14:textId="77777777" w:rsidR="00FF225E" w:rsidRPr="00C31E1A" w:rsidRDefault="00FF225E">
      <w:pPr>
        <w:spacing w:after="0" w:line="240" w:lineRule="auto"/>
        <w:ind w:left="426"/>
        <w:contextualSpacing/>
        <w:rPr>
          <w:rFonts w:ascii="Times New Roman" w:hAnsi="Times New Roman"/>
          <w:sz w:val="28"/>
          <w:szCs w:val="28"/>
          <w:highlight w:val="yellow"/>
          <w:lang w:eastAsia="ar-SA"/>
        </w:rPr>
      </w:pPr>
    </w:p>
    <w:p w14:paraId="7F22041D" w14:textId="5888FAEE" w:rsidR="00313AB0" w:rsidRPr="00C31E1A" w:rsidRDefault="00313AB0">
      <w:pPr>
        <w:rPr>
          <w:rFonts w:ascii="Times New Roman" w:hAnsi="Times New Roman"/>
          <w:sz w:val="28"/>
          <w:szCs w:val="28"/>
          <w:highlight w:val="yellow"/>
          <w:lang w:eastAsia="ar-SA"/>
        </w:rPr>
      </w:pPr>
      <w:r w:rsidRPr="00C31E1A">
        <w:rPr>
          <w:rFonts w:ascii="Times New Roman" w:hAnsi="Times New Roman"/>
          <w:sz w:val="28"/>
          <w:szCs w:val="28"/>
          <w:highlight w:val="yellow"/>
          <w:lang w:eastAsia="ar-SA"/>
        </w:rPr>
        <w:br w:type="page"/>
      </w:r>
    </w:p>
    <w:p w14:paraId="1A0F69EF" w14:textId="77777777" w:rsidR="00FF225E" w:rsidRPr="001D6F43" w:rsidRDefault="00FF225E">
      <w:pPr>
        <w:spacing w:after="0" w:line="240" w:lineRule="auto"/>
        <w:ind w:left="426"/>
        <w:contextualSpacing/>
        <w:rPr>
          <w:rFonts w:ascii="Times New Roman" w:hAnsi="Times New Roman"/>
          <w:sz w:val="27"/>
          <w:szCs w:val="27"/>
          <w:highlight w:val="yellow"/>
          <w:lang w:eastAsia="ar-SA"/>
        </w:rPr>
      </w:pPr>
    </w:p>
    <w:p w14:paraId="3148CA4C" w14:textId="77777777" w:rsidR="00FF225E" w:rsidRPr="00C31E1A" w:rsidRDefault="00FF225E" w:rsidP="00313AB0">
      <w:pPr>
        <w:spacing w:after="0" w:line="240" w:lineRule="auto"/>
        <w:contextualSpacing/>
        <w:rPr>
          <w:rFonts w:ascii="Times New Roman" w:hAnsi="Times New Roman"/>
          <w:sz w:val="28"/>
          <w:szCs w:val="28"/>
          <w:lang w:eastAsia="ar-SA"/>
        </w:rPr>
      </w:pPr>
    </w:p>
    <w:p w14:paraId="56686747" w14:textId="6C1EB6E0" w:rsidR="00FF225E" w:rsidRPr="00C31E1A" w:rsidRDefault="002E4F1A">
      <w:pPr>
        <w:spacing w:after="0" w:line="240" w:lineRule="auto"/>
        <w:ind w:left="8931"/>
        <w:rPr>
          <w:rFonts w:ascii="Times New Roman" w:hAnsi="Times New Roman"/>
          <w:sz w:val="28"/>
          <w:szCs w:val="28"/>
        </w:rPr>
      </w:pPr>
      <w:r w:rsidRPr="00C31E1A">
        <w:rPr>
          <w:rFonts w:ascii="Times New Roman" w:hAnsi="Times New Roman"/>
          <w:sz w:val="28"/>
          <w:szCs w:val="28"/>
        </w:rPr>
        <w:t xml:space="preserve">Приложение  </w:t>
      </w:r>
      <w:r w:rsidR="00AA7F1B" w:rsidRPr="00C31E1A">
        <w:rPr>
          <w:rFonts w:ascii="Times New Roman" w:hAnsi="Times New Roman"/>
          <w:sz w:val="28"/>
          <w:szCs w:val="28"/>
        </w:rPr>
        <w:t>2</w:t>
      </w:r>
    </w:p>
    <w:p w14:paraId="7E4EF238" w14:textId="77777777" w:rsidR="00FF225E" w:rsidRPr="00C31E1A" w:rsidRDefault="002E4F1A">
      <w:pPr>
        <w:spacing w:after="0" w:line="240" w:lineRule="auto"/>
        <w:ind w:left="8931"/>
        <w:rPr>
          <w:rFonts w:ascii="Times New Roman" w:hAnsi="Times New Roman"/>
          <w:sz w:val="28"/>
          <w:szCs w:val="28"/>
        </w:rPr>
      </w:pPr>
      <w:r w:rsidRPr="00C31E1A">
        <w:rPr>
          <w:rFonts w:ascii="Times New Roman" w:hAnsi="Times New Roman"/>
          <w:sz w:val="28"/>
          <w:szCs w:val="28"/>
        </w:rPr>
        <w:t>к муниципальной программе «Экология и окружающая среда»</w:t>
      </w:r>
    </w:p>
    <w:p w14:paraId="35AF4FF8" w14:textId="77777777" w:rsidR="00FF225E" w:rsidRPr="00C31E1A" w:rsidRDefault="00FF225E">
      <w:pPr>
        <w:spacing w:after="0" w:line="240" w:lineRule="auto"/>
        <w:ind w:left="7655"/>
        <w:rPr>
          <w:rFonts w:ascii="Times New Roman" w:hAnsi="Times New Roman"/>
          <w:sz w:val="28"/>
          <w:szCs w:val="28"/>
        </w:rPr>
      </w:pPr>
    </w:p>
    <w:p w14:paraId="219BC03A" w14:textId="0216D7A8"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 xml:space="preserve">Паспорт муниципальной подпрограммы </w:t>
      </w:r>
      <w:r w:rsidR="00A355BB" w:rsidRPr="00C31E1A">
        <w:rPr>
          <w:rFonts w:ascii="Times New Roman" w:hAnsi="Times New Roman"/>
          <w:sz w:val="28"/>
          <w:szCs w:val="28"/>
        </w:rPr>
        <w:t>5</w:t>
      </w:r>
    </w:p>
    <w:p w14:paraId="6F2A3075"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«Региональная программа в области обращения с отходами, в том числе с твердыми коммунальными отходами»</w:t>
      </w:r>
    </w:p>
    <w:p w14:paraId="4091EBF8" w14:textId="77777777" w:rsidR="00FF225E" w:rsidRPr="00AA7F1B" w:rsidRDefault="00FF225E">
      <w:pPr>
        <w:spacing w:after="0" w:line="240" w:lineRule="auto"/>
        <w:rPr>
          <w:rFonts w:ascii="Times New Roman" w:hAnsi="Times New Roman"/>
          <w:sz w:val="27"/>
          <w:szCs w:val="27"/>
        </w:rPr>
      </w:pPr>
    </w:p>
    <w:tbl>
      <w:tblPr>
        <w:tblW w:w="5000" w:type="pct"/>
        <w:tblLook w:val="0000" w:firstRow="0" w:lastRow="0" w:firstColumn="0" w:lastColumn="0" w:noHBand="0" w:noVBand="0"/>
      </w:tblPr>
      <w:tblGrid>
        <w:gridCol w:w="2626"/>
        <w:gridCol w:w="3581"/>
        <w:gridCol w:w="3255"/>
        <w:gridCol w:w="1126"/>
        <w:gridCol w:w="834"/>
        <w:gridCol w:w="1126"/>
        <w:gridCol w:w="900"/>
        <w:gridCol w:w="840"/>
        <w:gridCol w:w="812"/>
      </w:tblGrid>
      <w:tr w:rsidR="00FF225E" w:rsidRPr="00C31E1A" w14:paraId="5A1CA68E" w14:textId="77777777" w:rsidTr="00996E50">
        <w:tc>
          <w:tcPr>
            <w:tcW w:w="871" w:type="pct"/>
            <w:tcBorders>
              <w:top w:val="single" w:sz="4" w:space="0" w:color="000000"/>
              <w:left w:val="single" w:sz="4" w:space="0" w:color="000000"/>
              <w:bottom w:val="single" w:sz="4" w:space="0" w:color="000000"/>
            </w:tcBorders>
            <w:shd w:val="clear" w:color="auto" w:fill="auto"/>
            <w:vAlign w:val="center"/>
          </w:tcPr>
          <w:p w14:paraId="39165F7D" w14:textId="77777777" w:rsidR="00FF225E" w:rsidRPr="00C31E1A" w:rsidRDefault="002E4F1A">
            <w:pPr>
              <w:spacing w:after="0" w:line="240" w:lineRule="auto"/>
              <w:rPr>
                <w:rFonts w:ascii="Times New Roman" w:hAnsi="Times New Roman"/>
                <w:sz w:val="28"/>
                <w:szCs w:val="28"/>
              </w:rPr>
            </w:pPr>
            <w:r w:rsidRPr="00C31E1A">
              <w:rPr>
                <w:rFonts w:ascii="Times New Roman" w:hAnsi="Times New Roman"/>
                <w:bCs/>
                <w:sz w:val="28"/>
                <w:szCs w:val="28"/>
              </w:rPr>
              <w:t xml:space="preserve">Муниципальной заказчик подпрограммы </w:t>
            </w:r>
          </w:p>
        </w:tc>
        <w:tc>
          <w:tcPr>
            <w:tcW w:w="4129" w:type="pct"/>
            <w:gridSpan w:val="8"/>
            <w:tcBorders>
              <w:top w:val="single" w:sz="4" w:space="0" w:color="000000"/>
              <w:left w:val="single" w:sz="4" w:space="0" w:color="000000"/>
              <w:bottom w:val="single" w:sz="4" w:space="0" w:color="000000"/>
              <w:right w:val="single" w:sz="4" w:space="0" w:color="000000"/>
            </w:tcBorders>
            <w:shd w:val="clear" w:color="auto" w:fill="auto"/>
          </w:tcPr>
          <w:p w14:paraId="2A5A0272" w14:textId="77777777" w:rsidR="00FF225E" w:rsidRPr="00C31E1A" w:rsidRDefault="002E4F1A">
            <w:pPr>
              <w:spacing w:after="0" w:line="240" w:lineRule="auto"/>
              <w:rPr>
                <w:rFonts w:ascii="Times New Roman" w:hAnsi="Times New Roman"/>
                <w:sz w:val="28"/>
                <w:szCs w:val="28"/>
              </w:rPr>
            </w:pPr>
            <w:r w:rsidRPr="00C31E1A">
              <w:rPr>
                <w:rFonts w:ascii="Times New Roman" w:hAnsi="Times New Roman"/>
                <w:sz w:val="28"/>
                <w:szCs w:val="28"/>
              </w:rPr>
              <w:t>Администрация городского округа Котельники Московской области</w:t>
            </w:r>
          </w:p>
        </w:tc>
      </w:tr>
      <w:tr w:rsidR="00FF225E" w:rsidRPr="00C31E1A" w14:paraId="2DFE5A09" w14:textId="77777777" w:rsidTr="00996E50">
        <w:tc>
          <w:tcPr>
            <w:tcW w:w="871" w:type="pct"/>
            <w:vMerge w:val="restart"/>
            <w:tcBorders>
              <w:top w:val="single" w:sz="4" w:space="0" w:color="000000"/>
              <w:left w:val="single" w:sz="4" w:space="0" w:color="000000"/>
            </w:tcBorders>
            <w:shd w:val="clear" w:color="auto" w:fill="auto"/>
          </w:tcPr>
          <w:p w14:paraId="182E78F2" w14:textId="77777777" w:rsidR="00FF225E" w:rsidRPr="00C31E1A" w:rsidRDefault="002E4F1A">
            <w:pPr>
              <w:spacing w:after="0" w:line="240" w:lineRule="auto"/>
              <w:rPr>
                <w:rFonts w:ascii="Times New Roman" w:hAnsi="Times New Roman"/>
                <w:bCs/>
                <w:sz w:val="28"/>
                <w:szCs w:val="28"/>
                <w:lang w:bidi="ru-RU"/>
              </w:rPr>
            </w:pPr>
            <w:r w:rsidRPr="00C31E1A">
              <w:rPr>
                <w:rFonts w:ascii="Times New Roman" w:hAnsi="Times New Roman"/>
                <w:bCs/>
                <w:sz w:val="28"/>
                <w:szCs w:val="28"/>
                <w:lang w:bidi="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1187" w:type="pct"/>
            <w:vMerge w:val="restart"/>
            <w:tcBorders>
              <w:top w:val="single" w:sz="4" w:space="0" w:color="000000"/>
              <w:left w:val="single" w:sz="4" w:space="0" w:color="000000"/>
              <w:bottom w:val="single" w:sz="4" w:space="0" w:color="000000"/>
            </w:tcBorders>
            <w:shd w:val="clear" w:color="auto" w:fill="auto"/>
          </w:tcPr>
          <w:p w14:paraId="49E289D8" w14:textId="77777777" w:rsidR="00FF225E" w:rsidRPr="00C31E1A" w:rsidRDefault="002E4F1A">
            <w:pPr>
              <w:spacing w:after="0" w:line="240" w:lineRule="auto"/>
              <w:rPr>
                <w:rFonts w:ascii="Times New Roman" w:hAnsi="Times New Roman"/>
                <w:bCs/>
                <w:sz w:val="28"/>
                <w:szCs w:val="28"/>
                <w:lang w:bidi="ru-RU"/>
              </w:rPr>
            </w:pPr>
            <w:r w:rsidRPr="00C31E1A">
              <w:rPr>
                <w:rFonts w:ascii="Times New Roman" w:hAnsi="Times New Roman"/>
                <w:bCs/>
                <w:sz w:val="28"/>
                <w:szCs w:val="28"/>
                <w:lang w:bidi="ru-RU"/>
              </w:rPr>
              <w:t>Главный распорядитель бюджетных средств</w:t>
            </w:r>
          </w:p>
        </w:tc>
        <w:tc>
          <w:tcPr>
            <w:tcW w:w="1079" w:type="pct"/>
            <w:vMerge w:val="restart"/>
            <w:tcBorders>
              <w:top w:val="single" w:sz="4" w:space="0" w:color="000000"/>
              <w:left w:val="single" w:sz="4" w:space="0" w:color="000000"/>
              <w:bottom w:val="single" w:sz="4" w:space="0" w:color="000000"/>
            </w:tcBorders>
            <w:shd w:val="clear" w:color="auto" w:fill="auto"/>
          </w:tcPr>
          <w:p w14:paraId="12CF0A93" w14:textId="77777777" w:rsidR="00FF225E" w:rsidRPr="00C31E1A" w:rsidRDefault="002E4F1A">
            <w:pPr>
              <w:spacing w:after="0" w:line="240" w:lineRule="auto"/>
              <w:rPr>
                <w:rFonts w:ascii="Times New Roman" w:hAnsi="Times New Roman"/>
                <w:bCs/>
                <w:sz w:val="28"/>
                <w:szCs w:val="28"/>
                <w:lang w:bidi="ru-RU"/>
              </w:rPr>
            </w:pPr>
            <w:r w:rsidRPr="00C31E1A">
              <w:rPr>
                <w:rFonts w:ascii="Times New Roman" w:hAnsi="Times New Roman"/>
                <w:bCs/>
                <w:sz w:val="28"/>
                <w:szCs w:val="28"/>
                <w:lang w:bidi="ru-RU"/>
              </w:rPr>
              <w:t>Источник</w:t>
            </w:r>
          </w:p>
          <w:p w14:paraId="2BD55A7B" w14:textId="77777777" w:rsidR="00FF225E" w:rsidRPr="00C31E1A" w:rsidRDefault="002E4F1A">
            <w:pPr>
              <w:spacing w:after="0" w:line="240" w:lineRule="auto"/>
              <w:rPr>
                <w:rFonts w:ascii="Times New Roman" w:hAnsi="Times New Roman"/>
                <w:bCs/>
                <w:sz w:val="28"/>
                <w:szCs w:val="28"/>
                <w:lang w:bidi="ru-RU"/>
              </w:rPr>
            </w:pPr>
            <w:r w:rsidRPr="00C31E1A">
              <w:rPr>
                <w:rFonts w:ascii="Times New Roman" w:hAnsi="Times New Roman"/>
                <w:bCs/>
                <w:sz w:val="28"/>
                <w:szCs w:val="28"/>
                <w:lang w:bidi="ru-RU"/>
              </w:rPr>
              <w:t>финансирования</w:t>
            </w:r>
          </w:p>
        </w:tc>
        <w:tc>
          <w:tcPr>
            <w:tcW w:w="186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CF98D" w14:textId="77777777" w:rsidR="00FF225E" w:rsidRPr="00C31E1A" w:rsidRDefault="002E4F1A">
            <w:pPr>
              <w:spacing w:after="0" w:line="240" w:lineRule="auto"/>
              <w:rPr>
                <w:rFonts w:ascii="Times New Roman" w:hAnsi="Times New Roman"/>
                <w:sz w:val="28"/>
                <w:szCs w:val="28"/>
              </w:rPr>
            </w:pPr>
            <w:r w:rsidRPr="00C31E1A">
              <w:rPr>
                <w:rFonts w:ascii="Times New Roman" w:hAnsi="Times New Roman"/>
                <w:bCs/>
                <w:sz w:val="28"/>
                <w:szCs w:val="28"/>
                <w:lang w:bidi="ru-RU"/>
              </w:rPr>
              <w:t>Расходы (тыс. рублей)</w:t>
            </w:r>
          </w:p>
        </w:tc>
      </w:tr>
      <w:tr w:rsidR="00FF225E" w:rsidRPr="00C31E1A" w14:paraId="365855F4" w14:textId="77777777" w:rsidTr="00996E50">
        <w:tc>
          <w:tcPr>
            <w:tcW w:w="871" w:type="pct"/>
            <w:vMerge/>
            <w:tcBorders>
              <w:left w:val="single" w:sz="4" w:space="0" w:color="000000"/>
            </w:tcBorders>
            <w:shd w:val="clear" w:color="auto" w:fill="auto"/>
            <w:vAlign w:val="center"/>
          </w:tcPr>
          <w:p w14:paraId="11D0CD82" w14:textId="77777777" w:rsidR="00FF225E" w:rsidRPr="00C31E1A" w:rsidRDefault="00FF225E">
            <w:pPr>
              <w:spacing w:after="0" w:line="240" w:lineRule="auto"/>
              <w:rPr>
                <w:rFonts w:ascii="Times New Roman" w:hAnsi="Times New Roman"/>
                <w:sz w:val="28"/>
                <w:szCs w:val="28"/>
              </w:rPr>
            </w:pPr>
          </w:p>
        </w:tc>
        <w:tc>
          <w:tcPr>
            <w:tcW w:w="1187" w:type="pct"/>
            <w:vMerge/>
            <w:tcBorders>
              <w:top w:val="single" w:sz="4" w:space="0" w:color="000000"/>
              <w:left w:val="single" w:sz="4" w:space="0" w:color="000000"/>
              <w:bottom w:val="single" w:sz="4" w:space="0" w:color="000000"/>
            </w:tcBorders>
            <w:shd w:val="clear" w:color="auto" w:fill="auto"/>
          </w:tcPr>
          <w:p w14:paraId="1268BD96" w14:textId="77777777" w:rsidR="00FF225E" w:rsidRPr="00C31E1A" w:rsidRDefault="00FF225E">
            <w:pPr>
              <w:spacing w:after="0" w:line="240" w:lineRule="auto"/>
              <w:rPr>
                <w:rFonts w:ascii="Times New Roman" w:hAnsi="Times New Roman"/>
                <w:sz w:val="28"/>
                <w:szCs w:val="28"/>
              </w:rPr>
            </w:pPr>
          </w:p>
        </w:tc>
        <w:tc>
          <w:tcPr>
            <w:tcW w:w="1079" w:type="pct"/>
            <w:vMerge/>
            <w:tcBorders>
              <w:top w:val="single" w:sz="4" w:space="0" w:color="000000"/>
              <w:left w:val="single" w:sz="4" w:space="0" w:color="000000"/>
              <w:bottom w:val="single" w:sz="4" w:space="0" w:color="000000"/>
            </w:tcBorders>
            <w:shd w:val="clear" w:color="auto" w:fill="auto"/>
            <w:vAlign w:val="center"/>
          </w:tcPr>
          <w:p w14:paraId="573DD04C" w14:textId="77777777" w:rsidR="00FF225E" w:rsidRPr="00C31E1A" w:rsidRDefault="00FF225E">
            <w:pPr>
              <w:spacing w:after="0" w:line="240" w:lineRule="auto"/>
              <w:rPr>
                <w:rFonts w:ascii="Times New Roman" w:hAnsi="Times New Roman"/>
                <w:sz w:val="28"/>
                <w:szCs w:val="28"/>
              </w:rPr>
            </w:pPr>
          </w:p>
        </w:tc>
        <w:tc>
          <w:tcPr>
            <w:tcW w:w="369" w:type="pct"/>
            <w:tcBorders>
              <w:top w:val="single" w:sz="4" w:space="0" w:color="000000"/>
              <w:left w:val="single" w:sz="4" w:space="0" w:color="000000"/>
              <w:bottom w:val="single" w:sz="4" w:space="0" w:color="000000"/>
            </w:tcBorders>
            <w:shd w:val="clear" w:color="auto" w:fill="auto"/>
            <w:vAlign w:val="center"/>
          </w:tcPr>
          <w:p w14:paraId="796CE546" w14:textId="77777777" w:rsidR="00FF225E" w:rsidRPr="00C31E1A" w:rsidRDefault="002E4F1A">
            <w:pPr>
              <w:spacing w:after="0" w:line="240" w:lineRule="auto"/>
              <w:rPr>
                <w:rFonts w:ascii="Times New Roman" w:hAnsi="Times New Roman"/>
                <w:sz w:val="28"/>
                <w:szCs w:val="28"/>
              </w:rPr>
            </w:pPr>
            <w:r w:rsidRPr="00C31E1A">
              <w:rPr>
                <w:rFonts w:ascii="Times New Roman" w:hAnsi="Times New Roman"/>
                <w:bCs/>
                <w:sz w:val="28"/>
                <w:szCs w:val="28"/>
                <w:lang w:bidi="ru-RU"/>
              </w:rPr>
              <w:t xml:space="preserve">Итого </w:t>
            </w:r>
          </w:p>
        </w:tc>
        <w:tc>
          <w:tcPr>
            <w:tcW w:w="277" w:type="pct"/>
            <w:tcBorders>
              <w:top w:val="single" w:sz="4" w:space="0" w:color="000000"/>
              <w:left w:val="single" w:sz="4" w:space="0" w:color="000000"/>
              <w:bottom w:val="single" w:sz="4" w:space="0" w:color="000000"/>
            </w:tcBorders>
            <w:shd w:val="clear" w:color="auto" w:fill="auto"/>
            <w:vAlign w:val="center"/>
          </w:tcPr>
          <w:p w14:paraId="61A49D52" w14:textId="77777777" w:rsidR="00FF225E" w:rsidRPr="00C31E1A" w:rsidRDefault="002E4F1A">
            <w:pPr>
              <w:spacing w:after="0" w:line="240" w:lineRule="auto"/>
              <w:rPr>
                <w:rFonts w:ascii="Times New Roman" w:hAnsi="Times New Roman"/>
                <w:sz w:val="28"/>
                <w:szCs w:val="28"/>
              </w:rPr>
            </w:pPr>
            <w:r w:rsidRPr="00C31E1A">
              <w:rPr>
                <w:rFonts w:ascii="Times New Roman" w:hAnsi="Times New Roman"/>
                <w:sz w:val="28"/>
                <w:szCs w:val="28"/>
              </w:rPr>
              <w:t>2020 год</w:t>
            </w:r>
          </w:p>
        </w:tc>
        <w:tc>
          <w:tcPr>
            <w:tcW w:w="369" w:type="pct"/>
            <w:tcBorders>
              <w:top w:val="single" w:sz="4" w:space="0" w:color="000000"/>
              <w:left w:val="single" w:sz="4" w:space="0" w:color="000000"/>
              <w:bottom w:val="single" w:sz="4" w:space="0" w:color="000000"/>
            </w:tcBorders>
            <w:shd w:val="clear" w:color="auto" w:fill="auto"/>
            <w:vAlign w:val="center"/>
          </w:tcPr>
          <w:p w14:paraId="03344C67" w14:textId="77777777" w:rsidR="00FF225E" w:rsidRPr="00C31E1A" w:rsidRDefault="002E4F1A">
            <w:pPr>
              <w:spacing w:after="0" w:line="240" w:lineRule="auto"/>
              <w:rPr>
                <w:rFonts w:ascii="Times New Roman" w:hAnsi="Times New Roman"/>
                <w:sz w:val="28"/>
                <w:szCs w:val="28"/>
              </w:rPr>
            </w:pPr>
            <w:r w:rsidRPr="00C31E1A">
              <w:rPr>
                <w:rFonts w:ascii="Times New Roman" w:hAnsi="Times New Roman"/>
                <w:sz w:val="28"/>
                <w:szCs w:val="28"/>
              </w:rPr>
              <w:t>2021 год</w:t>
            </w:r>
          </w:p>
        </w:tc>
        <w:tc>
          <w:tcPr>
            <w:tcW w:w="299" w:type="pct"/>
            <w:tcBorders>
              <w:top w:val="single" w:sz="4" w:space="0" w:color="000000"/>
              <w:left w:val="single" w:sz="4" w:space="0" w:color="000000"/>
              <w:bottom w:val="single" w:sz="4" w:space="0" w:color="000000"/>
            </w:tcBorders>
            <w:shd w:val="clear" w:color="auto" w:fill="auto"/>
            <w:vAlign w:val="center"/>
          </w:tcPr>
          <w:p w14:paraId="0863B754" w14:textId="77777777" w:rsidR="00FF225E" w:rsidRPr="00C31E1A" w:rsidRDefault="002E4F1A">
            <w:pPr>
              <w:spacing w:after="0" w:line="240" w:lineRule="auto"/>
              <w:rPr>
                <w:rFonts w:ascii="Times New Roman" w:hAnsi="Times New Roman"/>
                <w:sz w:val="28"/>
                <w:szCs w:val="28"/>
              </w:rPr>
            </w:pPr>
            <w:r w:rsidRPr="00C31E1A">
              <w:rPr>
                <w:rFonts w:ascii="Times New Roman" w:hAnsi="Times New Roman"/>
                <w:sz w:val="28"/>
                <w:szCs w:val="28"/>
              </w:rPr>
              <w:t>2022 год</w:t>
            </w:r>
          </w:p>
        </w:tc>
        <w:tc>
          <w:tcPr>
            <w:tcW w:w="279" w:type="pct"/>
            <w:tcBorders>
              <w:top w:val="single" w:sz="4" w:space="0" w:color="000000"/>
              <w:left w:val="single" w:sz="4" w:space="0" w:color="000000"/>
              <w:bottom w:val="single" w:sz="4" w:space="0" w:color="000000"/>
            </w:tcBorders>
            <w:shd w:val="clear" w:color="auto" w:fill="auto"/>
            <w:vAlign w:val="center"/>
          </w:tcPr>
          <w:p w14:paraId="747CD5ED" w14:textId="77777777" w:rsidR="00FF225E" w:rsidRPr="00C31E1A" w:rsidRDefault="002E4F1A">
            <w:pPr>
              <w:spacing w:after="0" w:line="240" w:lineRule="auto"/>
              <w:rPr>
                <w:rFonts w:ascii="Times New Roman" w:hAnsi="Times New Roman"/>
                <w:sz w:val="28"/>
                <w:szCs w:val="28"/>
              </w:rPr>
            </w:pPr>
            <w:r w:rsidRPr="00C31E1A">
              <w:rPr>
                <w:rFonts w:ascii="Times New Roman" w:hAnsi="Times New Roman"/>
                <w:sz w:val="28"/>
                <w:szCs w:val="28"/>
              </w:rPr>
              <w:t>2023 год</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7CFB5" w14:textId="77777777" w:rsidR="00FF225E" w:rsidRPr="00C31E1A" w:rsidRDefault="002E4F1A">
            <w:pPr>
              <w:spacing w:after="0" w:line="240" w:lineRule="auto"/>
              <w:rPr>
                <w:rFonts w:ascii="Times New Roman" w:hAnsi="Times New Roman"/>
                <w:sz w:val="28"/>
                <w:szCs w:val="28"/>
              </w:rPr>
            </w:pPr>
            <w:r w:rsidRPr="00C31E1A">
              <w:rPr>
                <w:rFonts w:ascii="Times New Roman" w:hAnsi="Times New Roman"/>
                <w:sz w:val="28"/>
                <w:szCs w:val="28"/>
              </w:rPr>
              <w:t>2024 год</w:t>
            </w:r>
          </w:p>
        </w:tc>
      </w:tr>
      <w:tr w:rsidR="00AA7F1B" w:rsidRPr="00C31E1A" w14:paraId="3C14EEE5" w14:textId="77777777" w:rsidTr="00996E50">
        <w:tc>
          <w:tcPr>
            <w:tcW w:w="871" w:type="pct"/>
            <w:vMerge/>
            <w:tcBorders>
              <w:left w:val="single" w:sz="4" w:space="0" w:color="000000"/>
            </w:tcBorders>
            <w:shd w:val="clear" w:color="auto" w:fill="auto"/>
            <w:vAlign w:val="center"/>
          </w:tcPr>
          <w:p w14:paraId="75E64D93" w14:textId="77777777" w:rsidR="00AA7F1B" w:rsidRPr="00C31E1A" w:rsidRDefault="00AA7F1B" w:rsidP="00AA7F1B">
            <w:pPr>
              <w:spacing w:after="0" w:line="240" w:lineRule="auto"/>
              <w:rPr>
                <w:rFonts w:ascii="Times New Roman" w:hAnsi="Times New Roman"/>
                <w:sz w:val="28"/>
                <w:szCs w:val="28"/>
              </w:rPr>
            </w:pPr>
          </w:p>
        </w:tc>
        <w:tc>
          <w:tcPr>
            <w:tcW w:w="1187" w:type="pct"/>
            <w:vMerge w:val="restart"/>
            <w:tcBorders>
              <w:top w:val="single" w:sz="4" w:space="0" w:color="000000"/>
              <w:left w:val="single" w:sz="4" w:space="0" w:color="000000"/>
            </w:tcBorders>
            <w:shd w:val="clear" w:color="auto" w:fill="auto"/>
          </w:tcPr>
          <w:p w14:paraId="1F3AFBBD" w14:textId="77777777" w:rsidR="00AA7F1B" w:rsidRPr="00C31E1A" w:rsidRDefault="00AA7F1B" w:rsidP="00AA7F1B">
            <w:pPr>
              <w:spacing w:after="0" w:line="240" w:lineRule="auto"/>
              <w:rPr>
                <w:rFonts w:ascii="Times New Roman" w:hAnsi="Times New Roman"/>
                <w:sz w:val="28"/>
                <w:szCs w:val="28"/>
              </w:rPr>
            </w:pPr>
            <w:r w:rsidRPr="00C31E1A">
              <w:rPr>
                <w:rFonts w:ascii="Times New Roman" w:hAnsi="Times New Roman"/>
                <w:sz w:val="28"/>
                <w:szCs w:val="28"/>
              </w:rPr>
              <w:t>Администрация городского округа Котельники Московской области</w:t>
            </w:r>
          </w:p>
        </w:tc>
        <w:tc>
          <w:tcPr>
            <w:tcW w:w="1079" w:type="pct"/>
            <w:tcBorders>
              <w:top w:val="single" w:sz="4" w:space="0" w:color="000000"/>
              <w:left w:val="single" w:sz="4" w:space="0" w:color="000000"/>
              <w:bottom w:val="single" w:sz="4" w:space="0" w:color="000000"/>
            </w:tcBorders>
            <w:shd w:val="clear" w:color="auto" w:fill="auto"/>
            <w:vAlign w:val="center"/>
          </w:tcPr>
          <w:p w14:paraId="34D8348A" w14:textId="77777777" w:rsidR="00AA7F1B" w:rsidRPr="00C31E1A" w:rsidRDefault="00AA7F1B" w:rsidP="00AA7F1B">
            <w:pPr>
              <w:widowControl w:val="0"/>
              <w:spacing w:after="0" w:line="240" w:lineRule="auto"/>
              <w:rPr>
                <w:rFonts w:ascii="Times New Roman" w:hAnsi="Times New Roman"/>
                <w:sz w:val="28"/>
                <w:szCs w:val="28"/>
                <w:lang w:eastAsia="ar-SA"/>
              </w:rPr>
            </w:pPr>
            <w:r w:rsidRPr="00C31E1A">
              <w:rPr>
                <w:rFonts w:ascii="Times New Roman" w:hAnsi="Times New Roman"/>
                <w:sz w:val="28"/>
                <w:szCs w:val="28"/>
                <w:lang w:eastAsia="ar-SA"/>
              </w:rPr>
              <w:t xml:space="preserve">Всего, в том числе </w:t>
            </w:r>
          </w:p>
        </w:tc>
        <w:tc>
          <w:tcPr>
            <w:tcW w:w="369" w:type="pct"/>
            <w:tcBorders>
              <w:top w:val="single" w:sz="4" w:space="0" w:color="000000"/>
              <w:left w:val="single" w:sz="4" w:space="0" w:color="000000"/>
              <w:bottom w:val="single" w:sz="4" w:space="0" w:color="000000"/>
            </w:tcBorders>
            <w:shd w:val="clear" w:color="auto" w:fill="auto"/>
          </w:tcPr>
          <w:p w14:paraId="6564526B" w14:textId="1CE89958" w:rsidR="00AA7F1B" w:rsidRPr="00C31E1A" w:rsidRDefault="00AA7F1B" w:rsidP="00AA7F1B">
            <w:pPr>
              <w:spacing w:after="0" w:line="240" w:lineRule="auto"/>
              <w:jc w:val="center"/>
              <w:rPr>
                <w:rFonts w:ascii="Times New Roman" w:hAnsi="Times New Roman"/>
                <w:sz w:val="28"/>
                <w:szCs w:val="28"/>
              </w:rPr>
            </w:pPr>
            <w:r w:rsidRPr="00C31E1A">
              <w:rPr>
                <w:rFonts w:ascii="Times New Roman" w:hAnsi="Times New Roman"/>
                <w:sz w:val="28"/>
                <w:szCs w:val="28"/>
              </w:rPr>
              <w:t>5427,26</w:t>
            </w:r>
          </w:p>
        </w:tc>
        <w:tc>
          <w:tcPr>
            <w:tcW w:w="277" w:type="pct"/>
            <w:tcBorders>
              <w:top w:val="single" w:sz="4" w:space="0" w:color="000000"/>
              <w:left w:val="single" w:sz="4" w:space="0" w:color="000000"/>
              <w:bottom w:val="single" w:sz="4" w:space="0" w:color="000000"/>
            </w:tcBorders>
            <w:shd w:val="clear" w:color="auto" w:fill="auto"/>
          </w:tcPr>
          <w:p w14:paraId="54BACD3A" w14:textId="601CA471" w:rsidR="00AA7F1B" w:rsidRPr="00C31E1A" w:rsidRDefault="00AA7F1B" w:rsidP="00AA7F1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1650</w:t>
            </w:r>
          </w:p>
        </w:tc>
        <w:tc>
          <w:tcPr>
            <w:tcW w:w="369" w:type="pct"/>
            <w:tcBorders>
              <w:top w:val="single" w:sz="4" w:space="0" w:color="000000"/>
              <w:left w:val="single" w:sz="4" w:space="0" w:color="000000"/>
              <w:bottom w:val="single" w:sz="4" w:space="0" w:color="000000"/>
            </w:tcBorders>
            <w:shd w:val="clear" w:color="auto" w:fill="auto"/>
          </w:tcPr>
          <w:p w14:paraId="1D601BAA" w14:textId="5D322F98" w:rsidR="00AA7F1B" w:rsidRPr="00C31E1A" w:rsidRDefault="00AA7F1B" w:rsidP="00AA7F1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1677,26</w:t>
            </w:r>
          </w:p>
        </w:tc>
        <w:tc>
          <w:tcPr>
            <w:tcW w:w="299" w:type="pct"/>
            <w:tcBorders>
              <w:top w:val="single" w:sz="4" w:space="0" w:color="000000"/>
              <w:left w:val="single" w:sz="4" w:space="0" w:color="000000"/>
              <w:bottom w:val="single" w:sz="4" w:space="0" w:color="000000"/>
            </w:tcBorders>
            <w:shd w:val="clear" w:color="auto" w:fill="auto"/>
          </w:tcPr>
          <w:p w14:paraId="0B120A53" w14:textId="0F280546" w:rsidR="00AA7F1B" w:rsidRPr="00C31E1A" w:rsidRDefault="00AA7F1B" w:rsidP="00AA7F1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700</w:t>
            </w:r>
          </w:p>
        </w:tc>
        <w:tc>
          <w:tcPr>
            <w:tcW w:w="279" w:type="pct"/>
            <w:tcBorders>
              <w:top w:val="single" w:sz="4" w:space="0" w:color="000000"/>
              <w:left w:val="single" w:sz="4" w:space="0" w:color="000000"/>
              <w:bottom w:val="single" w:sz="4" w:space="0" w:color="000000"/>
            </w:tcBorders>
            <w:shd w:val="clear" w:color="auto" w:fill="auto"/>
          </w:tcPr>
          <w:p w14:paraId="4E22C328" w14:textId="123D62EB" w:rsidR="00AA7F1B" w:rsidRPr="00C31E1A" w:rsidRDefault="00AA7F1B" w:rsidP="00AA7F1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700</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26A5A76E" w14:textId="5DB45E46" w:rsidR="00AA7F1B" w:rsidRPr="00C31E1A" w:rsidRDefault="00AA7F1B" w:rsidP="00AA7F1B">
            <w:pPr>
              <w:widowControl w:val="0"/>
              <w:spacing w:after="0" w:line="240" w:lineRule="auto"/>
              <w:jc w:val="center"/>
              <w:rPr>
                <w:rFonts w:ascii="Times New Roman" w:hAnsi="Times New Roman"/>
                <w:sz w:val="28"/>
                <w:szCs w:val="28"/>
              </w:rPr>
            </w:pPr>
            <w:r w:rsidRPr="00C31E1A">
              <w:rPr>
                <w:rFonts w:ascii="Times New Roman" w:hAnsi="Times New Roman"/>
                <w:sz w:val="28"/>
                <w:szCs w:val="28"/>
              </w:rPr>
              <w:t>700</w:t>
            </w:r>
          </w:p>
        </w:tc>
      </w:tr>
      <w:tr w:rsidR="00FF225E" w:rsidRPr="00C31E1A" w14:paraId="4B146736" w14:textId="77777777" w:rsidTr="00996E50">
        <w:tc>
          <w:tcPr>
            <w:tcW w:w="871" w:type="pct"/>
            <w:vMerge/>
            <w:tcBorders>
              <w:left w:val="single" w:sz="4" w:space="0" w:color="000000"/>
            </w:tcBorders>
            <w:shd w:val="clear" w:color="auto" w:fill="auto"/>
            <w:vAlign w:val="center"/>
          </w:tcPr>
          <w:p w14:paraId="0A1D890F" w14:textId="77777777" w:rsidR="00FF225E" w:rsidRPr="00C31E1A" w:rsidRDefault="00FF225E">
            <w:pPr>
              <w:spacing w:after="0" w:line="240" w:lineRule="auto"/>
              <w:rPr>
                <w:rFonts w:ascii="Times New Roman" w:hAnsi="Times New Roman"/>
                <w:sz w:val="28"/>
                <w:szCs w:val="28"/>
              </w:rPr>
            </w:pPr>
          </w:p>
        </w:tc>
        <w:tc>
          <w:tcPr>
            <w:tcW w:w="1187" w:type="pct"/>
            <w:vMerge/>
            <w:tcBorders>
              <w:left w:val="single" w:sz="4" w:space="0" w:color="000000"/>
            </w:tcBorders>
            <w:shd w:val="clear" w:color="auto" w:fill="auto"/>
          </w:tcPr>
          <w:p w14:paraId="2A1FAAF7" w14:textId="77777777" w:rsidR="00FF225E" w:rsidRPr="00C31E1A" w:rsidRDefault="00FF225E">
            <w:pPr>
              <w:spacing w:after="0" w:line="240" w:lineRule="auto"/>
              <w:rPr>
                <w:rFonts w:ascii="Times New Roman" w:hAnsi="Times New Roman"/>
                <w:sz w:val="28"/>
                <w:szCs w:val="28"/>
              </w:rPr>
            </w:pPr>
          </w:p>
        </w:tc>
        <w:tc>
          <w:tcPr>
            <w:tcW w:w="1079" w:type="pct"/>
            <w:tcBorders>
              <w:top w:val="single" w:sz="4" w:space="0" w:color="000000"/>
              <w:left w:val="single" w:sz="4" w:space="0" w:color="000000"/>
              <w:bottom w:val="single" w:sz="4" w:space="0" w:color="000000"/>
            </w:tcBorders>
            <w:shd w:val="clear" w:color="auto" w:fill="auto"/>
            <w:vAlign w:val="center"/>
          </w:tcPr>
          <w:p w14:paraId="1BEE8725" w14:textId="77777777" w:rsidR="00FF225E" w:rsidRPr="00C31E1A" w:rsidRDefault="002E4F1A">
            <w:pPr>
              <w:widowControl w:val="0"/>
              <w:spacing w:after="0" w:line="240" w:lineRule="auto"/>
              <w:rPr>
                <w:rFonts w:ascii="Times New Roman" w:hAnsi="Times New Roman"/>
                <w:sz w:val="28"/>
                <w:szCs w:val="28"/>
                <w:lang w:eastAsia="ar-SA"/>
              </w:rPr>
            </w:pPr>
            <w:r w:rsidRPr="00C31E1A">
              <w:rPr>
                <w:rFonts w:ascii="Times New Roman" w:hAnsi="Times New Roman"/>
                <w:sz w:val="28"/>
                <w:szCs w:val="28"/>
                <w:lang w:eastAsia="ar-SA"/>
              </w:rPr>
              <w:t>Средства бюджета Московской области</w:t>
            </w:r>
          </w:p>
        </w:tc>
        <w:tc>
          <w:tcPr>
            <w:tcW w:w="369" w:type="pct"/>
            <w:tcBorders>
              <w:top w:val="single" w:sz="4" w:space="0" w:color="000000"/>
              <w:left w:val="single" w:sz="4" w:space="0" w:color="000000"/>
              <w:bottom w:val="single" w:sz="4" w:space="0" w:color="000000"/>
            </w:tcBorders>
            <w:shd w:val="clear" w:color="auto" w:fill="auto"/>
            <w:vAlign w:val="center"/>
          </w:tcPr>
          <w:p w14:paraId="28C35FDF"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277" w:type="pct"/>
            <w:tcBorders>
              <w:top w:val="single" w:sz="4" w:space="0" w:color="000000"/>
              <w:left w:val="single" w:sz="4" w:space="0" w:color="000000"/>
              <w:bottom w:val="single" w:sz="4" w:space="0" w:color="000000"/>
            </w:tcBorders>
            <w:shd w:val="clear" w:color="auto" w:fill="auto"/>
            <w:vAlign w:val="center"/>
          </w:tcPr>
          <w:p w14:paraId="6A41C826"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369" w:type="pct"/>
            <w:tcBorders>
              <w:top w:val="single" w:sz="4" w:space="0" w:color="000000"/>
              <w:left w:val="single" w:sz="4" w:space="0" w:color="000000"/>
              <w:bottom w:val="single" w:sz="4" w:space="0" w:color="000000"/>
            </w:tcBorders>
            <w:shd w:val="clear" w:color="auto" w:fill="auto"/>
            <w:vAlign w:val="center"/>
          </w:tcPr>
          <w:p w14:paraId="78A84759"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299" w:type="pct"/>
            <w:tcBorders>
              <w:top w:val="single" w:sz="4" w:space="0" w:color="000000"/>
              <w:left w:val="single" w:sz="4" w:space="0" w:color="000000"/>
              <w:bottom w:val="single" w:sz="4" w:space="0" w:color="000000"/>
            </w:tcBorders>
            <w:shd w:val="clear" w:color="auto" w:fill="auto"/>
            <w:vAlign w:val="center"/>
          </w:tcPr>
          <w:p w14:paraId="6AC61099"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279" w:type="pct"/>
            <w:tcBorders>
              <w:top w:val="single" w:sz="4" w:space="0" w:color="000000"/>
              <w:left w:val="single" w:sz="4" w:space="0" w:color="000000"/>
              <w:bottom w:val="single" w:sz="4" w:space="0" w:color="000000"/>
            </w:tcBorders>
            <w:shd w:val="clear" w:color="auto" w:fill="auto"/>
            <w:vAlign w:val="center"/>
          </w:tcPr>
          <w:p w14:paraId="4B77B3BE"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76B18"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r>
      <w:tr w:rsidR="00FF225E" w:rsidRPr="00C31E1A" w14:paraId="5357B66B" w14:textId="77777777" w:rsidTr="00996E50">
        <w:tc>
          <w:tcPr>
            <w:tcW w:w="871" w:type="pct"/>
            <w:vMerge/>
            <w:tcBorders>
              <w:left w:val="single" w:sz="4" w:space="0" w:color="000000"/>
            </w:tcBorders>
            <w:shd w:val="clear" w:color="auto" w:fill="auto"/>
            <w:vAlign w:val="center"/>
          </w:tcPr>
          <w:p w14:paraId="68C8673E" w14:textId="77777777" w:rsidR="00FF225E" w:rsidRPr="00C31E1A" w:rsidRDefault="00FF225E">
            <w:pPr>
              <w:spacing w:after="0" w:line="240" w:lineRule="auto"/>
              <w:rPr>
                <w:rFonts w:ascii="Times New Roman" w:hAnsi="Times New Roman"/>
                <w:sz w:val="28"/>
                <w:szCs w:val="28"/>
              </w:rPr>
            </w:pPr>
          </w:p>
        </w:tc>
        <w:tc>
          <w:tcPr>
            <w:tcW w:w="1187" w:type="pct"/>
            <w:vMerge/>
            <w:tcBorders>
              <w:left w:val="single" w:sz="4" w:space="0" w:color="000000"/>
            </w:tcBorders>
            <w:shd w:val="clear" w:color="auto" w:fill="auto"/>
          </w:tcPr>
          <w:p w14:paraId="6B2DB38D" w14:textId="77777777" w:rsidR="00FF225E" w:rsidRPr="00C31E1A" w:rsidRDefault="00FF225E">
            <w:pPr>
              <w:spacing w:after="0" w:line="240" w:lineRule="auto"/>
              <w:rPr>
                <w:rFonts w:ascii="Times New Roman" w:hAnsi="Times New Roman"/>
                <w:sz w:val="28"/>
                <w:szCs w:val="28"/>
              </w:rPr>
            </w:pPr>
          </w:p>
        </w:tc>
        <w:tc>
          <w:tcPr>
            <w:tcW w:w="1079" w:type="pct"/>
            <w:tcBorders>
              <w:top w:val="single" w:sz="4" w:space="0" w:color="000000"/>
              <w:left w:val="single" w:sz="4" w:space="0" w:color="000000"/>
              <w:bottom w:val="single" w:sz="4" w:space="0" w:color="000000"/>
            </w:tcBorders>
            <w:shd w:val="clear" w:color="auto" w:fill="auto"/>
            <w:vAlign w:val="center"/>
          </w:tcPr>
          <w:p w14:paraId="534E15FE" w14:textId="77777777" w:rsidR="00FF225E" w:rsidRPr="00C31E1A" w:rsidRDefault="002E4F1A">
            <w:pPr>
              <w:widowControl w:val="0"/>
              <w:spacing w:after="0" w:line="240" w:lineRule="auto"/>
              <w:rPr>
                <w:rFonts w:ascii="Times New Roman" w:hAnsi="Times New Roman"/>
                <w:sz w:val="28"/>
                <w:szCs w:val="28"/>
                <w:lang w:eastAsia="ar-SA"/>
              </w:rPr>
            </w:pPr>
            <w:r w:rsidRPr="00C31E1A">
              <w:rPr>
                <w:rFonts w:ascii="Times New Roman" w:hAnsi="Times New Roman"/>
                <w:sz w:val="28"/>
                <w:szCs w:val="28"/>
                <w:lang w:eastAsia="ar-SA"/>
              </w:rPr>
              <w:t>Средства федерального бюджета</w:t>
            </w:r>
          </w:p>
        </w:tc>
        <w:tc>
          <w:tcPr>
            <w:tcW w:w="369" w:type="pct"/>
            <w:tcBorders>
              <w:top w:val="single" w:sz="4" w:space="0" w:color="000000"/>
              <w:left w:val="single" w:sz="4" w:space="0" w:color="000000"/>
              <w:bottom w:val="single" w:sz="4" w:space="0" w:color="000000"/>
            </w:tcBorders>
            <w:shd w:val="clear" w:color="auto" w:fill="auto"/>
            <w:vAlign w:val="center"/>
          </w:tcPr>
          <w:p w14:paraId="75AE8F28"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277" w:type="pct"/>
            <w:tcBorders>
              <w:top w:val="single" w:sz="4" w:space="0" w:color="000000"/>
              <w:left w:val="single" w:sz="4" w:space="0" w:color="000000"/>
              <w:bottom w:val="single" w:sz="4" w:space="0" w:color="000000"/>
            </w:tcBorders>
            <w:shd w:val="clear" w:color="auto" w:fill="auto"/>
            <w:vAlign w:val="center"/>
          </w:tcPr>
          <w:p w14:paraId="44B6E239"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369" w:type="pct"/>
            <w:tcBorders>
              <w:top w:val="single" w:sz="4" w:space="0" w:color="000000"/>
              <w:left w:val="single" w:sz="4" w:space="0" w:color="000000"/>
              <w:bottom w:val="single" w:sz="4" w:space="0" w:color="000000"/>
            </w:tcBorders>
            <w:shd w:val="clear" w:color="auto" w:fill="auto"/>
            <w:vAlign w:val="center"/>
          </w:tcPr>
          <w:p w14:paraId="371185BD"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299" w:type="pct"/>
            <w:tcBorders>
              <w:top w:val="single" w:sz="4" w:space="0" w:color="000000"/>
              <w:left w:val="single" w:sz="4" w:space="0" w:color="000000"/>
              <w:bottom w:val="single" w:sz="4" w:space="0" w:color="000000"/>
            </w:tcBorders>
            <w:shd w:val="clear" w:color="auto" w:fill="auto"/>
            <w:vAlign w:val="center"/>
          </w:tcPr>
          <w:p w14:paraId="3644861E"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279" w:type="pct"/>
            <w:tcBorders>
              <w:top w:val="single" w:sz="4" w:space="0" w:color="000000"/>
              <w:left w:val="single" w:sz="4" w:space="0" w:color="000000"/>
              <w:bottom w:val="single" w:sz="4" w:space="0" w:color="000000"/>
            </w:tcBorders>
            <w:shd w:val="clear" w:color="auto" w:fill="auto"/>
            <w:vAlign w:val="center"/>
          </w:tcPr>
          <w:p w14:paraId="7DD9FA4C"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27CD"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r>
      <w:tr w:rsidR="00AA7F1B" w:rsidRPr="00C31E1A" w14:paraId="46F19E2D" w14:textId="77777777" w:rsidTr="00996E50">
        <w:tc>
          <w:tcPr>
            <w:tcW w:w="871" w:type="pct"/>
            <w:vMerge/>
            <w:tcBorders>
              <w:left w:val="single" w:sz="4" w:space="0" w:color="000000"/>
            </w:tcBorders>
            <w:shd w:val="clear" w:color="auto" w:fill="auto"/>
            <w:vAlign w:val="center"/>
          </w:tcPr>
          <w:p w14:paraId="66FE03A1" w14:textId="77777777" w:rsidR="00AA7F1B" w:rsidRPr="00C31E1A" w:rsidRDefault="00AA7F1B" w:rsidP="00AA7F1B">
            <w:pPr>
              <w:spacing w:after="0" w:line="240" w:lineRule="auto"/>
              <w:rPr>
                <w:rFonts w:ascii="Times New Roman" w:hAnsi="Times New Roman"/>
                <w:sz w:val="28"/>
                <w:szCs w:val="28"/>
              </w:rPr>
            </w:pPr>
          </w:p>
        </w:tc>
        <w:tc>
          <w:tcPr>
            <w:tcW w:w="1187" w:type="pct"/>
            <w:vMerge/>
            <w:tcBorders>
              <w:left w:val="single" w:sz="4" w:space="0" w:color="000000"/>
            </w:tcBorders>
            <w:shd w:val="clear" w:color="auto" w:fill="auto"/>
          </w:tcPr>
          <w:p w14:paraId="39DE32BF" w14:textId="77777777" w:rsidR="00AA7F1B" w:rsidRPr="00C31E1A" w:rsidRDefault="00AA7F1B" w:rsidP="00AA7F1B">
            <w:pPr>
              <w:spacing w:after="0" w:line="240" w:lineRule="auto"/>
              <w:rPr>
                <w:rFonts w:ascii="Times New Roman" w:hAnsi="Times New Roman"/>
                <w:sz w:val="28"/>
                <w:szCs w:val="28"/>
              </w:rPr>
            </w:pPr>
          </w:p>
        </w:tc>
        <w:tc>
          <w:tcPr>
            <w:tcW w:w="1079" w:type="pct"/>
            <w:tcBorders>
              <w:top w:val="single" w:sz="4" w:space="0" w:color="000000"/>
              <w:left w:val="single" w:sz="4" w:space="0" w:color="000000"/>
              <w:bottom w:val="single" w:sz="4" w:space="0" w:color="000000"/>
            </w:tcBorders>
            <w:shd w:val="clear" w:color="auto" w:fill="auto"/>
            <w:vAlign w:val="center"/>
          </w:tcPr>
          <w:p w14:paraId="1C4D9B83" w14:textId="77777777" w:rsidR="00AA7F1B" w:rsidRPr="00C31E1A" w:rsidRDefault="00AA7F1B" w:rsidP="00AA7F1B">
            <w:pPr>
              <w:widowControl w:val="0"/>
              <w:spacing w:after="0" w:line="240" w:lineRule="auto"/>
              <w:rPr>
                <w:rFonts w:ascii="Times New Roman" w:hAnsi="Times New Roman"/>
                <w:sz w:val="28"/>
                <w:szCs w:val="28"/>
                <w:lang w:eastAsia="ar-SA"/>
              </w:rPr>
            </w:pPr>
            <w:r w:rsidRPr="00C31E1A">
              <w:rPr>
                <w:rFonts w:ascii="Times New Roman" w:hAnsi="Times New Roman"/>
                <w:sz w:val="28"/>
                <w:szCs w:val="28"/>
                <w:lang w:eastAsia="ar-SA"/>
              </w:rPr>
              <w:t>Средства бюджетов городского округа Котельники</w:t>
            </w:r>
          </w:p>
        </w:tc>
        <w:tc>
          <w:tcPr>
            <w:tcW w:w="369" w:type="pct"/>
            <w:tcBorders>
              <w:top w:val="single" w:sz="4" w:space="0" w:color="000000"/>
              <w:left w:val="single" w:sz="4" w:space="0" w:color="000000"/>
              <w:bottom w:val="single" w:sz="4" w:space="0" w:color="000000"/>
            </w:tcBorders>
            <w:shd w:val="clear" w:color="auto" w:fill="auto"/>
          </w:tcPr>
          <w:p w14:paraId="6853A710" w14:textId="2EABAE51" w:rsidR="00AA7F1B" w:rsidRPr="00C31E1A" w:rsidRDefault="00AA7F1B" w:rsidP="00AA7F1B">
            <w:pPr>
              <w:spacing w:after="0" w:line="240" w:lineRule="auto"/>
              <w:jc w:val="center"/>
              <w:rPr>
                <w:rFonts w:ascii="Times New Roman" w:hAnsi="Times New Roman"/>
                <w:sz w:val="28"/>
                <w:szCs w:val="28"/>
              </w:rPr>
            </w:pPr>
            <w:r w:rsidRPr="00C31E1A">
              <w:rPr>
                <w:rFonts w:ascii="Times New Roman" w:hAnsi="Times New Roman"/>
                <w:sz w:val="28"/>
                <w:szCs w:val="28"/>
              </w:rPr>
              <w:t>5427,26</w:t>
            </w:r>
          </w:p>
        </w:tc>
        <w:tc>
          <w:tcPr>
            <w:tcW w:w="277" w:type="pct"/>
            <w:tcBorders>
              <w:top w:val="single" w:sz="4" w:space="0" w:color="000000"/>
              <w:left w:val="single" w:sz="4" w:space="0" w:color="000000"/>
              <w:bottom w:val="single" w:sz="4" w:space="0" w:color="000000"/>
            </w:tcBorders>
            <w:shd w:val="clear" w:color="auto" w:fill="auto"/>
          </w:tcPr>
          <w:p w14:paraId="6C3CECAC" w14:textId="5AAABB09" w:rsidR="00AA7F1B" w:rsidRPr="00C31E1A" w:rsidRDefault="00AA7F1B" w:rsidP="00AA7F1B">
            <w:pPr>
              <w:spacing w:after="0" w:line="240" w:lineRule="auto"/>
              <w:jc w:val="center"/>
              <w:rPr>
                <w:rFonts w:ascii="Times New Roman" w:hAnsi="Times New Roman"/>
                <w:sz w:val="28"/>
                <w:szCs w:val="28"/>
              </w:rPr>
            </w:pPr>
            <w:r w:rsidRPr="00C31E1A">
              <w:rPr>
                <w:rFonts w:ascii="Times New Roman" w:hAnsi="Times New Roman"/>
                <w:sz w:val="28"/>
                <w:szCs w:val="28"/>
              </w:rPr>
              <w:t>1650</w:t>
            </w:r>
          </w:p>
        </w:tc>
        <w:tc>
          <w:tcPr>
            <w:tcW w:w="369" w:type="pct"/>
            <w:tcBorders>
              <w:top w:val="single" w:sz="4" w:space="0" w:color="000000"/>
              <w:left w:val="single" w:sz="4" w:space="0" w:color="000000"/>
              <w:bottom w:val="single" w:sz="4" w:space="0" w:color="000000"/>
            </w:tcBorders>
            <w:shd w:val="clear" w:color="auto" w:fill="auto"/>
          </w:tcPr>
          <w:p w14:paraId="785076D8" w14:textId="4D460E11" w:rsidR="00AA7F1B" w:rsidRPr="00C31E1A" w:rsidRDefault="00AA7F1B" w:rsidP="00AA7F1B">
            <w:pPr>
              <w:spacing w:after="0" w:line="240" w:lineRule="auto"/>
              <w:jc w:val="center"/>
              <w:rPr>
                <w:rFonts w:ascii="Times New Roman" w:hAnsi="Times New Roman"/>
                <w:sz w:val="28"/>
                <w:szCs w:val="28"/>
              </w:rPr>
            </w:pPr>
            <w:r w:rsidRPr="00C31E1A">
              <w:rPr>
                <w:rFonts w:ascii="Times New Roman" w:hAnsi="Times New Roman"/>
                <w:sz w:val="28"/>
                <w:szCs w:val="28"/>
              </w:rPr>
              <w:t>1677,26</w:t>
            </w:r>
          </w:p>
        </w:tc>
        <w:tc>
          <w:tcPr>
            <w:tcW w:w="299" w:type="pct"/>
            <w:tcBorders>
              <w:top w:val="single" w:sz="4" w:space="0" w:color="000000"/>
              <w:left w:val="single" w:sz="4" w:space="0" w:color="000000"/>
              <w:bottom w:val="single" w:sz="4" w:space="0" w:color="000000"/>
            </w:tcBorders>
            <w:shd w:val="clear" w:color="auto" w:fill="auto"/>
          </w:tcPr>
          <w:p w14:paraId="41EC401E" w14:textId="0E73FEE3" w:rsidR="00AA7F1B" w:rsidRPr="00C31E1A" w:rsidRDefault="00AA7F1B" w:rsidP="00AA7F1B">
            <w:pPr>
              <w:spacing w:after="0" w:line="240" w:lineRule="auto"/>
              <w:jc w:val="center"/>
              <w:rPr>
                <w:rFonts w:ascii="Times New Roman" w:hAnsi="Times New Roman"/>
                <w:sz w:val="28"/>
                <w:szCs w:val="28"/>
              </w:rPr>
            </w:pPr>
            <w:r w:rsidRPr="00C31E1A">
              <w:rPr>
                <w:rFonts w:ascii="Times New Roman" w:hAnsi="Times New Roman"/>
                <w:sz w:val="28"/>
                <w:szCs w:val="28"/>
              </w:rPr>
              <w:t>700</w:t>
            </w:r>
          </w:p>
        </w:tc>
        <w:tc>
          <w:tcPr>
            <w:tcW w:w="279" w:type="pct"/>
            <w:tcBorders>
              <w:top w:val="single" w:sz="4" w:space="0" w:color="000000"/>
              <w:left w:val="single" w:sz="4" w:space="0" w:color="000000"/>
              <w:bottom w:val="single" w:sz="4" w:space="0" w:color="000000"/>
            </w:tcBorders>
            <w:shd w:val="clear" w:color="auto" w:fill="auto"/>
          </w:tcPr>
          <w:p w14:paraId="1F649E49" w14:textId="6A69FB83" w:rsidR="00AA7F1B" w:rsidRPr="00C31E1A" w:rsidRDefault="00AA7F1B" w:rsidP="00AA7F1B">
            <w:pPr>
              <w:spacing w:after="0" w:line="240" w:lineRule="auto"/>
              <w:jc w:val="center"/>
              <w:rPr>
                <w:rFonts w:ascii="Times New Roman" w:hAnsi="Times New Roman"/>
                <w:sz w:val="28"/>
                <w:szCs w:val="28"/>
              </w:rPr>
            </w:pPr>
            <w:r w:rsidRPr="00C31E1A">
              <w:rPr>
                <w:rFonts w:ascii="Times New Roman" w:hAnsi="Times New Roman"/>
                <w:sz w:val="28"/>
                <w:szCs w:val="28"/>
              </w:rPr>
              <w:t>700</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721912C2" w14:textId="59800652" w:rsidR="00AA7F1B" w:rsidRPr="00C31E1A" w:rsidRDefault="00AA7F1B" w:rsidP="00AA7F1B">
            <w:pPr>
              <w:spacing w:after="0" w:line="240" w:lineRule="auto"/>
              <w:jc w:val="center"/>
              <w:rPr>
                <w:rFonts w:ascii="Times New Roman" w:hAnsi="Times New Roman"/>
                <w:sz w:val="28"/>
                <w:szCs w:val="28"/>
              </w:rPr>
            </w:pPr>
            <w:r w:rsidRPr="00C31E1A">
              <w:rPr>
                <w:rFonts w:ascii="Times New Roman" w:hAnsi="Times New Roman"/>
                <w:sz w:val="28"/>
                <w:szCs w:val="28"/>
              </w:rPr>
              <w:t>700</w:t>
            </w:r>
          </w:p>
        </w:tc>
      </w:tr>
      <w:tr w:rsidR="00FF225E" w:rsidRPr="00C31E1A" w14:paraId="6AA478CD" w14:textId="77777777" w:rsidTr="00996E50">
        <w:tc>
          <w:tcPr>
            <w:tcW w:w="871" w:type="pct"/>
            <w:vMerge/>
            <w:tcBorders>
              <w:left w:val="single" w:sz="4" w:space="0" w:color="000000"/>
              <w:bottom w:val="single" w:sz="4" w:space="0" w:color="000000"/>
            </w:tcBorders>
            <w:shd w:val="clear" w:color="auto" w:fill="auto"/>
            <w:vAlign w:val="center"/>
          </w:tcPr>
          <w:p w14:paraId="3E4E0E5F" w14:textId="77777777" w:rsidR="00FF225E" w:rsidRPr="00C31E1A" w:rsidRDefault="00FF225E">
            <w:pPr>
              <w:spacing w:after="0" w:line="240" w:lineRule="auto"/>
              <w:rPr>
                <w:rFonts w:ascii="Times New Roman" w:hAnsi="Times New Roman"/>
                <w:sz w:val="28"/>
                <w:szCs w:val="28"/>
              </w:rPr>
            </w:pPr>
          </w:p>
        </w:tc>
        <w:tc>
          <w:tcPr>
            <w:tcW w:w="1187" w:type="pct"/>
            <w:vMerge/>
            <w:tcBorders>
              <w:left w:val="single" w:sz="4" w:space="0" w:color="000000"/>
              <w:bottom w:val="single" w:sz="4" w:space="0" w:color="000000"/>
            </w:tcBorders>
            <w:shd w:val="clear" w:color="auto" w:fill="auto"/>
          </w:tcPr>
          <w:p w14:paraId="538A2D2D" w14:textId="77777777" w:rsidR="00FF225E" w:rsidRPr="00C31E1A" w:rsidRDefault="00FF225E">
            <w:pPr>
              <w:spacing w:after="0" w:line="240" w:lineRule="auto"/>
              <w:rPr>
                <w:rFonts w:ascii="Times New Roman" w:hAnsi="Times New Roman"/>
                <w:sz w:val="28"/>
                <w:szCs w:val="28"/>
              </w:rPr>
            </w:pPr>
          </w:p>
        </w:tc>
        <w:tc>
          <w:tcPr>
            <w:tcW w:w="1079" w:type="pct"/>
            <w:tcBorders>
              <w:top w:val="single" w:sz="4" w:space="0" w:color="000000"/>
              <w:left w:val="single" w:sz="4" w:space="0" w:color="000000"/>
              <w:bottom w:val="single" w:sz="4" w:space="0" w:color="000000"/>
            </w:tcBorders>
            <w:shd w:val="clear" w:color="auto" w:fill="auto"/>
            <w:vAlign w:val="center"/>
          </w:tcPr>
          <w:p w14:paraId="76F3E8F1" w14:textId="77777777" w:rsidR="00FF225E" w:rsidRPr="00C31E1A" w:rsidRDefault="002E4F1A">
            <w:pPr>
              <w:widowControl w:val="0"/>
              <w:spacing w:after="0" w:line="240" w:lineRule="auto"/>
              <w:rPr>
                <w:rFonts w:ascii="Times New Roman" w:hAnsi="Times New Roman"/>
                <w:sz w:val="28"/>
                <w:szCs w:val="28"/>
                <w:lang w:eastAsia="ar-SA"/>
              </w:rPr>
            </w:pPr>
            <w:r w:rsidRPr="00C31E1A">
              <w:rPr>
                <w:rFonts w:ascii="Times New Roman" w:hAnsi="Times New Roman"/>
                <w:sz w:val="28"/>
                <w:szCs w:val="28"/>
                <w:lang w:eastAsia="ar-SA"/>
              </w:rPr>
              <w:t>Внебюджетные средства</w:t>
            </w:r>
          </w:p>
        </w:tc>
        <w:tc>
          <w:tcPr>
            <w:tcW w:w="369" w:type="pct"/>
            <w:tcBorders>
              <w:top w:val="single" w:sz="4" w:space="0" w:color="000000"/>
              <w:left w:val="single" w:sz="4" w:space="0" w:color="000000"/>
              <w:bottom w:val="single" w:sz="4" w:space="0" w:color="000000"/>
            </w:tcBorders>
            <w:shd w:val="clear" w:color="auto" w:fill="auto"/>
            <w:vAlign w:val="center"/>
          </w:tcPr>
          <w:p w14:paraId="063C5E57"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277" w:type="pct"/>
            <w:tcBorders>
              <w:top w:val="single" w:sz="4" w:space="0" w:color="000000"/>
              <w:left w:val="single" w:sz="4" w:space="0" w:color="000000"/>
              <w:bottom w:val="single" w:sz="4" w:space="0" w:color="000000"/>
            </w:tcBorders>
            <w:shd w:val="clear" w:color="auto" w:fill="auto"/>
            <w:vAlign w:val="center"/>
          </w:tcPr>
          <w:p w14:paraId="54FBDB96"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369" w:type="pct"/>
            <w:tcBorders>
              <w:top w:val="single" w:sz="4" w:space="0" w:color="000000"/>
              <w:left w:val="single" w:sz="4" w:space="0" w:color="000000"/>
              <w:bottom w:val="single" w:sz="4" w:space="0" w:color="000000"/>
            </w:tcBorders>
            <w:shd w:val="clear" w:color="auto" w:fill="auto"/>
            <w:vAlign w:val="center"/>
          </w:tcPr>
          <w:p w14:paraId="5D23FB3B"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299" w:type="pct"/>
            <w:tcBorders>
              <w:top w:val="single" w:sz="4" w:space="0" w:color="000000"/>
              <w:left w:val="single" w:sz="4" w:space="0" w:color="000000"/>
              <w:bottom w:val="single" w:sz="4" w:space="0" w:color="000000"/>
            </w:tcBorders>
            <w:shd w:val="clear" w:color="auto" w:fill="auto"/>
            <w:vAlign w:val="center"/>
          </w:tcPr>
          <w:p w14:paraId="4869FC4C"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279" w:type="pct"/>
            <w:tcBorders>
              <w:top w:val="single" w:sz="4" w:space="0" w:color="000000"/>
              <w:left w:val="single" w:sz="4" w:space="0" w:color="000000"/>
              <w:bottom w:val="single" w:sz="4" w:space="0" w:color="000000"/>
            </w:tcBorders>
            <w:shd w:val="clear" w:color="auto" w:fill="auto"/>
            <w:vAlign w:val="center"/>
          </w:tcPr>
          <w:p w14:paraId="2500BEBC"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204F2" w14:textId="77777777" w:rsidR="00FF225E" w:rsidRPr="00C31E1A" w:rsidRDefault="002E4F1A">
            <w:pPr>
              <w:spacing w:after="0" w:line="240" w:lineRule="auto"/>
              <w:jc w:val="center"/>
              <w:rPr>
                <w:rFonts w:ascii="Times New Roman" w:hAnsi="Times New Roman"/>
                <w:sz w:val="28"/>
                <w:szCs w:val="28"/>
              </w:rPr>
            </w:pPr>
            <w:r w:rsidRPr="00C31E1A">
              <w:rPr>
                <w:rFonts w:ascii="Times New Roman" w:hAnsi="Times New Roman"/>
                <w:sz w:val="28"/>
                <w:szCs w:val="28"/>
              </w:rPr>
              <w:t>0</w:t>
            </w:r>
          </w:p>
        </w:tc>
      </w:tr>
    </w:tbl>
    <w:p w14:paraId="42BB35DA" w14:textId="77777777" w:rsidR="00FF225E" w:rsidRPr="001D6F43" w:rsidRDefault="00FF225E">
      <w:pPr>
        <w:spacing w:after="0" w:line="240" w:lineRule="auto"/>
        <w:rPr>
          <w:rFonts w:ascii="Times New Roman" w:hAnsi="Times New Roman"/>
          <w:sz w:val="27"/>
          <w:szCs w:val="27"/>
          <w:highlight w:val="yellow"/>
        </w:rPr>
      </w:pPr>
    </w:p>
    <w:p w14:paraId="230DBCD2" w14:textId="77777777" w:rsidR="00FF225E" w:rsidRPr="001D6F43" w:rsidRDefault="00FF225E">
      <w:pPr>
        <w:spacing w:after="0" w:line="240" w:lineRule="auto"/>
        <w:rPr>
          <w:rFonts w:ascii="Times New Roman" w:hAnsi="Times New Roman"/>
          <w:sz w:val="27"/>
          <w:szCs w:val="27"/>
          <w:highlight w:val="yellow"/>
          <w:lang w:val="en-US"/>
        </w:rPr>
      </w:pPr>
    </w:p>
    <w:p w14:paraId="611188D9" w14:textId="77777777" w:rsidR="00FF225E" w:rsidRPr="001D6F43" w:rsidRDefault="00FF225E">
      <w:pPr>
        <w:spacing w:line="240" w:lineRule="auto"/>
        <w:ind w:left="-142"/>
        <w:contextualSpacing/>
        <w:rPr>
          <w:rFonts w:ascii="Times New Roman" w:hAnsi="Times New Roman"/>
          <w:sz w:val="27"/>
          <w:szCs w:val="27"/>
          <w:highlight w:val="yellow"/>
          <w:lang w:eastAsia="ar-SA"/>
        </w:rPr>
      </w:pPr>
    </w:p>
    <w:tbl>
      <w:tblPr>
        <w:tblStyle w:val="afa"/>
        <w:tblW w:w="0" w:type="auto"/>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7437"/>
        <w:gridCol w:w="7437"/>
      </w:tblGrid>
      <w:tr w:rsidR="00EF3FF8" w:rsidRPr="00C31E1A" w14:paraId="53E52A75" w14:textId="77777777" w:rsidTr="00925933">
        <w:tc>
          <w:tcPr>
            <w:tcW w:w="7437" w:type="dxa"/>
          </w:tcPr>
          <w:p w14:paraId="756CAEFC"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8"/>
                <w:szCs w:val="28"/>
                <w:lang w:eastAsia="ar-SA"/>
              </w:rPr>
            </w:pPr>
            <w:r w:rsidRPr="00C31E1A">
              <w:rPr>
                <w:rFonts w:ascii="Times New Roman" w:hAnsi="Times New Roman"/>
                <w:sz w:val="28"/>
                <w:szCs w:val="28"/>
                <w:lang w:eastAsia="ar-SA"/>
              </w:rPr>
              <w:t>Заместитель главы администрации</w:t>
            </w:r>
          </w:p>
          <w:p w14:paraId="6581E033"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8"/>
                <w:szCs w:val="28"/>
                <w:lang w:eastAsia="ar-SA"/>
              </w:rPr>
            </w:pPr>
            <w:r w:rsidRPr="00C31E1A">
              <w:rPr>
                <w:rFonts w:ascii="Times New Roman" w:hAnsi="Times New Roman"/>
                <w:sz w:val="28"/>
                <w:szCs w:val="28"/>
                <w:lang w:eastAsia="ar-SA"/>
              </w:rPr>
              <w:t>городского округа</w:t>
            </w:r>
          </w:p>
          <w:p w14:paraId="4282EF9A"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8"/>
                <w:szCs w:val="28"/>
                <w:lang w:eastAsia="ar-SA"/>
              </w:rPr>
            </w:pPr>
            <w:r w:rsidRPr="00C31E1A">
              <w:rPr>
                <w:rFonts w:ascii="Times New Roman" w:hAnsi="Times New Roman"/>
                <w:sz w:val="28"/>
                <w:szCs w:val="28"/>
                <w:lang w:eastAsia="ar-SA"/>
              </w:rPr>
              <w:t>Котельники Московской области</w:t>
            </w:r>
          </w:p>
        </w:tc>
        <w:tc>
          <w:tcPr>
            <w:tcW w:w="7437" w:type="dxa"/>
          </w:tcPr>
          <w:p w14:paraId="342EB014"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8"/>
                <w:szCs w:val="28"/>
                <w:lang w:eastAsia="ar-SA"/>
              </w:rPr>
            </w:pPr>
          </w:p>
          <w:p w14:paraId="7E25AD87"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8"/>
                <w:szCs w:val="28"/>
                <w:lang w:eastAsia="ar-SA"/>
              </w:rPr>
            </w:pPr>
          </w:p>
          <w:p w14:paraId="067F1214"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8"/>
                <w:szCs w:val="28"/>
                <w:lang w:eastAsia="ar-SA"/>
              </w:rPr>
            </w:pPr>
            <w:r w:rsidRPr="00C31E1A">
              <w:rPr>
                <w:rFonts w:ascii="Times New Roman" w:hAnsi="Times New Roman"/>
                <w:sz w:val="28"/>
                <w:szCs w:val="28"/>
                <w:lang w:eastAsia="ar-SA"/>
              </w:rPr>
              <w:t>А.А. Воронцов</w:t>
            </w:r>
          </w:p>
        </w:tc>
      </w:tr>
    </w:tbl>
    <w:p w14:paraId="78BBCE63" w14:textId="031C72CC" w:rsidR="00FF225E" w:rsidRPr="001D6F43" w:rsidRDefault="00FF225E">
      <w:pPr>
        <w:spacing w:line="240" w:lineRule="auto"/>
        <w:ind w:left="-142"/>
        <w:contextualSpacing/>
        <w:rPr>
          <w:rFonts w:ascii="Times New Roman" w:hAnsi="Times New Roman"/>
          <w:sz w:val="27"/>
          <w:szCs w:val="27"/>
          <w:highlight w:val="yellow"/>
        </w:rPr>
      </w:pPr>
    </w:p>
    <w:p w14:paraId="5AEB5652" w14:textId="77777777" w:rsidR="00FF225E" w:rsidRPr="001D6F43" w:rsidRDefault="00FF225E" w:rsidP="00C31E1A">
      <w:pPr>
        <w:spacing w:after="0"/>
        <w:rPr>
          <w:rFonts w:ascii="Times New Roman" w:hAnsi="Times New Roman"/>
          <w:sz w:val="27"/>
          <w:szCs w:val="27"/>
          <w:highlight w:val="yellow"/>
        </w:rPr>
        <w:sectPr w:rsidR="00FF225E" w:rsidRPr="001D6F43">
          <w:headerReference w:type="first" r:id="rId11"/>
          <w:pgSz w:w="16838" w:h="11906" w:orient="landscape"/>
          <w:pgMar w:top="562" w:right="820" w:bottom="1134" w:left="1134" w:header="284" w:footer="0" w:gutter="0"/>
          <w:cols w:space="708"/>
          <w:titlePg/>
          <w:docGrid w:linePitch="360"/>
        </w:sectPr>
      </w:pPr>
    </w:p>
    <w:p w14:paraId="115B6381" w14:textId="77777777" w:rsidR="00FF225E" w:rsidRPr="00EF3FF8" w:rsidRDefault="00FF225E">
      <w:pPr>
        <w:spacing w:after="0"/>
        <w:ind w:left="8931"/>
        <w:rPr>
          <w:rFonts w:ascii="Times New Roman" w:hAnsi="Times New Roman"/>
          <w:sz w:val="27"/>
          <w:szCs w:val="27"/>
        </w:rPr>
      </w:pPr>
    </w:p>
    <w:p w14:paraId="7A050BEC" w14:textId="77777777" w:rsidR="00FF225E" w:rsidRPr="00EF3FF8" w:rsidRDefault="002E4F1A" w:rsidP="00C31E1A">
      <w:pPr>
        <w:pStyle w:val="af7"/>
        <w:widowControl w:val="0"/>
        <w:numPr>
          <w:ilvl w:val="0"/>
          <w:numId w:val="9"/>
        </w:numPr>
        <w:tabs>
          <w:tab w:val="left" w:pos="2268"/>
        </w:tabs>
        <w:spacing w:after="0"/>
        <w:jc w:val="center"/>
        <w:rPr>
          <w:rFonts w:ascii="Times New Roman" w:hAnsi="Times New Roman"/>
          <w:b/>
          <w:sz w:val="28"/>
          <w:szCs w:val="28"/>
        </w:rPr>
      </w:pPr>
      <w:r w:rsidRPr="00EF3FF8">
        <w:rPr>
          <w:rFonts w:ascii="Times New Roman" w:hAnsi="Times New Roman"/>
          <w:b/>
          <w:sz w:val="28"/>
          <w:szCs w:val="28"/>
        </w:rPr>
        <w:t>Общая характеристика</w:t>
      </w:r>
    </w:p>
    <w:p w14:paraId="2EA7688D" w14:textId="3E94FC3F" w:rsidR="00FF225E" w:rsidRPr="00EF3FF8" w:rsidRDefault="002E4F1A" w:rsidP="00C31E1A">
      <w:pPr>
        <w:spacing w:after="0"/>
        <w:ind w:firstLine="851"/>
        <w:jc w:val="both"/>
        <w:rPr>
          <w:rFonts w:ascii="Times New Roman" w:hAnsi="Times New Roman"/>
          <w:color w:val="000000"/>
          <w:sz w:val="28"/>
          <w:szCs w:val="28"/>
          <w:lang w:eastAsia="ar-SA"/>
        </w:rPr>
      </w:pPr>
      <w:r w:rsidRPr="00EF3FF8">
        <w:rPr>
          <w:rFonts w:ascii="Times New Roman" w:hAnsi="Times New Roman"/>
          <w:color w:val="000000"/>
          <w:sz w:val="28"/>
          <w:szCs w:val="28"/>
          <w:lang w:eastAsia="ar-SA"/>
        </w:rPr>
        <w:t xml:space="preserve">Муниципальная подпрограмма городского округа Котельники Московской области (далее городской округ Котельники) </w:t>
      </w:r>
      <w:r w:rsidRPr="00EF3FF8">
        <w:rPr>
          <w:rFonts w:ascii="Times New Roman" w:hAnsi="Times New Roman"/>
          <w:sz w:val="28"/>
          <w:szCs w:val="28"/>
          <w:lang w:eastAsia="ar-SA"/>
        </w:rPr>
        <w:t>«</w:t>
      </w:r>
      <w:r w:rsidRPr="00EF3FF8">
        <w:rPr>
          <w:rFonts w:ascii="Times New Roman" w:hAnsi="Times New Roman"/>
          <w:sz w:val="28"/>
          <w:szCs w:val="28"/>
        </w:rPr>
        <w:t>Региональная программа в области обращения с отходами, в том числе с твердыми коммунальными отходами</w:t>
      </w:r>
      <w:r w:rsidRPr="00EF3FF8">
        <w:rPr>
          <w:rFonts w:ascii="Times New Roman" w:hAnsi="Times New Roman"/>
          <w:sz w:val="28"/>
          <w:szCs w:val="28"/>
          <w:lang w:eastAsia="ar-SA"/>
        </w:rPr>
        <w:t>»</w:t>
      </w:r>
      <w:r w:rsidRPr="00EF3FF8">
        <w:rPr>
          <w:rFonts w:ascii="Times New Roman" w:hAnsi="Times New Roman"/>
          <w:color w:val="000000"/>
          <w:sz w:val="28"/>
          <w:szCs w:val="28"/>
          <w:lang w:eastAsia="ar-SA"/>
        </w:rPr>
        <w:t xml:space="preserve"> (далее муниципальная подпрограмма) разработана в соответствии с Федеральным законом от 06.10.2003 N 131-ФЗ "Об общих принципах организации местного самоуправления в Российской Федерации", </w:t>
      </w:r>
      <w:r w:rsidRPr="00EF3FF8">
        <w:rPr>
          <w:rFonts w:ascii="Times New Roman" w:hAnsi="Times New Roman"/>
          <w:sz w:val="28"/>
          <w:szCs w:val="28"/>
        </w:rPr>
        <w:t>Федеральным законом от 24 июня 1998 г. N 89-ФЗ</w:t>
      </w:r>
      <w:r w:rsidR="00C31E1A">
        <w:rPr>
          <w:rFonts w:ascii="Times New Roman" w:hAnsi="Times New Roman"/>
          <w:sz w:val="28"/>
          <w:szCs w:val="28"/>
        </w:rPr>
        <w:br/>
      </w:r>
      <w:r w:rsidRPr="00EF3FF8">
        <w:rPr>
          <w:rFonts w:ascii="Times New Roman" w:hAnsi="Times New Roman"/>
          <w:sz w:val="28"/>
          <w:szCs w:val="28"/>
        </w:rPr>
        <w:t>"Об отходах производства и потребления"</w:t>
      </w:r>
      <w:r w:rsidRPr="00EF3FF8">
        <w:rPr>
          <w:rFonts w:ascii="Times New Roman" w:hAnsi="Times New Roman"/>
          <w:color w:val="000000"/>
          <w:sz w:val="28"/>
          <w:szCs w:val="28"/>
          <w:lang w:eastAsia="ar-SA"/>
        </w:rPr>
        <w:t>, Уставом городского округа Котельники</w:t>
      </w:r>
      <w:r w:rsidR="00C31E1A">
        <w:rPr>
          <w:rFonts w:ascii="Times New Roman" w:hAnsi="Times New Roman"/>
          <w:color w:val="000000"/>
          <w:sz w:val="28"/>
          <w:szCs w:val="28"/>
          <w:lang w:eastAsia="ar-SA"/>
        </w:rPr>
        <w:br/>
      </w:r>
      <w:r w:rsidRPr="00EF3FF8">
        <w:rPr>
          <w:rFonts w:ascii="Times New Roman" w:hAnsi="Times New Roman"/>
          <w:color w:val="000000"/>
          <w:sz w:val="28"/>
          <w:szCs w:val="28"/>
          <w:lang w:eastAsia="ar-SA"/>
        </w:rPr>
        <w:t xml:space="preserve">и </w:t>
      </w:r>
      <w:r w:rsidRPr="00EF3FF8">
        <w:rPr>
          <w:rFonts w:ascii="Times New Roman" w:hAnsi="Times New Roman"/>
          <w:sz w:val="28"/>
          <w:szCs w:val="28"/>
          <w:lang w:eastAsia="ar-SA"/>
        </w:rPr>
        <w:t>постановлением главы городского округа Котельники Московской области</w:t>
      </w:r>
      <w:r w:rsidR="00C31E1A">
        <w:rPr>
          <w:rFonts w:ascii="Times New Roman" w:hAnsi="Times New Roman"/>
          <w:sz w:val="28"/>
          <w:szCs w:val="28"/>
          <w:lang w:eastAsia="ar-SA"/>
        </w:rPr>
        <w:br/>
      </w:r>
      <w:r w:rsidRPr="00EF3FF8">
        <w:rPr>
          <w:rFonts w:ascii="Times New Roman" w:hAnsi="Times New Roman"/>
          <w:sz w:val="28"/>
          <w:szCs w:val="28"/>
          <w:lang w:eastAsia="ar-SA"/>
        </w:rPr>
        <w:t>от 24.11.2017г. №633-ПГ «Об утверждении порядка разработки, реализации и оценки эффективности муниципальных программ городского округа Котельники Московской области».</w:t>
      </w:r>
    </w:p>
    <w:p w14:paraId="6762C0F6" w14:textId="4BF6DE46" w:rsidR="00FF225E" w:rsidRPr="00EF3FF8" w:rsidRDefault="002E4F1A" w:rsidP="00C31E1A">
      <w:pPr>
        <w:spacing w:after="0"/>
        <w:ind w:firstLine="851"/>
        <w:jc w:val="both"/>
        <w:rPr>
          <w:rFonts w:ascii="Times New Roman" w:hAnsi="Times New Roman"/>
          <w:sz w:val="28"/>
          <w:szCs w:val="28"/>
        </w:rPr>
      </w:pPr>
      <w:r w:rsidRPr="00EF3FF8">
        <w:rPr>
          <w:rFonts w:ascii="Times New Roman" w:hAnsi="Times New Roman"/>
          <w:sz w:val="28"/>
          <w:szCs w:val="28"/>
        </w:rPr>
        <w:t>Муниципальная подпрограмма разработана с целью улучшения санитарной</w:t>
      </w:r>
      <w:r w:rsidR="00C31E1A">
        <w:rPr>
          <w:rFonts w:ascii="Times New Roman" w:hAnsi="Times New Roman"/>
          <w:sz w:val="28"/>
          <w:szCs w:val="28"/>
        </w:rPr>
        <w:br/>
      </w:r>
      <w:r w:rsidRPr="00EF3FF8">
        <w:rPr>
          <w:rFonts w:ascii="Times New Roman" w:hAnsi="Times New Roman"/>
          <w:sz w:val="28"/>
          <w:szCs w:val="28"/>
        </w:rPr>
        <w:t>и эпидемиологической безопасности населения, соблюдения законодательства</w:t>
      </w:r>
      <w:r w:rsidR="00C31E1A">
        <w:rPr>
          <w:rFonts w:ascii="Times New Roman" w:hAnsi="Times New Roman"/>
          <w:sz w:val="28"/>
          <w:szCs w:val="28"/>
        </w:rPr>
        <w:br/>
      </w:r>
      <w:r w:rsidRPr="00EF3FF8">
        <w:rPr>
          <w:rFonts w:ascii="Times New Roman" w:hAnsi="Times New Roman"/>
          <w:sz w:val="28"/>
          <w:szCs w:val="28"/>
        </w:rPr>
        <w:t>в области охраны окружающей среды, а также обеспечения своевременного сбора</w:t>
      </w:r>
      <w:r w:rsidR="00C31E1A">
        <w:rPr>
          <w:rFonts w:ascii="Times New Roman" w:hAnsi="Times New Roman"/>
          <w:sz w:val="28"/>
          <w:szCs w:val="28"/>
        </w:rPr>
        <w:br/>
      </w:r>
      <w:r w:rsidRPr="00EF3FF8">
        <w:rPr>
          <w:rFonts w:ascii="Times New Roman" w:hAnsi="Times New Roman"/>
          <w:sz w:val="28"/>
          <w:szCs w:val="28"/>
        </w:rPr>
        <w:t>и вывоза ТКО с территории городского округа Котельники, предупреждение</w:t>
      </w:r>
      <w:r w:rsidR="00C31E1A">
        <w:rPr>
          <w:rFonts w:ascii="Times New Roman" w:hAnsi="Times New Roman"/>
          <w:sz w:val="28"/>
          <w:szCs w:val="28"/>
        </w:rPr>
        <w:br/>
      </w:r>
      <w:r w:rsidRPr="00EF3FF8">
        <w:rPr>
          <w:rFonts w:ascii="Times New Roman" w:hAnsi="Times New Roman"/>
          <w:sz w:val="28"/>
          <w:szCs w:val="28"/>
        </w:rPr>
        <w:t>и сокращение образования отходов, их вовлечение в повторный хозяйственный оборот.</w:t>
      </w:r>
    </w:p>
    <w:p w14:paraId="5291921B" w14:textId="77777777" w:rsidR="00FF225E" w:rsidRPr="00EF3FF8" w:rsidRDefault="002E4F1A" w:rsidP="00C31E1A">
      <w:pPr>
        <w:pStyle w:val="formattext"/>
        <w:shd w:val="clear" w:color="auto" w:fill="FFFFFF"/>
        <w:spacing w:before="0" w:beforeAutospacing="0" w:after="0" w:afterAutospacing="0" w:line="276" w:lineRule="auto"/>
        <w:ind w:firstLine="851"/>
        <w:jc w:val="both"/>
        <w:rPr>
          <w:sz w:val="28"/>
          <w:szCs w:val="28"/>
          <w:lang w:eastAsia="en-US"/>
        </w:rPr>
      </w:pPr>
      <w:r w:rsidRPr="00EF3FF8">
        <w:rPr>
          <w:sz w:val="28"/>
          <w:szCs w:val="28"/>
          <w:lang w:eastAsia="en-US"/>
        </w:rPr>
        <w:t>Основными задачами подпрограммы являются:</w:t>
      </w:r>
    </w:p>
    <w:p w14:paraId="359EEF80" w14:textId="77777777" w:rsidR="00FF225E" w:rsidRPr="00EF3FF8" w:rsidRDefault="002E4F1A" w:rsidP="00C31E1A">
      <w:pPr>
        <w:pStyle w:val="formattext"/>
        <w:shd w:val="clear" w:color="auto" w:fill="FFFFFF"/>
        <w:spacing w:before="0" w:beforeAutospacing="0" w:after="0" w:afterAutospacing="0" w:line="276" w:lineRule="auto"/>
        <w:jc w:val="both"/>
        <w:rPr>
          <w:color w:val="000000"/>
          <w:spacing w:val="2"/>
          <w:sz w:val="28"/>
          <w:szCs w:val="28"/>
        </w:rPr>
      </w:pPr>
      <w:r w:rsidRPr="00EF3FF8">
        <w:rPr>
          <w:color w:val="000000" w:themeColor="text1"/>
          <w:sz w:val="28"/>
          <w:szCs w:val="28"/>
          <w:lang w:eastAsia="en-US"/>
        </w:rPr>
        <w:t>-</w:t>
      </w:r>
      <w:r w:rsidRPr="00EF3FF8">
        <w:rPr>
          <w:color w:val="000000" w:themeColor="text1"/>
          <w:spacing w:val="2"/>
          <w:sz w:val="28"/>
          <w:szCs w:val="28"/>
        </w:rPr>
        <w:t xml:space="preserve"> создание эффективных механизмов управления в области обращения с отходами, в том числе с твердыми коммунальными отходами;</w:t>
      </w:r>
    </w:p>
    <w:p w14:paraId="2D56C53D" w14:textId="71AC17F1" w:rsidR="00FF225E" w:rsidRPr="00EF3FF8" w:rsidRDefault="002E4F1A" w:rsidP="00C31E1A">
      <w:pPr>
        <w:pStyle w:val="formattext"/>
        <w:shd w:val="clear" w:color="auto" w:fill="FFFFFF"/>
        <w:spacing w:before="0" w:beforeAutospacing="0" w:after="0" w:afterAutospacing="0" w:line="276" w:lineRule="auto"/>
        <w:jc w:val="both"/>
        <w:rPr>
          <w:color w:val="000000"/>
          <w:spacing w:val="2"/>
          <w:sz w:val="28"/>
          <w:szCs w:val="28"/>
        </w:rPr>
      </w:pPr>
      <w:r w:rsidRPr="00EF3FF8">
        <w:rPr>
          <w:color w:val="000000" w:themeColor="text1"/>
          <w:spacing w:val="2"/>
          <w:sz w:val="28"/>
          <w:szCs w:val="28"/>
        </w:rPr>
        <w:t>- создание и развитие инфраструктуры экологически безопасной утилизации</w:t>
      </w:r>
      <w:r w:rsidR="00C31E1A">
        <w:rPr>
          <w:color w:val="000000" w:themeColor="text1"/>
          <w:spacing w:val="2"/>
          <w:sz w:val="28"/>
          <w:szCs w:val="28"/>
        </w:rPr>
        <w:br/>
      </w:r>
      <w:r w:rsidRPr="00EF3FF8">
        <w:rPr>
          <w:color w:val="000000" w:themeColor="text1"/>
          <w:spacing w:val="2"/>
          <w:sz w:val="28"/>
          <w:szCs w:val="28"/>
        </w:rPr>
        <w:t>и размещения отходов;</w:t>
      </w:r>
    </w:p>
    <w:p w14:paraId="74D9706D" w14:textId="2CD6FA55" w:rsidR="00FF225E" w:rsidRPr="00EF3FF8" w:rsidRDefault="002E4F1A" w:rsidP="00C31E1A">
      <w:pPr>
        <w:pStyle w:val="formattext"/>
        <w:shd w:val="clear" w:color="auto" w:fill="FFFFFF"/>
        <w:spacing w:before="0" w:beforeAutospacing="0" w:after="0" w:afterAutospacing="0" w:line="276" w:lineRule="auto"/>
        <w:jc w:val="both"/>
        <w:rPr>
          <w:color w:val="000000"/>
          <w:spacing w:val="2"/>
          <w:sz w:val="28"/>
          <w:szCs w:val="28"/>
        </w:rPr>
      </w:pPr>
      <w:r w:rsidRPr="00EF3FF8">
        <w:rPr>
          <w:color w:val="000000" w:themeColor="text1"/>
          <w:spacing w:val="2"/>
          <w:sz w:val="28"/>
          <w:szCs w:val="28"/>
        </w:rPr>
        <w:t>- формирование экологической культуры населения в области обращения</w:t>
      </w:r>
      <w:r w:rsidR="00C31E1A">
        <w:rPr>
          <w:color w:val="000000" w:themeColor="text1"/>
          <w:spacing w:val="2"/>
          <w:sz w:val="28"/>
          <w:szCs w:val="28"/>
        </w:rPr>
        <w:br/>
      </w:r>
      <w:r w:rsidRPr="00EF3FF8">
        <w:rPr>
          <w:color w:val="000000" w:themeColor="text1"/>
          <w:spacing w:val="2"/>
          <w:sz w:val="28"/>
          <w:szCs w:val="28"/>
        </w:rPr>
        <w:t>с отходами</w:t>
      </w:r>
    </w:p>
    <w:p w14:paraId="54BAF970" w14:textId="77777777" w:rsidR="00FF225E" w:rsidRPr="00EF3FF8" w:rsidRDefault="002E4F1A" w:rsidP="00C31E1A">
      <w:pPr>
        <w:pStyle w:val="af7"/>
        <w:widowControl w:val="0"/>
        <w:numPr>
          <w:ilvl w:val="0"/>
          <w:numId w:val="9"/>
        </w:numPr>
        <w:tabs>
          <w:tab w:val="left" w:pos="2268"/>
        </w:tabs>
        <w:spacing w:after="0"/>
        <w:jc w:val="center"/>
        <w:rPr>
          <w:rFonts w:ascii="Times New Roman" w:hAnsi="Times New Roman"/>
          <w:b/>
          <w:sz w:val="28"/>
          <w:szCs w:val="28"/>
        </w:rPr>
      </w:pPr>
      <w:r w:rsidRPr="00EF3FF8">
        <w:rPr>
          <w:rFonts w:ascii="Times New Roman" w:hAnsi="Times New Roman"/>
          <w:b/>
          <w:sz w:val="28"/>
          <w:szCs w:val="28"/>
        </w:rPr>
        <w:t>Методика расчета показателей реализации Подпрограммы</w:t>
      </w:r>
    </w:p>
    <w:p w14:paraId="240010A3" w14:textId="77777777" w:rsidR="00FF225E" w:rsidRPr="00EF3FF8" w:rsidRDefault="00FF225E" w:rsidP="00C31E1A">
      <w:pPr>
        <w:widowControl w:val="0"/>
        <w:tabs>
          <w:tab w:val="left" w:pos="2268"/>
        </w:tabs>
        <w:spacing w:after="0"/>
        <w:jc w:val="both"/>
        <w:rPr>
          <w:rFonts w:ascii="Times New Roman" w:hAnsi="Times New Roman"/>
          <w:sz w:val="28"/>
          <w:szCs w:val="28"/>
        </w:rPr>
      </w:pPr>
    </w:p>
    <w:p w14:paraId="318AF39D" w14:textId="77777777" w:rsidR="00FF225E" w:rsidRPr="00EF3FF8" w:rsidRDefault="002E4F1A" w:rsidP="00C31E1A">
      <w:pPr>
        <w:spacing w:after="0"/>
        <w:ind w:firstLine="709"/>
        <w:jc w:val="both"/>
        <w:rPr>
          <w:rFonts w:ascii="Times New Roman" w:hAnsi="Times New Roman"/>
          <w:iCs/>
          <w:sz w:val="28"/>
          <w:szCs w:val="28"/>
        </w:rPr>
      </w:pPr>
      <w:r w:rsidRPr="00EF3FF8">
        <w:rPr>
          <w:rFonts w:ascii="Times New Roman" w:hAnsi="Times New Roman"/>
          <w:iCs/>
          <w:sz w:val="28"/>
          <w:szCs w:val="28"/>
        </w:rPr>
        <w:t>Ликвидировано объектов накопленного вреда (в том числе наиболее опасных накопленного вреда).</w:t>
      </w:r>
    </w:p>
    <w:p w14:paraId="3AB0A2EE" w14:textId="77777777" w:rsidR="00FF225E" w:rsidRPr="00EF3FF8" w:rsidRDefault="002E4F1A" w:rsidP="00C31E1A">
      <w:pPr>
        <w:spacing w:after="0"/>
        <w:ind w:firstLine="709"/>
        <w:jc w:val="both"/>
        <w:rPr>
          <w:rFonts w:ascii="Times New Roman" w:hAnsi="Times New Roman"/>
          <w:iCs/>
          <w:sz w:val="28"/>
          <w:szCs w:val="28"/>
        </w:rPr>
      </w:pPr>
      <w:r w:rsidRPr="00EF3FF8">
        <w:rPr>
          <w:rFonts w:ascii="Times New Roman" w:hAnsi="Times New Roman"/>
          <w:iCs/>
          <w:sz w:val="28"/>
          <w:szCs w:val="28"/>
        </w:rPr>
        <w:t>Показатель определяется по завершении процесса ликвидации объектов накопленного экологического вреда. Источником информации являются акты сдачи-приемки выполненных работ по муниципальным контрактам.</w:t>
      </w:r>
    </w:p>
    <w:p w14:paraId="25675696" w14:textId="03F94140" w:rsidR="00FF225E" w:rsidRDefault="00FF225E">
      <w:pPr>
        <w:widowControl w:val="0"/>
        <w:tabs>
          <w:tab w:val="left" w:pos="2268"/>
        </w:tabs>
        <w:spacing w:after="0" w:line="240" w:lineRule="auto"/>
        <w:jc w:val="both"/>
        <w:rPr>
          <w:rFonts w:ascii="Times New Roman" w:hAnsi="Times New Roman"/>
          <w:sz w:val="28"/>
          <w:szCs w:val="28"/>
          <w:highlight w:val="yellow"/>
        </w:rPr>
      </w:pPr>
    </w:p>
    <w:p w14:paraId="3C405366" w14:textId="77777777" w:rsidR="00EF3FF8" w:rsidRPr="001D6F43" w:rsidRDefault="00EF3FF8">
      <w:pPr>
        <w:widowControl w:val="0"/>
        <w:tabs>
          <w:tab w:val="left" w:pos="2268"/>
        </w:tabs>
        <w:spacing w:after="0" w:line="240" w:lineRule="auto"/>
        <w:jc w:val="both"/>
        <w:rPr>
          <w:rFonts w:ascii="Times New Roman" w:hAnsi="Times New Roman"/>
          <w:sz w:val="28"/>
          <w:szCs w:val="28"/>
          <w:highlight w:val="yellow"/>
        </w:rPr>
      </w:pPr>
    </w:p>
    <w:tbl>
      <w:tblPr>
        <w:tblStyle w:val="afa"/>
        <w:tblW w:w="0" w:type="auto"/>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411"/>
        <w:gridCol w:w="5157"/>
      </w:tblGrid>
      <w:tr w:rsidR="00EF3FF8" w:rsidRPr="00C31E1A" w14:paraId="3B8BF9C1" w14:textId="77777777" w:rsidTr="00925933">
        <w:tc>
          <w:tcPr>
            <w:tcW w:w="7437" w:type="dxa"/>
          </w:tcPr>
          <w:p w14:paraId="199AB641"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8"/>
                <w:szCs w:val="28"/>
                <w:lang w:eastAsia="ar-SA"/>
              </w:rPr>
            </w:pPr>
            <w:r w:rsidRPr="00C31E1A">
              <w:rPr>
                <w:rFonts w:ascii="Times New Roman" w:hAnsi="Times New Roman"/>
                <w:sz w:val="28"/>
                <w:szCs w:val="28"/>
                <w:lang w:eastAsia="ar-SA"/>
              </w:rPr>
              <w:t>Заместитель главы администрации</w:t>
            </w:r>
          </w:p>
          <w:p w14:paraId="5F4E96BB"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8"/>
                <w:szCs w:val="28"/>
                <w:lang w:eastAsia="ar-SA"/>
              </w:rPr>
            </w:pPr>
            <w:r w:rsidRPr="00C31E1A">
              <w:rPr>
                <w:rFonts w:ascii="Times New Roman" w:hAnsi="Times New Roman"/>
                <w:sz w:val="28"/>
                <w:szCs w:val="28"/>
                <w:lang w:eastAsia="ar-SA"/>
              </w:rPr>
              <w:t>городского округа</w:t>
            </w:r>
          </w:p>
          <w:p w14:paraId="64F969D6"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8"/>
                <w:szCs w:val="28"/>
                <w:lang w:eastAsia="ar-SA"/>
              </w:rPr>
            </w:pPr>
            <w:r w:rsidRPr="00C31E1A">
              <w:rPr>
                <w:rFonts w:ascii="Times New Roman" w:hAnsi="Times New Roman"/>
                <w:sz w:val="28"/>
                <w:szCs w:val="28"/>
                <w:lang w:eastAsia="ar-SA"/>
              </w:rPr>
              <w:t>Котельники Московской области</w:t>
            </w:r>
          </w:p>
        </w:tc>
        <w:tc>
          <w:tcPr>
            <w:tcW w:w="7437" w:type="dxa"/>
          </w:tcPr>
          <w:p w14:paraId="4F5E11C8"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8"/>
                <w:szCs w:val="28"/>
                <w:lang w:eastAsia="ar-SA"/>
              </w:rPr>
            </w:pPr>
          </w:p>
          <w:p w14:paraId="66DCF3BB"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8"/>
                <w:szCs w:val="28"/>
                <w:lang w:eastAsia="ar-SA"/>
              </w:rPr>
            </w:pPr>
          </w:p>
          <w:p w14:paraId="457F311D"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8"/>
                <w:szCs w:val="28"/>
                <w:lang w:eastAsia="ar-SA"/>
              </w:rPr>
            </w:pPr>
            <w:r w:rsidRPr="00C31E1A">
              <w:rPr>
                <w:rFonts w:ascii="Times New Roman" w:hAnsi="Times New Roman"/>
                <w:sz w:val="28"/>
                <w:szCs w:val="28"/>
                <w:lang w:eastAsia="ar-SA"/>
              </w:rPr>
              <w:t>А.А. Воронцов</w:t>
            </w:r>
          </w:p>
        </w:tc>
      </w:tr>
    </w:tbl>
    <w:p w14:paraId="6B7FF9ED" w14:textId="77777777" w:rsidR="00FF225E" w:rsidRPr="001D6F43" w:rsidRDefault="00FF225E">
      <w:pPr>
        <w:spacing w:line="240" w:lineRule="auto"/>
        <w:ind w:firstLine="851"/>
        <w:jc w:val="both"/>
        <w:rPr>
          <w:rFonts w:ascii="Times New Roman" w:hAnsi="Times New Roman"/>
          <w:sz w:val="28"/>
          <w:szCs w:val="28"/>
          <w:highlight w:val="yellow"/>
        </w:rPr>
      </w:pPr>
    </w:p>
    <w:p w14:paraId="6B89CC57" w14:textId="77777777" w:rsidR="00FF225E" w:rsidRPr="001D6F43" w:rsidRDefault="00FF225E">
      <w:pPr>
        <w:spacing w:after="0"/>
        <w:ind w:left="8931"/>
        <w:rPr>
          <w:rFonts w:ascii="Times New Roman" w:hAnsi="Times New Roman"/>
          <w:sz w:val="27"/>
          <w:szCs w:val="27"/>
          <w:highlight w:val="yellow"/>
        </w:rPr>
        <w:sectPr w:rsidR="00FF225E" w:rsidRPr="001D6F43">
          <w:pgSz w:w="11906" w:h="16838"/>
          <w:pgMar w:top="820" w:right="1134" w:bottom="1134" w:left="562" w:header="284" w:footer="0" w:gutter="0"/>
          <w:cols w:space="708"/>
          <w:titlePg/>
          <w:docGrid w:linePitch="360"/>
        </w:sectPr>
      </w:pPr>
    </w:p>
    <w:p w14:paraId="20710A76" w14:textId="77777777" w:rsidR="00FF225E" w:rsidRPr="00A355BB" w:rsidRDefault="00FF225E">
      <w:pPr>
        <w:spacing w:after="0"/>
        <w:ind w:left="8931"/>
        <w:rPr>
          <w:rFonts w:ascii="Times New Roman" w:hAnsi="Times New Roman"/>
          <w:sz w:val="27"/>
          <w:szCs w:val="27"/>
        </w:rPr>
      </w:pPr>
    </w:p>
    <w:p w14:paraId="2BAB173A" w14:textId="77777777" w:rsidR="00FF225E" w:rsidRPr="00C31E1A" w:rsidRDefault="002E4F1A">
      <w:pPr>
        <w:spacing w:after="0"/>
        <w:ind w:left="8931"/>
        <w:rPr>
          <w:rFonts w:ascii="Times New Roman" w:hAnsi="Times New Roman"/>
          <w:sz w:val="28"/>
          <w:szCs w:val="28"/>
        </w:rPr>
      </w:pPr>
      <w:r w:rsidRPr="00C31E1A">
        <w:rPr>
          <w:rFonts w:ascii="Times New Roman" w:hAnsi="Times New Roman"/>
          <w:sz w:val="28"/>
          <w:szCs w:val="28"/>
        </w:rPr>
        <w:t xml:space="preserve">Приложение 1 </w:t>
      </w:r>
    </w:p>
    <w:p w14:paraId="5DA6D50D" w14:textId="6CF28A3A" w:rsidR="00FF225E" w:rsidRPr="00C31E1A" w:rsidRDefault="002E4F1A">
      <w:pPr>
        <w:spacing w:after="0"/>
        <w:ind w:left="8931"/>
        <w:rPr>
          <w:rFonts w:ascii="Times New Roman" w:hAnsi="Times New Roman"/>
          <w:sz w:val="28"/>
          <w:szCs w:val="28"/>
        </w:rPr>
      </w:pPr>
      <w:r w:rsidRPr="00C31E1A">
        <w:rPr>
          <w:rFonts w:ascii="Times New Roman" w:hAnsi="Times New Roman"/>
          <w:sz w:val="28"/>
          <w:szCs w:val="28"/>
        </w:rPr>
        <w:t xml:space="preserve">к муниципальной </w:t>
      </w:r>
      <w:r w:rsidR="00A355BB" w:rsidRPr="00C31E1A">
        <w:rPr>
          <w:rFonts w:ascii="Times New Roman" w:hAnsi="Times New Roman"/>
          <w:sz w:val="28"/>
          <w:szCs w:val="28"/>
        </w:rPr>
        <w:t>подпрограмме 5</w:t>
      </w:r>
    </w:p>
    <w:p w14:paraId="64482A6A" w14:textId="2C4BA39C" w:rsidR="00FF225E" w:rsidRPr="00C31E1A" w:rsidRDefault="002E4F1A">
      <w:pPr>
        <w:spacing w:after="0"/>
        <w:ind w:left="8931"/>
        <w:rPr>
          <w:rFonts w:ascii="Times New Roman" w:hAnsi="Times New Roman"/>
          <w:sz w:val="28"/>
          <w:szCs w:val="28"/>
        </w:rPr>
      </w:pPr>
      <w:r w:rsidRPr="00C31E1A">
        <w:rPr>
          <w:rFonts w:ascii="Times New Roman" w:hAnsi="Times New Roman"/>
          <w:sz w:val="28"/>
          <w:szCs w:val="28"/>
        </w:rPr>
        <w:t>«Региональная программа в области обращения</w:t>
      </w:r>
      <w:r w:rsidR="00C31E1A">
        <w:rPr>
          <w:rFonts w:ascii="Times New Roman" w:hAnsi="Times New Roman"/>
          <w:sz w:val="28"/>
          <w:szCs w:val="28"/>
        </w:rPr>
        <w:br/>
      </w:r>
      <w:r w:rsidRPr="00C31E1A">
        <w:rPr>
          <w:rFonts w:ascii="Times New Roman" w:hAnsi="Times New Roman"/>
          <w:sz w:val="28"/>
          <w:szCs w:val="28"/>
        </w:rPr>
        <w:t>с отходами, в том числе с твердыми коммунальными отходами»</w:t>
      </w:r>
    </w:p>
    <w:p w14:paraId="3F90046B" w14:textId="77777777" w:rsidR="00FF225E" w:rsidRPr="00C31E1A" w:rsidRDefault="00FF225E">
      <w:pPr>
        <w:spacing w:after="0"/>
        <w:ind w:left="8931"/>
        <w:rPr>
          <w:rFonts w:ascii="Times New Roman" w:hAnsi="Times New Roman"/>
          <w:sz w:val="28"/>
          <w:szCs w:val="28"/>
        </w:rPr>
      </w:pPr>
    </w:p>
    <w:p w14:paraId="13064388" w14:textId="3A4FB906" w:rsidR="00FF225E" w:rsidRPr="00C31E1A" w:rsidRDefault="002E4F1A">
      <w:pPr>
        <w:spacing w:after="0"/>
        <w:jc w:val="center"/>
        <w:rPr>
          <w:rFonts w:ascii="Times New Roman" w:hAnsi="Times New Roman"/>
          <w:sz w:val="28"/>
          <w:szCs w:val="28"/>
        </w:rPr>
      </w:pPr>
      <w:r w:rsidRPr="00C31E1A">
        <w:rPr>
          <w:rFonts w:ascii="Times New Roman" w:hAnsi="Times New Roman"/>
          <w:sz w:val="28"/>
          <w:szCs w:val="28"/>
        </w:rPr>
        <w:t xml:space="preserve">Перечень мероприятий муниципальной подпрограммы </w:t>
      </w:r>
      <w:r w:rsidR="00A355BB" w:rsidRPr="00C31E1A">
        <w:rPr>
          <w:rFonts w:ascii="Times New Roman" w:hAnsi="Times New Roman"/>
          <w:sz w:val="28"/>
          <w:szCs w:val="28"/>
        </w:rPr>
        <w:t>5</w:t>
      </w:r>
    </w:p>
    <w:p w14:paraId="725976E5" w14:textId="77777777" w:rsidR="00FF225E" w:rsidRPr="00C31E1A" w:rsidRDefault="002E4F1A">
      <w:pPr>
        <w:spacing w:after="0"/>
        <w:jc w:val="center"/>
        <w:rPr>
          <w:rFonts w:ascii="Times New Roman" w:hAnsi="Times New Roman"/>
          <w:sz w:val="28"/>
          <w:szCs w:val="28"/>
        </w:rPr>
      </w:pPr>
      <w:r w:rsidRPr="00C31E1A">
        <w:rPr>
          <w:rFonts w:ascii="Times New Roman" w:hAnsi="Times New Roman"/>
          <w:sz w:val="28"/>
          <w:szCs w:val="28"/>
        </w:rPr>
        <w:t>«Региональная программа в области обращения с отходами, в том числе с твердыми коммунальными отходами»</w:t>
      </w:r>
    </w:p>
    <w:p w14:paraId="6D331BC3" w14:textId="77777777" w:rsidR="00FF225E" w:rsidRPr="001D6F43" w:rsidRDefault="00FF225E">
      <w:pPr>
        <w:spacing w:after="0"/>
        <w:jc w:val="both"/>
        <w:rPr>
          <w:rFonts w:ascii="Times New Roman" w:hAnsi="Times New Roman"/>
          <w:sz w:val="27"/>
          <w:szCs w:val="27"/>
          <w:highlight w:val="yellow"/>
        </w:rPr>
      </w:pPr>
    </w:p>
    <w:tbl>
      <w:tblPr>
        <w:tblStyle w:val="afa"/>
        <w:tblW w:w="15129" w:type="dxa"/>
        <w:tblLayout w:type="fixed"/>
        <w:tblLook w:val="0000" w:firstRow="0" w:lastRow="0" w:firstColumn="0" w:lastColumn="0" w:noHBand="0" w:noVBand="0"/>
      </w:tblPr>
      <w:tblGrid>
        <w:gridCol w:w="1839"/>
        <w:gridCol w:w="1276"/>
        <w:gridCol w:w="1701"/>
        <w:gridCol w:w="1558"/>
        <w:gridCol w:w="1105"/>
        <w:gridCol w:w="880"/>
        <w:gridCol w:w="1105"/>
        <w:gridCol w:w="992"/>
        <w:gridCol w:w="992"/>
        <w:gridCol w:w="992"/>
        <w:gridCol w:w="1560"/>
        <w:gridCol w:w="1129"/>
      </w:tblGrid>
      <w:tr w:rsidR="00FF225E" w:rsidRPr="00C31E1A" w14:paraId="26D0BF3B" w14:textId="77777777" w:rsidTr="00AA7F1B">
        <w:trPr>
          <w:trHeight w:val="748"/>
        </w:trPr>
        <w:tc>
          <w:tcPr>
            <w:tcW w:w="1839" w:type="dxa"/>
            <w:vMerge w:val="restart"/>
          </w:tcPr>
          <w:p w14:paraId="5CBCE952" w14:textId="77777777" w:rsidR="00FF225E" w:rsidRPr="00C31E1A" w:rsidRDefault="002E4F1A">
            <w:pPr>
              <w:widowControl w:val="0"/>
              <w:ind w:left="13" w:hanging="13"/>
              <w:jc w:val="center"/>
              <w:rPr>
                <w:rFonts w:ascii="Times New Roman" w:hAnsi="Times New Roman"/>
                <w:bCs/>
                <w:sz w:val="28"/>
                <w:szCs w:val="28"/>
                <w:lang w:bidi="ru-RU"/>
              </w:rPr>
            </w:pPr>
            <w:bookmarkStart w:id="2" w:name="_GoBack"/>
            <w:r w:rsidRPr="00C31E1A">
              <w:rPr>
                <w:rFonts w:ascii="Times New Roman" w:hAnsi="Times New Roman"/>
                <w:bCs/>
                <w:sz w:val="28"/>
                <w:szCs w:val="28"/>
                <w:lang w:bidi="ru-RU"/>
              </w:rPr>
              <w:t>Мероприятие подпрограммы</w:t>
            </w:r>
          </w:p>
        </w:tc>
        <w:tc>
          <w:tcPr>
            <w:tcW w:w="1276" w:type="dxa"/>
            <w:vMerge w:val="restart"/>
          </w:tcPr>
          <w:p w14:paraId="564FD4C4" w14:textId="77777777" w:rsidR="00FF225E" w:rsidRPr="00C31E1A" w:rsidRDefault="002E4F1A">
            <w:pPr>
              <w:widowControl w:val="0"/>
              <w:jc w:val="center"/>
              <w:rPr>
                <w:rFonts w:ascii="Times New Roman" w:hAnsi="Times New Roman"/>
                <w:bCs/>
                <w:sz w:val="28"/>
                <w:szCs w:val="28"/>
                <w:lang w:bidi="ru-RU"/>
              </w:rPr>
            </w:pPr>
            <w:r w:rsidRPr="00C31E1A">
              <w:rPr>
                <w:rFonts w:ascii="Times New Roman" w:hAnsi="Times New Roman"/>
                <w:bCs/>
                <w:sz w:val="28"/>
                <w:szCs w:val="28"/>
                <w:lang w:bidi="ru-RU"/>
              </w:rPr>
              <w:t>Сроки исполнения мероприятия</w:t>
            </w:r>
          </w:p>
        </w:tc>
        <w:tc>
          <w:tcPr>
            <w:tcW w:w="1701" w:type="dxa"/>
            <w:vMerge w:val="restart"/>
          </w:tcPr>
          <w:p w14:paraId="4FA24535" w14:textId="77777777" w:rsidR="00FF225E" w:rsidRPr="00C31E1A" w:rsidRDefault="002E4F1A">
            <w:pPr>
              <w:widowControl w:val="0"/>
              <w:jc w:val="center"/>
              <w:rPr>
                <w:rFonts w:ascii="Times New Roman" w:hAnsi="Times New Roman"/>
                <w:bCs/>
                <w:sz w:val="28"/>
                <w:szCs w:val="28"/>
                <w:lang w:bidi="ru-RU"/>
              </w:rPr>
            </w:pPr>
            <w:r w:rsidRPr="00C31E1A">
              <w:rPr>
                <w:rFonts w:ascii="Times New Roman" w:hAnsi="Times New Roman"/>
                <w:bCs/>
                <w:sz w:val="28"/>
                <w:szCs w:val="28"/>
                <w:lang w:bidi="ru-RU"/>
              </w:rPr>
              <w:t>Источники финансирования</w:t>
            </w:r>
          </w:p>
        </w:tc>
        <w:tc>
          <w:tcPr>
            <w:tcW w:w="1558" w:type="dxa"/>
            <w:vMerge w:val="restart"/>
          </w:tcPr>
          <w:p w14:paraId="1F45F293" w14:textId="77777777" w:rsidR="00FF225E" w:rsidRPr="00C31E1A" w:rsidRDefault="002E4F1A">
            <w:pPr>
              <w:widowControl w:val="0"/>
              <w:jc w:val="center"/>
              <w:rPr>
                <w:rFonts w:ascii="Times New Roman" w:hAnsi="Times New Roman"/>
                <w:bCs/>
                <w:sz w:val="28"/>
                <w:szCs w:val="28"/>
                <w:lang w:bidi="ru-RU"/>
              </w:rPr>
            </w:pPr>
            <w:r w:rsidRPr="00C31E1A">
              <w:rPr>
                <w:rFonts w:ascii="Times New Roman" w:hAnsi="Times New Roman"/>
                <w:bCs/>
                <w:sz w:val="28"/>
                <w:szCs w:val="28"/>
                <w:lang w:bidi="ru-RU"/>
              </w:rPr>
              <w:t>Объем финансирования мероприятия в году, предшествующему году начала реализации муниципальной программы (</w:t>
            </w:r>
            <w:proofErr w:type="spellStart"/>
            <w:r w:rsidRPr="00C31E1A">
              <w:rPr>
                <w:rFonts w:ascii="Times New Roman" w:hAnsi="Times New Roman"/>
                <w:bCs/>
                <w:sz w:val="28"/>
                <w:szCs w:val="28"/>
                <w:lang w:bidi="ru-RU"/>
              </w:rPr>
              <w:t>тыс.руб</w:t>
            </w:r>
            <w:proofErr w:type="spellEnd"/>
            <w:r w:rsidRPr="00C31E1A">
              <w:rPr>
                <w:rFonts w:ascii="Times New Roman" w:hAnsi="Times New Roman"/>
                <w:bCs/>
                <w:sz w:val="28"/>
                <w:szCs w:val="28"/>
                <w:lang w:bidi="ru-RU"/>
              </w:rPr>
              <w:t>.)</w:t>
            </w:r>
          </w:p>
        </w:tc>
        <w:tc>
          <w:tcPr>
            <w:tcW w:w="1105" w:type="dxa"/>
            <w:vMerge w:val="restart"/>
          </w:tcPr>
          <w:p w14:paraId="5977AF97" w14:textId="77777777" w:rsidR="00FF225E" w:rsidRPr="00C31E1A" w:rsidRDefault="002E4F1A">
            <w:pPr>
              <w:widowControl w:val="0"/>
              <w:jc w:val="center"/>
              <w:rPr>
                <w:rFonts w:ascii="Times New Roman" w:hAnsi="Times New Roman"/>
                <w:bCs/>
                <w:sz w:val="28"/>
                <w:szCs w:val="28"/>
              </w:rPr>
            </w:pPr>
            <w:r w:rsidRPr="00C31E1A">
              <w:rPr>
                <w:rFonts w:ascii="Times New Roman" w:hAnsi="Times New Roman"/>
                <w:bCs/>
                <w:sz w:val="28"/>
                <w:szCs w:val="28"/>
                <w:lang w:bidi="ru-RU"/>
              </w:rPr>
              <w:t>Всего (тыс. руб.)</w:t>
            </w:r>
          </w:p>
        </w:tc>
        <w:tc>
          <w:tcPr>
            <w:tcW w:w="4961" w:type="dxa"/>
            <w:gridSpan w:val="5"/>
          </w:tcPr>
          <w:p w14:paraId="5F982AEA" w14:textId="77777777" w:rsidR="00FF225E" w:rsidRPr="00C31E1A" w:rsidRDefault="002E4F1A">
            <w:pPr>
              <w:widowControl w:val="0"/>
              <w:jc w:val="center"/>
              <w:rPr>
                <w:rFonts w:ascii="Times New Roman" w:hAnsi="Times New Roman"/>
                <w:bCs/>
                <w:sz w:val="28"/>
                <w:szCs w:val="28"/>
              </w:rPr>
            </w:pPr>
            <w:r w:rsidRPr="00C31E1A">
              <w:rPr>
                <w:rFonts w:ascii="Times New Roman" w:hAnsi="Times New Roman"/>
                <w:bCs/>
                <w:sz w:val="28"/>
                <w:szCs w:val="28"/>
              </w:rPr>
              <w:t>Объем финансирования по годам (тыс. руб.)</w:t>
            </w:r>
          </w:p>
        </w:tc>
        <w:tc>
          <w:tcPr>
            <w:tcW w:w="1560" w:type="dxa"/>
            <w:vMerge w:val="restart"/>
          </w:tcPr>
          <w:p w14:paraId="6BB344E5" w14:textId="77777777" w:rsidR="00FF225E" w:rsidRPr="00C31E1A" w:rsidRDefault="002E4F1A">
            <w:pPr>
              <w:widowControl w:val="0"/>
              <w:jc w:val="center"/>
              <w:rPr>
                <w:rFonts w:ascii="Times New Roman" w:hAnsi="Times New Roman"/>
                <w:bCs/>
                <w:sz w:val="28"/>
                <w:szCs w:val="28"/>
                <w:lang w:bidi="ru-RU"/>
              </w:rPr>
            </w:pPr>
            <w:r w:rsidRPr="00C31E1A">
              <w:rPr>
                <w:rFonts w:ascii="Times New Roman" w:hAnsi="Times New Roman"/>
                <w:bCs/>
                <w:sz w:val="28"/>
                <w:szCs w:val="28"/>
              </w:rPr>
              <w:t xml:space="preserve">Ответственный за </w:t>
            </w:r>
            <w:r w:rsidRPr="00C31E1A">
              <w:rPr>
                <w:rFonts w:ascii="Times New Roman" w:hAnsi="Times New Roman"/>
                <w:bCs/>
                <w:sz w:val="28"/>
                <w:szCs w:val="28"/>
                <w:lang w:bidi="ru-RU"/>
              </w:rPr>
              <w:t>выполнение мероприятия подпрограммы</w:t>
            </w:r>
          </w:p>
        </w:tc>
        <w:tc>
          <w:tcPr>
            <w:tcW w:w="1129" w:type="dxa"/>
            <w:vMerge w:val="restart"/>
          </w:tcPr>
          <w:p w14:paraId="576708FD"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bCs/>
                <w:sz w:val="28"/>
                <w:szCs w:val="28"/>
                <w:lang w:bidi="ru-RU"/>
              </w:rPr>
              <w:t>Результаты выполнени</w:t>
            </w:r>
            <w:r w:rsidRPr="00C31E1A">
              <w:rPr>
                <w:rFonts w:ascii="Times New Roman" w:hAnsi="Times New Roman"/>
                <w:bCs/>
                <w:sz w:val="28"/>
                <w:szCs w:val="28"/>
              </w:rPr>
              <w:t xml:space="preserve">я </w:t>
            </w:r>
            <w:r w:rsidRPr="00C31E1A">
              <w:rPr>
                <w:rFonts w:ascii="Times New Roman" w:hAnsi="Times New Roman"/>
                <w:bCs/>
                <w:sz w:val="28"/>
                <w:szCs w:val="28"/>
                <w:lang w:bidi="ru-RU"/>
              </w:rPr>
              <w:t>мероприятий подпрограммы</w:t>
            </w:r>
          </w:p>
        </w:tc>
      </w:tr>
      <w:tr w:rsidR="00FF225E" w:rsidRPr="00C31E1A" w14:paraId="48DCD009" w14:textId="77777777" w:rsidTr="00AA7F1B">
        <w:trPr>
          <w:trHeight w:val="3197"/>
        </w:trPr>
        <w:tc>
          <w:tcPr>
            <w:tcW w:w="1839" w:type="dxa"/>
            <w:vMerge/>
          </w:tcPr>
          <w:p w14:paraId="314514CC" w14:textId="77777777" w:rsidR="00FF225E" w:rsidRPr="00C31E1A" w:rsidRDefault="00FF225E">
            <w:pPr>
              <w:widowControl w:val="0"/>
              <w:jc w:val="center"/>
              <w:rPr>
                <w:rFonts w:ascii="Times New Roman" w:hAnsi="Times New Roman"/>
                <w:sz w:val="28"/>
                <w:szCs w:val="28"/>
              </w:rPr>
            </w:pPr>
          </w:p>
        </w:tc>
        <w:tc>
          <w:tcPr>
            <w:tcW w:w="1276" w:type="dxa"/>
            <w:vMerge/>
          </w:tcPr>
          <w:p w14:paraId="423BB232" w14:textId="77777777" w:rsidR="00FF225E" w:rsidRPr="00C31E1A" w:rsidRDefault="00FF225E">
            <w:pPr>
              <w:widowControl w:val="0"/>
              <w:jc w:val="center"/>
              <w:rPr>
                <w:rFonts w:ascii="Times New Roman" w:hAnsi="Times New Roman"/>
                <w:sz w:val="28"/>
                <w:szCs w:val="28"/>
              </w:rPr>
            </w:pPr>
          </w:p>
        </w:tc>
        <w:tc>
          <w:tcPr>
            <w:tcW w:w="1701" w:type="dxa"/>
            <w:vMerge/>
          </w:tcPr>
          <w:p w14:paraId="07300B13" w14:textId="77777777" w:rsidR="00FF225E" w:rsidRPr="00C31E1A" w:rsidRDefault="00FF225E">
            <w:pPr>
              <w:widowControl w:val="0"/>
              <w:jc w:val="center"/>
              <w:rPr>
                <w:rFonts w:ascii="Times New Roman" w:hAnsi="Times New Roman"/>
                <w:sz w:val="28"/>
                <w:szCs w:val="28"/>
              </w:rPr>
            </w:pPr>
          </w:p>
        </w:tc>
        <w:tc>
          <w:tcPr>
            <w:tcW w:w="1558" w:type="dxa"/>
            <w:vMerge/>
          </w:tcPr>
          <w:p w14:paraId="59258263" w14:textId="77777777" w:rsidR="00FF225E" w:rsidRPr="00C31E1A" w:rsidRDefault="00FF225E">
            <w:pPr>
              <w:widowControl w:val="0"/>
              <w:jc w:val="center"/>
              <w:rPr>
                <w:rFonts w:ascii="Times New Roman" w:hAnsi="Times New Roman"/>
                <w:sz w:val="28"/>
                <w:szCs w:val="28"/>
              </w:rPr>
            </w:pPr>
          </w:p>
        </w:tc>
        <w:tc>
          <w:tcPr>
            <w:tcW w:w="1105" w:type="dxa"/>
            <w:vMerge/>
          </w:tcPr>
          <w:p w14:paraId="0F07E96F" w14:textId="77777777" w:rsidR="00FF225E" w:rsidRPr="00C31E1A" w:rsidRDefault="00FF225E">
            <w:pPr>
              <w:widowControl w:val="0"/>
              <w:jc w:val="center"/>
              <w:rPr>
                <w:rFonts w:ascii="Times New Roman" w:hAnsi="Times New Roman"/>
                <w:sz w:val="28"/>
                <w:szCs w:val="28"/>
              </w:rPr>
            </w:pPr>
          </w:p>
        </w:tc>
        <w:tc>
          <w:tcPr>
            <w:tcW w:w="880" w:type="dxa"/>
          </w:tcPr>
          <w:p w14:paraId="3D92F628" w14:textId="77777777" w:rsidR="00FF225E" w:rsidRPr="00C31E1A" w:rsidRDefault="002E4F1A">
            <w:pPr>
              <w:jc w:val="center"/>
              <w:rPr>
                <w:rFonts w:ascii="Times New Roman" w:hAnsi="Times New Roman"/>
                <w:sz w:val="28"/>
                <w:szCs w:val="28"/>
              </w:rPr>
            </w:pPr>
            <w:r w:rsidRPr="00C31E1A">
              <w:rPr>
                <w:rFonts w:ascii="Times New Roman" w:hAnsi="Times New Roman"/>
                <w:sz w:val="28"/>
                <w:szCs w:val="28"/>
              </w:rPr>
              <w:t>2020</w:t>
            </w:r>
          </w:p>
          <w:p w14:paraId="49FA242A" w14:textId="77777777" w:rsidR="00FF225E" w:rsidRPr="00C31E1A" w:rsidRDefault="002E4F1A">
            <w:pPr>
              <w:jc w:val="center"/>
              <w:rPr>
                <w:rFonts w:ascii="Times New Roman" w:hAnsi="Times New Roman"/>
                <w:sz w:val="28"/>
                <w:szCs w:val="28"/>
              </w:rPr>
            </w:pPr>
            <w:r w:rsidRPr="00C31E1A">
              <w:rPr>
                <w:rFonts w:ascii="Times New Roman" w:hAnsi="Times New Roman"/>
                <w:sz w:val="28"/>
                <w:szCs w:val="28"/>
              </w:rPr>
              <w:t>год</w:t>
            </w:r>
          </w:p>
        </w:tc>
        <w:tc>
          <w:tcPr>
            <w:tcW w:w="1105" w:type="dxa"/>
          </w:tcPr>
          <w:p w14:paraId="1C4A2B9D" w14:textId="77777777" w:rsidR="00FF225E" w:rsidRPr="00C31E1A" w:rsidRDefault="002E4F1A">
            <w:pPr>
              <w:jc w:val="center"/>
              <w:rPr>
                <w:rFonts w:ascii="Times New Roman" w:hAnsi="Times New Roman"/>
                <w:sz w:val="28"/>
                <w:szCs w:val="28"/>
              </w:rPr>
            </w:pPr>
            <w:r w:rsidRPr="00C31E1A">
              <w:rPr>
                <w:rFonts w:ascii="Times New Roman" w:hAnsi="Times New Roman"/>
                <w:sz w:val="28"/>
                <w:szCs w:val="28"/>
              </w:rPr>
              <w:t>2021 год</w:t>
            </w:r>
          </w:p>
        </w:tc>
        <w:tc>
          <w:tcPr>
            <w:tcW w:w="992" w:type="dxa"/>
          </w:tcPr>
          <w:p w14:paraId="6477DD08" w14:textId="77777777" w:rsidR="00FF225E" w:rsidRPr="00C31E1A" w:rsidRDefault="002E4F1A">
            <w:pPr>
              <w:jc w:val="center"/>
              <w:rPr>
                <w:rFonts w:ascii="Times New Roman" w:hAnsi="Times New Roman"/>
                <w:sz w:val="28"/>
                <w:szCs w:val="28"/>
              </w:rPr>
            </w:pPr>
            <w:r w:rsidRPr="00C31E1A">
              <w:rPr>
                <w:rFonts w:ascii="Times New Roman" w:hAnsi="Times New Roman"/>
                <w:sz w:val="28"/>
                <w:szCs w:val="28"/>
              </w:rPr>
              <w:t>2022 год</w:t>
            </w:r>
          </w:p>
        </w:tc>
        <w:tc>
          <w:tcPr>
            <w:tcW w:w="992" w:type="dxa"/>
          </w:tcPr>
          <w:p w14:paraId="6567622E" w14:textId="77777777" w:rsidR="00FF225E" w:rsidRPr="00C31E1A" w:rsidRDefault="002E4F1A">
            <w:pPr>
              <w:jc w:val="center"/>
              <w:rPr>
                <w:rFonts w:ascii="Times New Roman" w:hAnsi="Times New Roman"/>
                <w:sz w:val="28"/>
                <w:szCs w:val="28"/>
              </w:rPr>
            </w:pPr>
            <w:r w:rsidRPr="00C31E1A">
              <w:rPr>
                <w:rFonts w:ascii="Times New Roman" w:hAnsi="Times New Roman"/>
                <w:sz w:val="28"/>
                <w:szCs w:val="28"/>
              </w:rPr>
              <w:t>2023 год</w:t>
            </w:r>
          </w:p>
        </w:tc>
        <w:tc>
          <w:tcPr>
            <w:tcW w:w="992" w:type="dxa"/>
          </w:tcPr>
          <w:p w14:paraId="4A2E7C97" w14:textId="77777777" w:rsidR="00FF225E" w:rsidRPr="00C31E1A" w:rsidRDefault="002E4F1A">
            <w:pPr>
              <w:jc w:val="center"/>
              <w:rPr>
                <w:rFonts w:ascii="Times New Roman" w:hAnsi="Times New Roman"/>
                <w:sz w:val="28"/>
                <w:szCs w:val="28"/>
              </w:rPr>
            </w:pPr>
            <w:r w:rsidRPr="00C31E1A">
              <w:rPr>
                <w:rFonts w:ascii="Times New Roman" w:hAnsi="Times New Roman"/>
                <w:sz w:val="28"/>
                <w:szCs w:val="28"/>
              </w:rPr>
              <w:t>2024 год</w:t>
            </w:r>
          </w:p>
        </w:tc>
        <w:tc>
          <w:tcPr>
            <w:tcW w:w="1560" w:type="dxa"/>
            <w:vMerge/>
          </w:tcPr>
          <w:p w14:paraId="746E8CB0" w14:textId="77777777" w:rsidR="00FF225E" w:rsidRPr="00C31E1A" w:rsidRDefault="00FF225E">
            <w:pPr>
              <w:widowControl w:val="0"/>
              <w:jc w:val="center"/>
              <w:rPr>
                <w:rFonts w:ascii="Times New Roman" w:hAnsi="Times New Roman"/>
                <w:sz w:val="28"/>
                <w:szCs w:val="28"/>
              </w:rPr>
            </w:pPr>
          </w:p>
        </w:tc>
        <w:tc>
          <w:tcPr>
            <w:tcW w:w="1129" w:type="dxa"/>
            <w:vMerge/>
          </w:tcPr>
          <w:p w14:paraId="501821FD" w14:textId="77777777" w:rsidR="00FF225E" w:rsidRPr="00C31E1A" w:rsidRDefault="00FF225E">
            <w:pPr>
              <w:widowControl w:val="0"/>
              <w:jc w:val="center"/>
              <w:rPr>
                <w:rFonts w:ascii="Times New Roman" w:hAnsi="Times New Roman"/>
                <w:sz w:val="28"/>
                <w:szCs w:val="28"/>
              </w:rPr>
            </w:pPr>
          </w:p>
        </w:tc>
      </w:tr>
      <w:tr w:rsidR="00FF225E" w:rsidRPr="00C31E1A" w14:paraId="7D2895C8" w14:textId="77777777" w:rsidTr="00AA7F1B">
        <w:tc>
          <w:tcPr>
            <w:tcW w:w="1839" w:type="dxa"/>
          </w:tcPr>
          <w:p w14:paraId="5A25BD0A"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1</w:t>
            </w:r>
          </w:p>
        </w:tc>
        <w:tc>
          <w:tcPr>
            <w:tcW w:w="1276" w:type="dxa"/>
          </w:tcPr>
          <w:p w14:paraId="74D20551"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2</w:t>
            </w:r>
          </w:p>
        </w:tc>
        <w:tc>
          <w:tcPr>
            <w:tcW w:w="1701" w:type="dxa"/>
          </w:tcPr>
          <w:p w14:paraId="3822E8B7"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3</w:t>
            </w:r>
          </w:p>
        </w:tc>
        <w:tc>
          <w:tcPr>
            <w:tcW w:w="1558" w:type="dxa"/>
          </w:tcPr>
          <w:p w14:paraId="2E468AB9"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4</w:t>
            </w:r>
          </w:p>
        </w:tc>
        <w:tc>
          <w:tcPr>
            <w:tcW w:w="1105" w:type="dxa"/>
          </w:tcPr>
          <w:p w14:paraId="6344B7AB"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5</w:t>
            </w:r>
          </w:p>
        </w:tc>
        <w:tc>
          <w:tcPr>
            <w:tcW w:w="880" w:type="dxa"/>
          </w:tcPr>
          <w:p w14:paraId="5E46FA81"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6</w:t>
            </w:r>
          </w:p>
        </w:tc>
        <w:tc>
          <w:tcPr>
            <w:tcW w:w="1105" w:type="dxa"/>
          </w:tcPr>
          <w:p w14:paraId="64050978"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7</w:t>
            </w:r>
          </w:p>
        </w:tc>
        <w:tc>
          <w:tcPr>
            <w:tcW w:w="992" w:type="dxa"/>
          </w:tcPr>
          <w:p w14:paraId="30491BEF"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8</w:t>
            </w:r>
          </w:p>
        </w:tc>
        <w:tc>
          <w:tcPr>
            <w:tcW w:w="992" w:type="dxa"/>
          </w:tcPr>
          <w:p w14:paraId="7FC16368"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9</w:t>
            </w:r>
          </w:p>
        </w:tc>
        <w:tc>
          <w:tcPr>
            <w:tcW w:w="992" w:type="dxa"/>
          </w:tcPr>
          <w:p w14:paraId="390F86D7"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10</w:t>
            </w:r>
          </w:p>
        </w:tc>
        <w:tc>
          <w:tcPr>
            <w:tcW w:w="1560" w:type="dxa"/>
          </w:tcPr>
          <w:p w14:paraId="23B4BBE7"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11</w:t>
            </w:r>
          </w:p>
        </w:tc>
        <w:tc>
          <w:tcPr>
            <w:tcW w:w="1129" w:type="dxa"/>
          </w:tcPr>
          <w:p w14:paraId="67993F91"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12</w:t>
            </w:r>
          </w:p>
        </w:tc>
      </w:tr>
      <w:tr w:rsidR="00FF225E" w:rsidRPr="00C31E1A" w14:paraId="254F7FA9" w14:textId="77777777" w:rsidTr="00996E50">
        <w:trPr>
          <w:trHeight w:val="330"/>
        </w:trPr>
        <w:tc>
          <w:tcPr>
            <w:tcW w:w="1839" w:type="dxa"/>
            <w:vMerge w:val="restart"/>
          </w:tcPr>
          <w:p w14:paraId="19072061"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i/>
                <w:sz w:val="28"/>
                <w:szCs w:val="28"/>
              </w:rPr>
              <w:t xml:space="preserve">Основное </w:t>
            </w:r>
            <w:r w:rsidRPr="00C31E1A">
              <w:rPr>
                <w:rFonts w:ascii="Times New Roman" w:hAnsi="Times New Roman"/>
                <w:i/>
                <w:sz w:val="28"/>
                <w:szCs w:val="28"/>
              </w:rPr>
              <w:lastRenderedPageBreak/>
              <w:t xml:space="preserve">мероприятие </w:t>
            </w:r>
            <w:r w:rsidRPr="00C31E1A">
              <w:rPr>
                <w:rFonts w:ascii="Times New Roman" w:hAnsi="Times New Roman"/>
                <w:i/>
                <w:sz w:val="28"/>
                <w:szCs w:val="28"/>
                <w:lang w:val="en-US"/>
              </w:rPr>
              <w:t>G</w:t>
            </w:r>
            <w:r w:rsidRPr="00C31E1A">
              <w:rPr>
                <w:rFonts w:ascii="Times New Roman" w:hAnsi="Times New Roman"/>
                <w:i/>
                <w:sz w:val="28"/>
                <w:szCs w:val="28"/>
              </w:rPr>
              <w:t>1. Федеральный проект «Чистая страна»</w:t>
            </w:r>
          </w:p>
        </w:tc>
        <w:tc>
          <w:tcPr>
            <w:tcW w:w="1276" w:type="dxa"/>
            <w:vMerge w:val="restart"/>
          </w:tcPr>
          <w:p w14:paraId="4171F37E"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lastRenderedPageBreak/>
              <w:t xml:space="preserve">2020 – </w:t>
            </w:r>
            <w:r w:rsidRPr="00C31E1A">
              <w:rPr>
                <w:rFonts w:ascii="Times New Roman" w:hAnsi="Times New Roman"/>
                <w:sz w:val="28"/>
                <w:szCs w:val="28"/>
              </w:rPr>
              <w:lastRenderedPageBreak/>
              <w:t>2024 годы</w:t>
            </w:r>
          </w:p>
        </w:tc>
        <w:tc>
          <w:tcPr>
            <w:tcW w:w="1701" w:type="dxa"/>
          </w:tcPr>
          <w:p w14:paraId="4B9702D6"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lastRenderedPageBreak/>
              <w:t>Итого</w:t>
            </w:r>
          </w:p>
        </w:tc>
        <w:tc>
          <w:tcPr>
            <w:tcW w:w="1558" w:type="dxa"/>
            <w:vAlign w:val="center"/>
          </w:tcPr>
          <w:p w14:paraId="7B54B251"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517,35</w:t>
            </w:r>
          </w:p>
        </w:tc>
        <w:tc>
          <w:tcPr>
            <w:tcW w:w="1105" w:type="dxa"/>
            <w:vAlign w:val="center"/>
          </w:tcPr>
          <w:p w14:paraId="7B49C0D0"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1650</w:t>
            </w:r>
          </w:p>
        </w:tc>
        <w:tc>
          <w:tcPr>
            <w:tcW w:w="880" w:type="dxa"/>
            <w:vAlign w:val="center"/>
          </w:tcPr>
          <w:p w14:paraId="5776E146"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1650</w:t>
            </w:r>
          </w:p>
        </w:tc>
        <w:tc>
          <w:tcPr>
            <w:tcW w:w="1105" w:type="dxa"/>
            <w:vAlign w:val="center"/>
          </w:tcPr>
          <w:p w14:paraId="06AD220F"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3B0054F1"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16C783EF"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7F1D2E41"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val="restart"/>
          </w:tcPr>
          <w:p w14:paraId="1D8469ED" w14:textId="77777777" w:rsidR="00FF225E" w:rsidRPr="00C31E1A" w:rsidRDefault="00FF225E">
            <w:pPr>
              <w:widowControl w:val="0"/>
              <w:ind w:left="-113" w:right="-104"/>
              <w:jc w:val="center"/>
              <w:rPr>
                <w:rFonts w:ascii="Times New Roman" w:hAnsi="Times New Roman"/>
                <w:sz w:val="28"/>
                <w:szCs w:val="28"/>
              </w:rPr>
            </w:pPr>
          </w:p>
          <w:p w14:paraId="7BE07BBD" w14:textId="77777777" w:rsidR="00FF225E" w:rsidRPr="00C31E1A" w:rsidRDefault="00FF225E">
            <w:pPr>
              <w:widowControl w:val="0"/>
              <w:ind w:left="-113" w:right="-104"/>
              <w:jc w:val="center"/>
              <w:rPr>
                <w:rFonts w:ascii="Times New Roman" w:hAnsi="Times New Roman"/>
                <w:sz w:val="28"/>
                <w:szCs w:val="28"/>
              </w:rPr>
            </w:pPr>
          </w:p>
          <w:p w14:paraId="6DF80F46" w14:textId="77777777" w:rsidR="00FF225E" w:rsidRPr="00C31E1A" w:rsidRDefault="00FF225E">
            <w:pPr>
              <w:widowControl w:val="0"/>
              <w:ind w:left="-113" w:right="-104"/>
              <w:jc w:val="center"/>
              <w:rPr>
                <w:rFonts w:ascii="Times New Roman" w:hAnsi="Times New Roman"/>
                <w:sz w:val="28"/>
                <w:szCs w:val="28"/>
              </w:rPr>
            </w:pPr>
          </w:p>
          <w:p w14:paraId="606ED5F5" w14:textId="77777777" w:rsidR="00FF225E" w:rsidRPr="00C31E1A" w:rsidRDefault="00FF225E">
            <w:pPr>
              <w:widowControl w:val="0"/>
              <w:ind w:left="-113" w:right="-104"/>
              <w:jc w:val="center"/>
              <w:rPr>
                <w:rFonts w:ascii="Times New Roman" w:hAnsi="Times New Roman"/>
                <w:sz w:val="28"/>
                <w:szCs w:val="28"/>
              </w:rPr>
            </w:pPr>
          </w:p>
          <w:p w14:paraId="1712F6A4" w14:textId="77777777" w:rsidR="00FF225E" w:rsidRPr="00C31E1A" w:rsidRDefault="00FF225E">
            <w:pPr>
              <w:widowControl w:val="0"/>
              <w:ind w:left="-113" w:right="-104"/>
              <w:jc w:val="center"/>
              <w:rPr>
                <w:rFonts w:ascii="Times New Roman" w:hAnsi="Times New Roman"/>
                <w:sz w:val="28"/>
                <w:szCs w:val="28"/>
              </w:rPr>
            </w:pPr>
          </w:p>
          <w:p w14:paraId="4D8CB4DD" w14:textId="77777777" w:rsidR="00FF225E" w:rsidRPr="00C31E1A" w:rsidRDefault="00FF225E">
            <w:pPr>
              <w:widowControl w:val="0"/>
              <w:ind w:left="-113" w:right="-104"/>
              <w:jc w:val="center"/>
              <w:rPr>
                <w:rFonts w:ascii="Times New Roman" w:hAnsi="Times New Roman"/>
                <w:sz w:val="28"/>
                <w:szCs w:val="28"/>
              </w:rPr>
            </w:pPr>
          </w:p>
          <w:p w14:paraId="2A036079" w14:textId="77777777" w:rsidR="00FF225E" w:rsidRPr="00C31E1A" w:rsidRDefault="002E4F1A">
            <w:pPr>
              <w:widowControl w:val="0"/>
              <w:ind w:left="-113" w:right="-104"/>
              <w:jc w:val="center"/>
              <w:rPr>
                <w:rFonts w:ascii="Times New Roman" w:hAnsi="Times New Roman"/>
                <w:sz w:val="28"/>
                <w:szCs w:val="28"/>
              </w:rPr>
            </w:pPr>
            <w:r w:rsidRPr="00C31E1A">
              <w:rPr>
                <w:rFonts w:ascii="Times New Roman" w:hAnsi="Times New Roman"/>
                <w:sz w:val="28"/>
                <w:szCs w:val="28"/>
              </w:rPr>
              <w:t>Управление благоустройства МКУ «Развитие Котельники»</w:t>
            </w:r>
          </w:p>
        </w:tc>
        <w:tc>
          <w:tcPr>
            <w:tcW w:w="1129" w:type="dxa"/>
            <w:vMerge w:val="restart"/>
          </w:tcPr>
          <w:p w14:paraId="5E98C1CB" w14:textId="4F714997" w:rsidR="00FF225E" w:rsidRPr="00C31E1A" w:rsidRDefault="00A355BB" w:rsidP="00996E50">
            <w:pPr>
              <w:widowControl w:val="0"/>
              <w:jc w:val="center"/>
              <w:rPr>
                <w:rFonts w:ascii="Times New Roman" w:hAnsi="Times New Roman"/>
                <w:sz w:val="28"/>
                <w:szCs w:val="28"/>
              </w:rPr>
            </w:pPr>
            <w:r w:rsidRPr="00C31E1A">
              <w:rPr>
                <w:rFonts w:ascii="Times New Roman" w:hAnsi="Times New Roman"/>
                <w:sz w:val="28"/>
                <w:szCs w:val="28"/>
              </w:rPr>
              <w:lastRenderedPageBreak/>
              <w:t>Дости</w:t>
            </w:r>
            <w:r w:rsidRPr="00C31E1A">
              <w:rPr>
                <w:rFonts w:ascii="Times New Roman" w:hAnsi="Times New Roman"/>
                <w:sz w:val="28"/>
                <w:szCs w:val="28"/>
              </w:rPr>
              <w:lastRenderedPageBreak/>
              <w:t>жение цели мероприятия</w:t>
            </w:r>
          </w:p>
        </w:tc>
      </w:tr>
      <w:tr w:rsidR="00FF225E" w:rsidRPr="00C31E1A" w14:paraId="2543DF19" w14:textId="77777777" w:rsidTr="00996E50">
        <w:trPr>
          <w:trHeight w:val="1527"/>
        </w:trPr>
        <w:tc>
          <w:tcPr>
            <w:tcW w:w="1839" w:type="dxa"/>
            <w:vMerge/>
          </w:tcPr>
          <w:p w14:paraId="75E133FC" w14:textId="77777777" w:rsidR="00FF225E" w:rsidRPr="00C31E1A" w:rsidRDefault="00FF225E">
            <w:pPr>
              <w:widowControl w:val="0"/>
              <w:jc w:val="center"/>
              <w:rPr>
                <w:rFonts w:ascii="Times New Roman" w:hAnsi="Times New Roman"/>
                <w:sz w:val="28"/>
                <w:szCs w:val="28"/>
              </w:rPr>
            </w:pPr>
          </w:p>
        </w:tc>
        <w:tc>
          <w:tcPr>
            <w:tcW w:w="1276" w:type="dxa"/>
            <w:vMerge/>
          </w:tcPr>
          <w:p w14:paraId="5B943039" w14:textId="77777777" w:rsidR="00FF225E" w:rsidRPr="00C31E1A" w:rsidRDefault="00FF225E">
            <w:pPr>
              <w:widowControl w:val="0"/>
              <w:jc w:val="center"/>
              <w:rPr>
                <w:rFonts w:ascii="Times New Roman" w:hAnsi="Times New Roman"/>
                <w:sz w:val="28"/>
                <w:szCs w:val="28"/>
              </w:rPr>
            </w:pPr>
          </w:p>
        </w:tc>
        <w:tc>
          <w:tcPr>
            <w:tcW w:w="1701" w:type="dxa"/>
          </w:tcPr>
          <w:p w14:paraId="5F0AE747"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Средства бюджета Московской области</w:t>
            </w:r>
          </w:p>
        </w:tc>
        <w:tc>
          <w:tcPr>
            <w:tcW w:w="1558" w:type="dxa"/>
            <w:vAlign w:val="center"/>
          </w:tcPr>
          <w:p w14:paraId="40577033"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75783375"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880" w:type="dxa"/>
            <w:vAlign w:val="center"/>
          </w:tcPr>
          <w:p w14:paraId="1F5B1507"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04427B66"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0584A0F8"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4C200450"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03525013"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07D6A8AC" w14:textId="77777777" w:rsidR="00FF225E" w:rsidRPr="00C31E1A" w:rsidRDefault="00FF225E" w:rsidP="00A355BB">
            <w:pPr>
              <w:widowControl w:val="0"/>
              <w:ind w:left="-113" w:right="-104"/>
              <w:jc w:val="center"/>
              <w:rPr>
                <w:rFonts w:ascii="Times New Roman" w:hAnsi="Times New Roman"/>
                <w:sz w:val="28"/>
                <w:szCs w:val="28"/>
              </w:rPr>
            </w:pPr>
          </w:p>
        </w:tc>
        <w:tc>
          <w:tcPr>
            <w:tcW w:w="1129" w:type="dxa"/>
            <w:vMerge/>
          </w:tcPr>
          <w:p w14:paraId="511171B4" w14:textId="77777777" w:rsidR="00FF225E" w:rsidRPr="00C31E1A" w:rsidRDefault="00FF225E" w:rsidP="00996E50">
            <w:pPr>
              <w:widowControl w:val="0"/>
              <w:jc w:val="center"/>
              <w:rPr>
                <w:rFonts w:ascii="Times New Roman" w:hAnsi="Times New Roman"/>
                <w:sz w:val="28"/>
                <w:szCs w:val="28"/>
              </w:rPr>
            </w:pPr>
          </w:p>
        </w:tc>
      </w:tr>
      <w:tr w:rsidR="00FF225E" w:rsidRPr="00C31E1A" w14:paraId="0C8A4586" w14:textId="77777777" w:rsidTr="00996E50">
        <w:trPr>
          <w:trHeight w:val="1266"/>
        </w:trPr>
        <w:tc>
          <w:tcPr>
            <w:tcW w:w="1839" w:type="dxa"/>
            <w:vMerge/>
          </w:tcPr>
          <w:p w14:paraId="37D28F09" w14:textId="77777777" w:rsidR="00FF225E" w:rsidRPr="00C31E1A" w:rsidRDefault="00FF225E">
            <w:pPr>
              <w:widowControl w:val="0"/>
              <w:jc w:val="center"/>
              <w:rPr>
                <w:rFonts w:ascii="Times New Roman" w:hAnsi="Times New Roman"/>
                <w:sz w:val="28"/>
                <w:szCs w:val="28"/>
              </w:rPr>
            </w:pPr>
          </w:p>
        </w:tc>
        <w:tc>
          <w:tcPr>
            <w:tcW w:w="1276" w:type="dxa"/>
            <w:vMerge/>
          </w:tcPr>
          <w:p w14:paraId="23C614A7" w14:textId="77777777" w:rsidR="00FF225E" w:rsidRPr="00C31E1A" w:rsidRDefault="00FF225E">
            <w:pPr>
              <w:widowControl w:val="0"/>
              <w:jc w:val="center"/>
              <w:rPr>
                <w:rFonts w:ascii="Times New Roman" w:hAnsi="Times New Roman"/>
                <w:sz w:val="28"/>
                <w:szCs w:val="28"/>
              </w:rPr>
            </w:pPr>
          </w:p>
        </w:tc>
        <w:tc>
          <w:tcPr>
            <w:tcW w:w="1701" w:type="dxa"/>
          </w:tcPr>
          <w:p w14:paraId="01130FFB"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Средства федерального бюджета</w:t>
            </w:r>
          </w:p>
        </w:tc>
        <w:tc>
          <w:tcPr>
            <w:tcW w:w="1558" w:type="dxa"/>
            <w:vAlign w:val="center"/>
          </w:tcPr>
          <w:p w14:paraId="5358C455"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0F70DAE8"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880" w:type="dxa"/>
            <w:vAlign w:val="center"/>
          </w:tcPr>
          <w:p w14:paraId="778AB60B"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1F76B3F1"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27E1E66A"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20513D63"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67ACC060"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695D12AA" w14:textId="77777777" w:rsidR="00FF225E" w:rsidRPr="00C31E1A" w:rsidRDefault="00FF225E" w:rsidP="00A355BB">
            <w:pPr>
              <w:widowControl w:val="0"/>
              <w:ind w:left="-113" w:right="-104"/>
              <w:jc w:val="center"/>
              <w:rPr>
                <w:rFonts w:ascii="Times New Roman" w:hAnsi="Times New Roman"/>
                <w:sz w:val="28"/>
                <w:szCs w:val="28"/>
              </w:rPr>
            </w:pPr>
          </w:p>
        </w:tc>
        <w:tc>
          <w:tcPr>
            <w:tcW w:w="1129" w:type="dxa"/>
            <w:vMerge/>
          </w:tcPr>
          <w:p w14:paraId="32A20443" w14:textId="77777777" w:rsidR="00FF225E" w:rsidRPr="00C31E1A" w:rsidRDefault="00FF225E" w:rsidP="00996E50">
            <w:pPr>
              <w:widowControl w:val="0"/>
              <w:jc w:val="center"/>
              <w:rPr>
                <w:rFonts w:ascii="Times New Roman" w:hAnsi="Times New Roman"/>
                <w:sz w:val="28"/>
                <w:szCs w:val="28"/>
              </w:rPr>
            </w:pPr>
          </w:p>
        </w:tc>
      </w:tr>
      <w:tr w:rsidR="00FF225E" w:rsidRPr="00C31E1A" w14:paraId="74CA466F" w14:textId="77777777" w:rsidTr="00996E50">
        <w:trPr>
          <w:trHeight w:val="1208"/>
        </w:trPr>
        <w:tc>
          <w:tcPr>
            <w:tcW w:w="1839" w:type="dxa"/>
            <w:vMerge/>
          </w:tcPr>
          <w:p w14:paraId="2F99EE96" w14:textId="77777777" w:rsidR="00FF225E" w:rsidRPr="00C31E1A" w:rsidRDefault="00FF225E">
            <w:pPr>
              <w:widowControl w:val="0"/>
              <w:jc w:val="center"/>
              <w:rPr>
                <w:rFonts w:ascii="Times New Roman" w:hAnsi="Times New Roman"/>
                <w:sz w:val="28"/>
                <w:szCs w:val="28"/>
              </w:rPr>
            </w:pPr>
          </w:p>
        </w:tc>
        <w:tc>
          <w:tcPr>
            <w:tcW w:w="1276" w:type="dxa"/>
            <w:vMerge/>
          </w:tcPr>
          <w:p w14:paraId="3F62C037" w14:textId="77777777" w:rsidR="00FF225E" w:rsidRPr="00C31E1A" w:rsidRDefault="00FF225E">
            <w:pPr>
              <w:widowControl w:val="0"/>
              <w:jc w:val="center"/>
              <w:rPr>
                <w:rFonts w:ascii="Times New Roman" w:hAnsi="Times New Roman"/>
                <w:sz w:val="28"/>
                <w:szCs w:val="28"/>
              </w:rPr>
            </w:pPr>
          </w:p>
        </w:tc>
        <w:tc>
          <w:tcPr>
            <w:tcW w:w="1701" w:type="dxa"/>
          </w:tcPr>
          <w:p w14:paraId="4A74E202"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Средства бюджетов городского округа Котельники</w:t>
            </w:r>
          </w:p>
        </w:tc>
        <w:tc>
          <w:tcPr>
            <w:tcW w:w="1558" w:type="dxa"/>
            <w:vAlign w:val="center"/>
          </w:tcPr>
          <w:p w14:paraId="010F5360"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517,35</w:t>
            </w:r>
          </w:p>
        </w:tc>
        <w:tc>
          <w:tcPr>
            <w:tcW w:w="1105" w:type="dxa"/>
            <w:vAlign w:val="center"/>
          </w:tcPr>
          <w:p w14:paraId="43FE4BE3"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1650</w:t>
            </w:r>
          </w:p>
        </w:tc>
        <w:tc>
          <w:tcPr>
            <w:tcW w:w="880" w:type="dxa"/>
            <w:vAlign w:val="center"/>
          </w:tcPr>
          <w:p w14:paraId="0DB21E48"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1650</w:t>
            </w:r>
          </w:p>
        </w:tc>
        <w:tc>
          <w:tcPr>
            <w:tcW w:w="1105" w:type="dxa"/>
            <w:vAlign w:val="center"/>
          </w:tcPr>
          <w:p w14:paraId="054074CB"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14CD51E9"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23CC1A08"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680F7C32"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351C7B75" w14:textId="77777777" w:rsidR="00FF225E" w:rsidRPr="00C31E1A" w:rsidRDefault="00FF225E" w:rsidP="00A355BB">
            <w:pPr>
              <w:widowControl w:val="0"/>
              <w:ind w:left="-113" w:right="-104"/>
              <w:jc w:val="center"/>
              <w:rPr>
                <w:rFonts w:ascii="Times New Roman" w:hAnsi="Times New Roman"/>
                <w:sz w:val="28"/>
                <w:szCs w:val="28"/>
              </w:rPr>
            </w:pPr>
          </w:p>
        </w:tc>
        <w:tc>
          <w:tcPr>
            <w:tcW w:w="1129" w:type="dxa"/>
            <w:vMerge/>
          </w:tcPr>
          <w:p w14:paraId="20B9038F" w14:textId="77777777" w:rsidR="00FF225E" w:rsidRPr="00C31E1A" w:rsidRDefault="00FF225E" w:rsidP="00996E50">
            <w:pPr>
              <w:widowControl w:val="0"/>
              <w:jc w:val="center"/>
              <w:rPr>
                <w:rFonts w:ascii="Times New Roman" w:hAnsi="Times New Roman"/>
                <w:sz w:val="28"/>
                <w:szCs w:val="28"/>
              </w:rPr>
            </w:pPr>
          </w:p>
        </w:tc>
      </w:tr>
      <w:tr w:rsidR="00FF225E" w:rsidRPr="00C31E1A" w14:paraId="0FAE8269" w14:textId="77777777" w:rsidTr="00996E50">
        <w:tc>
          <w:tcPr>
            <w:tcW w:w="1839" w:type="dxa"/>
            <w:vMerge/>
          </w:tcPr>
          <w:p w14:paraId="0EFD0717" w14:textId="77777777" w:rsidR="00FF225E" w:rsidRPr="00C31E1A" w:rsidRDefault="00FF225E">
            <w:pPr>
              <w:widowControl w:val="0"/>
              <w:jc w:val="center"/>
              <w:rPr>
                <w:rFonts w:ascii="Times New Roman" w:hAnsi="Times New Roman"/>
                <w:sz w:val="28"/>
                <w:szCs w:val="28"/>
              </w:rPr>
            </w:pPr>
          </w:p>
        </w:tc>
        <w:tc>
          <w:tcPr>
            <w:tcW w:w="1276" w:type="dxa"/>
            <w:vMerge/>
          </w:tcPr>
          <w:p w14:paraId="1C05AD16" w14:textId="77777777" w:rsidR="00FF225E" w:rsidRPr="00C31E1A" w:rsidRDefault="00FF225E">
            <w:pPr>
              <w:widowControl w:val="0"/>
              <w:jc w:val="center"/>
              <w:rPr>
                <w:rFonts w:ascii="Times New Roman" w:hAnsi="Times New Roman"/>
                <w:sz w:val="28"/>
                <w:szCs w:val="28"/>
              </w:rPr>
            </w:pPr>
          </w:p>
        </w:tc>
        <w:tc>
          <w:tcPr>
            <w:tcW w:w="1701" w:type="dxa"/>
          </w:tcPr>
          <w:p w14:paraId="20CDF385"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Внебюджетные источники</w:t>
            </w:r>
          </w:p>
        </w:tc>
        <w:tc>
          <w:tcPr>
            <w:tcW w:w="1558" w:type="dxa"/>
            <w:vAlign w:val="center"/>
          </w:tcPr>
          <w:p w14:paraId="1803F695"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6B176D9F"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880" w:type="dxa"/>
            <w:vAlign w:val="center"/>
          </w:tcPr>
          <w:p w14:paraId="7CD54F24"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1E4A04F4"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18ACB546"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34B2ED7C"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4F4D8A95"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6CCA5C7B" w14:textId="77777777" w:rsidR="00FF225E" w:rsidRPr="00C31E1A" w:rsidRDefault="00FF225E" w:rsidP="00A355BB">
            <w:pPr>
              <w:widowControl w:val="0"/>
              <w:ind w:left="-113" w:right="-104"/>
              <w:jc w:val="center"/>
              <w:rPr>
                <w:rFonts w:ascii="Times New Roman" w:hAnsi="Times New Roman"/>
                <w:sz w:val="28"/>
                <w:szCs w:val="28"/>
              </w:rPr>
            </w:pPr>
          </w:p>
        </w:tc>
        <w:tc>
          <w:tcPr>
            <w:tcW w:w="1129" w:type="dxa"/>
            <w:vMerge/>
          </w:tcPr>
          <w:p w14:paraId="2A4AB92B" w14:textId="77777777" w:rsidR="00FF225E" w:rsidRPr="00C31E1A" w:rsidRDefault="00FF225E" w:rsidP="00996E50">
            <w:pPr>
              <w:widowControl w:val="0"/>
              <w:jc w:val="center"/>
              <w:rPr>
                <w:rFonts w:ascii="Times New Roman" w:hAnsi="Times New Roman"/>
                <w:sz w:val="28"/>
                <w:szCs w:val="28"/>
              </w:rPr>
            </w:pPr>
          </w:p>
        </w:tc>
      </w:tr>
      <w:tr w:rsidR="00FF225E" w:rsidRPr="00C31E1A" w14:paraId="766F9303" w14:textId="77777777" w:rsidTr="00996E50">
        <w:trPr>
          <w:trHeight w:val="330"/>
        </w:trPr>
        <w:tc>
          <w:tcPr>
            <w:tcW w:w="1839" w:type="dxa"/>
            <w:vMerge w:val="restart"/>
          </w:tcPr>
          <w:p w14:paraId="22486BC4" w14:textId="77777777" w:rsidR="00AA7F1B" w:rsidRPr="00C31E1A" w:rsidRDefault="00AA7F1B">
            <w:pPr>
              <w:jc w:val="center"/>
              <w:rPr>
                <w:rFonts w:ascii="Times New Roman" w:hAnsi="Times New Roman"/>
                <w:sz w:val="28"/>
                <w:szCs w:val="28"/>
              </w:rPr>
            </w:pPr>
            <w:r w:rsidRPr="00C31E1A">
              <w:rPr>
                <w:rFonts w:ascii="Times New Roman" w:hAnsi="Times New Roman"/>
                <w:sz w:val="28"/>
                <w:szCs w:val="28"/>
              </w:rPr>
              <w:t xml:space="preserve">Мероприятие </w:t>
            </w:r>
            <w:r w:rsidRPr="00C31E1A">
              <w:rPr>
                <w:rFonts w:ascii="Times New Roman" w:hAnsi="Times New Roman"/>
                <w:sz w:val="28"/>
                <w:szCs w:val="28"/>
                <w:lang w:val="en-US"/>
              </w:rPr>
              <w:t>G</w:t>
            </w:r>
            <w:r w:rsidRPr="00C31E1A">
              <w:rPr>
                <w:rFonts w:ascii="Times New Roman" w:hAnsi="Times New Roman"/>
                <w:sz w:val="28"/>
                <w:szCs w:val="28"/>
              </w:rPr>
              <w:t>1.01</w:t>
            </w:r>
          </w:p>
          <w:p w14:paraId="34CDBD2D" w14:textId="0BEBE665" w:rsidR="00FF225E" w:rsidRPr="00C31E1A" w:rsidRDefault="00AA7F1B">
            <w:pPr>
              <w:jc w:val="center"/>
              <w:rPr>
                <w:rFonts w:ascii="Times New Roman" w:hAnsi="Times New Roman"/>
                <w:sz w:val="28"/>
                <w:szCs w:val="28"/>
              </w:rPr>
            </w:pPr>
            <w:r w:rsidRPr="00C31E1A">
              <w:rPr>
                <w:rFonts w:ascii="Times New Roman" w:hAnsi="Times New Roman"/>
                <w:sz w:val="28"/>
                <w:szCs w:val="28"/>
              </w:rPr>
              <w:t>«</w:t>
            </w:r>
            <w:r w:rsidR="002E4F1A" w:rsidRPr="00C31E1A">
              <w:rPr>
                <w:rFonts w:ascii="Times New Roman" w:hAnsi="Times New Roman"/>
                <w:sz w:val="28"/>
                <w:szCs w:val="28"/>
              </w:rPr>
              <w:t>Ликвидация несанкционированных свалок в границах городов и наиболее опасных объектов накопленного экологическо</w:t>
            </w:r>
            <w:r w:rsidR="002E4F1A" w:rsidRPr="00C31E1A">
              <w:rPr>
                <w:rFonts w:ascii="Times New Roman" w:hAnsi="Times New Roman"/>
                <w:sz w:val="28"/>
                <w:szCs w:val="28"/>
              </w:rPr>
              <w:lastRenderedPageBreak/>
              <w:t>го вреда окружающей среде</w:t>
            </w:r>
            <w:r w:rsidRPr="00C31E1A">
              <w:rPr>
                <w:rFonts w:ascii="Times New Roman" w:hAnsi="Times New Roman"/>
                <w:sz w:val="28"/>
                <w:szCs w:val="28"/>
              </w:rPr>
              <w:t>»</w:t>
            </w:r>
          </w:p>
        </w:tc>
        <w:tc>
          <w:tcPr>
            <w:tcW w:w="1276" w:type="dxa"/>
            <w:vMerge w:val="restart"/>
          </w:tcPr>
          <w:p w14:paraId="53DF48AE" w14:textId="77777777" w:rsidR="00FF225E" w:rsidRPr="00C31E1A" w:rsidRDefault="002E4F1A">
            <w:pPr>
              <w:jc w:val="center"/>
              <w:rPr>
                <w:rFonts w:ascii="Times New Roman" w:hAnsi="Times New Roman"/>
                <w:sz w:val="28"/>
                <w:szCs w:val="28"/>
              </w:rPr>
            </w:pPr>
            <w:r w:rsidRPr="00C31E1A">
              <w:rPr>
                <w:rFonts w:ascii="Times New Roman" w:hAnsi="Times New Roman"/>
                <w:sz w:val="28"/>
                <w:szCs w:val="28"/>
              </w:rPr>
              <w:lastRenderedPageBreak/>
              <w:t>2020 – 2024 годы</w:t>
            </w:r>
          </w:p>
        </w:tc>
        <w:tc>
          <w:tcPr>
            <w:tcW w:w="1701" w:type="dxa"/>
          </w:tcPr>
          <w:p w14:paraId="37F4132D"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Итого</w:t>
            </w:r>
          </w:p>
        </w:tc>
        <w:tc>
          <w:tcPr>
            <w:tcW w:w="1558" w:type="dxa"/>
            <w:vAlign w:val="center"/>
          </w:tcPr>
          <w:p w14:paraId="299088A1"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517,35</w:t>
            </w:r>
          </w:p>
        </w:tc>
        <w:tc>
          <w:tcPr>
            <w:tcW w:w="1105" w:type="dxa"/>
            <w:vAlign w:val="center"/>
          </w:tcPr>
          <w:p w14:paraId="28D655D1"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1650</w:t>
            </w:r>
          </w:p>
        </w:tc>
        <w:tc>
          <w:tcPr>
            <w:tcW w:w="880" w:type="dxa"/>
            <w:vAlign w:val="center"/>
          </w:tcPr>
          <w:p w14:paraId="41A6F7C9"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1650</w:t>
            </w:r>
          </w:p>
        </w:tc>
        <w:tc>
          <w:tcPr>
            <w:tcW w:w="1105" w:type="dxa"/>
            <w:vAlign w:val="center"/>
          </w:tcPr>
          <w:p w14:paraId="3D7CB116"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73A27560"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3A7DE2A8"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0A6D0766"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val="restart"/>
          </w:tcPr>
          <w:p w14:paraId="13C188A8" w14:textId="77777777" w:rsidR="00FF225E" w:rsidRPr="00C31E1A" w:rsidRDefault="002E4F1A" w:rsidP="00A355BB">
            <w:pPr>
              <w:widowControl w:val="0"/>
              <w:ind w:left="-113" w:right="-104"/>
              <w:jc w:val="center"/>
              <w:rPr>
                <w:rFonts w:ascii="Times New Roman" w:hAnsi="Times New Roman"/>
                <w:sz w:val="28"/>
                <w:szCs w:val="28"/>
              </w:rPr>
            </w:pPr>
            <w:r w:rsidRPr="00C31E1A">
              <w:rPr>
                <w:rFonts w:ascii="Times New Roman" w:hAnsi="Times New Roman"/>
                <w:sz w:val="28"/>
                <w:szCs w:val="28"/>
              </w:rPr>
              <w:t>Управление благоустройства МКУ «Развитие Котельники»</w:t>
            </w:r>
          </w:p>
        </w:tc>
        <w:tc>
          <w:tcPr>
            <w:tcW w:w="1129" w:type="dxa"/>
            <w:vMerge w:val="restart"/>
          </w:tcPr>
          <w:p w14:paraId="02A45C24" w14:textId="4820FFFE" w:rsidR="00FF225E" w:rsidRPr="00C31E1A" w:rsidRDefault="00A355BB" w:rsidP="00996E50">
            <w:pPr>
              <w:widowControl w:val="0"/>
              <w:jc w:val="center"/>
              <w:rPr>
                <w:rFonts w:ascii="Times New Roman" w:hAnsi="Times New Roman"/>
                <w:sz w:val="28"/>
                <w:szCs w:val="28"/>
              </w:rPr>
            </w:pPr>
            <w:r w:rsidRPr="00C31E1A">
              <w:rPr>
                <w:rFonts w:ascii="Times New Roman" w:hAnsi="Times New Roman"/>
                <w:sz w:val="28"/>
                <w:szCs w:val="28"/>
              </w:rPr>
              <w:t>Достижение цели мероприятия</w:t>
            </w:r>
          </w:p>
        </w:tc>
      </w:tr>
      <w:tr w:rsidR="00FF225E" w:rsidRPr="00C31E1A" w14:paraId="4EE52A1B" w14:textId="77777777" w:rsidTr="00996E50">
        <w:trPr>
          <w:trHeight w:val="330"/>
        </w:trPr>
        <w:tc>
          <w:tcPr>
            <w:tcW w:w="1839" w:type="dxa"/>
            <w:vMerge/>
          </w:tcPr>
          <w:p w14:paraId="3167D44D" w14:textId="77777777" w:rsidR="00FF225E" w:rsidRPr="00C31E1A" w:rsidRDefault="00FF225E">
            <w:pPr>
              <w:jc w:val="center"/>
              <w:rPr>
                <w:rFonts w:ascii="Times New Roman" w:hAnsi="Times New Roman"/>
                <w:b/>
                <w:sz w:val="28"/>
                <w:szCs w:val="28"/>
                <w:highlight w:val="yellow"/>
              </w:rPr>
            </w:pPr>
          </w:p>
        </w:tc>
        <w:tc>
          <w:tcPr>
            <w:tcW w:w="1276" w:type="dxa"/>
            <w:vMerge/>
          </w:tcPr>
          <w:p w14:paraId="77486244" w14:textId="77777777" w:rsidR="00FF225E" w:rsidRPr="00C31E1A" w:rsidRDefault="00FF225E">
            <w:pPr>
              <w:jc w:val="center"/>
              <w:rPr>
                <w:rFonts w:ascii="Times New Roman" w:hAnsi="Times New Roman"/>
                <w:sz w:val="28"/>
                <w:szCs w:val="28"/>
                <w:highlight w:val="yellow"/>
              </w:rPr>
            </w:pPr>
          </w:p>
        </w:tc>
        <w:tc>
          <w:tcPr>
            <w:tcW w:w="1701" w:type="dxa"/>
          </w:tcPr>
          <w:p w14:paraId="2EEEB1CE"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Средства бюджета Московской области</w:t>
            </w:r>
          </w:p>
        </w:tc>
        <w:tc>
          <w:tcPr>
            <w:tcW w:w="1558" w:type="dxa"/>
            <w:vAlign w:val="center"/>
          </w:tcPr>
          <w:p w14:paraId="16280348"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181293A9"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880" w:type="dxa"/>
            <w:vAlign w:val="center"/>
          </w:tcPr>
          <w:p w14:paraId="1BB77E35"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6971797D"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414EA021"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0061E52A"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46A12133"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2E836A10" w14:textId="77777777" w:rsidR="00FF225E" w:rsidRPr="00C31E1A" w:rsidRDefault="00FF225E" w:rsidP="00A355BB">
            <w:pPr>
              <w:widowControl w:val="0"/>
              <w:ind w:left="-113" w:right="-104"/>
              <w:jc w:val="center"/>
              <w:rPr>
                <w:rFonts w:ascii="Times New Roman" w:hAnsi="Times New Roman"/>
                <w:sz w:val="28"/>
                <w:szCs w:val="28"/>
              </w:rPr>
            </w:pPr>
          </w:p>
        </w:tc>
        <w:tc>
          <w:tcPr>
            <w:tcW w:w="1129" w:type="dxa"/>
            <w:vMerge/>
          </w:tcPr>
          <w:p w14:paraId="0288A316" w14:textId="77777777" w:rsidR="00FF225E" w:rsidRPr="00C31E1A" w:rsidRDefault="00FF225E" w:rsidP="00996E50">
            <w:pPr>
              <w:widowControl w:val="0"/>
              <w:jc w:val="center"/>
              <w:rPr>
                <w:rFonts w:ascii="Times New Roman" w:hAnsi="Times New Roman"/>
                <w:sz w:val="28"/>
                <w:szCs w:val="28"/>
              </w:rPr>
            </w:pPr>
          </w:p>
        </w:tc>
      </w:tr>
      <w:tr w:rsidR="00FF225E" w:rsidRPr="00C31E1A" w14:paraId="2400F8FA" w14:textId="77777777" w:rsidTr="00996E50">
        <w:trPr>
          <w:trHeight w:val="330"/>
        </w:trPr>
        <w:tc>
          <w:tcPr>
            <w:tcW w:w="1839" w:type="dxa"/>
            <w:vMerge/>
          </w:tcPr>
          <w:p w14:paraId="488D209B" w14:textId="77777777" w:rsidR="00FF225E" w:rsidRPr="00C31E1A" w:rsidRDefault="00FF225E">
            <w:pPr>
              <w:jc w:val="center"/>
              <w:rPr>
                <w:rFonts w:ascii="Times New Roman" w:hAnsi="Times New Roman"/>
                <w:b/>
                <w:sz w:val="28"/>
                <w:szCs w:val="28"/>
                <w:highlight w:val="yellow"/>
              </w:rPr>
            </w:pPr>
          </w:p>
        </w:tc>
        <w:tc>
          <w:tcPr>
            <w:tcW w:w="1276" w:type="dxa"/>
            <w:vMerge/>
          </w:tcPr>
          <w:p w14:paraId="6928C022" w14:textId="77777777" w:rsidR="00FF225E" w:rsidRPr="00C31E1A" w:rsidRDefault="00FF225E">
            <w:pPr>
              <w:jc w:val="center"/>
              <w:rPr>
                <w:rFonts w:ascii="Times New Roman" w:hAnsi="Times New Roman"/>
                <w:sz w:val="28"/>
                <w:szCs w:val="28"/>
                <w:highlight w:val="yellow"/>
              </w:rPr>
            </w:pPr>
          </w:p>
        </w:tc>
        <w:tc>
          <w:tcPr>
            <w:tcW w:w="1701" w:type="dxa"/>
          </w:tcPr>
          <w:p w14:paraId="5B5FD2C8"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Средства федерального бюджета</w:t>
            </w:r>
          </w:p>
        </w:tc>
        <w:tc>
          <w:tcPr>
            <w:tcW w:w="1558" w:type="dxa"/>
            <w:vAlign w:val="center"/>
          </w:tcPr>
          <w:p w14:paraId="06263B38"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03BA90CA"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880" w:type="dxa"/>
            <w:vAlign w:val="center"/>
          </w:tcPr>
          <w:p w14:paraId="275146C3"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74147536"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4FE198AB"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1CAAC24C"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5DEC9FD8"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59BD1130" w14:textId="77777777" w:rsidR="00FF225E" w:rsidRPr="00C31E1A" w:rsidRDefault="00FF225E" w:rsidP="00A355BB">
            <w:pPr>
              <w:widowControl w:val="0"/>
              <w:ind w:left="-113" w:right="-104"/>
              <w:jc w:val="center"/>
              <w:rPr>
                <w:rFonts w:ascii="Times New Roman" w:hAnsi="Times New Roman"/>
                <w:sz w:val="28"/>
                <w:szCs w:val="28"/>
              </w:rPr>
            </w:pPr>
          </w:p>
        </w:tc>
        <w:tc>
          <w:tcPr>
            <w:tcW w:w="1129" w:type="dxa"/>
            <w:vMerge/>
          </w:tcPr>
          <w:p w14:paraId="4549319C" w14:textId="77777777" w:rsidR="00FF225E" w:rsidRPr="00C31E1A" w:rsidRDefault="00FF225E" w:rsidP="00996E50">
            <w:pPr>
              <w:widowControl w:val="0"/>
              <w:jc w:val="center"/>
              <w:rPr>
                <w:rFonts w:ascii="Times New Roman" w:hAnsi="Times New Roman"/>
                <w:sz w:val="28"/>
                <w:szCs w:val="28"/>
              </w:rPr>
            </w:pPr>
          </w:p>
        </w:tc>
      </w:tr>
      <w:tr w:rsidR="00FF225E" w:rsidRPr="00C31E1A" w14:paraId="3DFBCBB7" w14:textId="77777777" w:rsidTr="00996E50">
        <w:trPr>
          <w:trHeight w:val="330"/>
        </w:trPr>
        <w:tc>
          <w:tcPr>
            <w:tcW w:w="1839" w:type="dxa"/>
            <w:vMerge/>
          </w:tcPr>
          <w:p w14:paraId="545C575A" w14:textId="77777777" w:rsidR="00FF225E" w:rsidRPr="00C31E1A" w:rsidRDefault="00FF225E">
            <w:pPr>
              <w:jc w:val="center"/>
              <w:rPr>
                <w:rFonts w:ascii="Times New Roman" w:hAnsi="Times New Roman"/>
                <w:b/>
                <w:sz w:val="28"/>
                <w:szCs w:val="28"/>
                <w:highlight w:val="yellow"/>
              </w:rPr>
            </w:pPr>
          </w:p>
        </w:tc>
        <w:tc>
          <w:tcPr>
            <w:tcW w:w="1276" w:type="dxa"/>
            <w:vMerge/>
          </w:tcPr>
          <w:p w14:paraId="758FEAF0" w14:textId="77777777" w:rsidR="00FF225E" w:rsidRPr="00C31E1A" w:rsidRDefault="00FF225E">
            <w:pPr>
              <w:jc w:val="center"/>
              <w:rPr>
                <w:rFonts w:ascii="Times New Roman" w:hAnsi="Times New Roman"/>
                <w:sz w:val="28"/>
                <w:szCs w:val="28"/>
                <w:highlight w:val="yellow"/>
              </w:rPr>
            </w:pPr>
          </w:p>
        </w:tc>
        <w:tc>
          <w:tcPr>
            <w:tcW w:w="1701" w:type="dxa"/>
          </w:tcPr>
          <w:p w14:paraId="2D34F1D3"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Средства бюджетов городского округа Котельники</w:t>
            </w:r>
          </w:p>
        </w:tc>
        <w:tc>
          <w:tcPr>
            <w:tcW w:w="1558" w:type="dxa"/>
            <w:vAlign w:val="center"/>
          </w:tcPr>
          <w:p w14:paraId="632DF036"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517,35</w:t>
            </w:r>
          </w:p>
        </w:tc>
        <w:tc>
          <w:tcPr>
            <w:tcW w:w="1105" w:type="dxa"/>
            <w:vAlign w:val="center"/>
          </w:tcPr>
          <w:p w14:paraId="7465292C"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1650</w:t>
            </w:r>
          </w:p>
        </w:tc>
        <w:tc>
          <w:tcPr>
            <w:tcW w:w="880" w:type="dxa"/>
            <w:vAlign w:val="center"/>
          </w:tcPr>
          <w:p w14:paraId="67E969DA"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1650</w:t>
            </w:r>
          </w:p>
        </w:tc>
        <w:tc>
          <w:tcPr>
            <w:tcW w:w="1105" w:type="dxa"/>
            <w:vAlign w:val="center"/>
          </w:tcPr>
          <w:p w14:paraId="008ECD8E"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01706FA5"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5177C31D"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7A852162"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605EA921" w14:textId="77777777" w:rsidR="00FF225E" w:rsidRPr="00C31E1A" w:rsidRDefault="00FF225E" w:rsidP="00A355BB">
            <w:pPr>
              <w:widowControl w:val="0"/>
              <w:ind w:left="-113" w:right="-104"/>
              <w:jc w:val="center"/>
              <w:rPr>
                <w:rFonts w:ascii="Times New Roman" w:hAnsi="Times New Roman"/>
                <w:sz w:val="28"/>
                <w:szCs w:val="28"/>
              </w:rPr>
            </w:pPr>
          </w:p>
        </w:tc>
        <w:tc>
          <w:tcPr>
            <w:tcW w:w="1129" w:type="dxa"/>
            <w:vMerge/>
          </w:tcPr>
          <w:p w14:paraId="2A8B52FF" w14:textId="77777777" w:rsidR="00FF225E" w:rsidRPr="00C31E1A" w:rsidRDefault="00FF225E" w:rsidP="00996E50">
            <w:pPr>
              <w:widowControl w:val="0"/>
              <w:jc w:val="center"/>
              <w:rPr>
                <w:rFonts w:ascii="Times New Roman" w:hAnsi="Times New Roman"/>
                <w:sz w:val="28"/>
                <w:szCs w:val="28"/>
              </w:rPr>
            </w:pPr>
          </w:p>
        </w:tc>
      </w:tr>
      <w:tr w:rsidR="00FF225E" w:rsidRPr="00C31E1A" w14:paraId="0491CA4E" w14:textId="77777777" w:rsidTr="00996E50">
        <w:trPr>
          <w:trHeight w:val="330"/>
        </w:trPr>
        <w:tc>
          <w:tcPr>
            <w:tcW w:w="1839" w:type="dxa"/>
            <w:vMerge/>
          </w:tcPr>
          <w:p w14:paraId="7FC30577" w14:textId="77777777" w:rsidR="00FF225E" w:rsidRPr="00C31E1A" w:rsidRDefault="00FF225E">
            <w:pPr>
              <w:jc w:val="center"/>
              <w:rPr>
                <w:rFonts w:ascii="Times New Roman" w:hAnsi="Times New Roman"/>
                <w:b/>
                <w:sz w:val="28"/>
                <w:szCs w:val="28"/>
                <w:highlight w:val="yellow"/>
              </w:rPr>
            </w:pPr>
          </w:p>
        </w:tc>
        <w:tc>
          <w:tcPr>
            <w:tcW w:w="1276" w:type="dxa"/>
            <w:vMerge/>
          </w:tcPr>
          <w:p w14:paraId="77B5AC33" w14:textId="77777777" w:rsidR="00FF225E" w:rsidRPr="00C31E1A" w:rsidRDefault="00FF225E">
            <w:pPr>
              <w:jc w:val="center"/>
              <w:rPr>
                <w:rFonts w:ascii="Times New Roman" w:hAnsi="Times New Roman"/>
                <w:sz w:val="28"/>
                <w:szCs w:val="28"/>
                <w:highlight w:val="yellow"/>
              </w:rPr>
            </w:pPr>
          </w:p>
        </w:tc>
        <w:tc>
          <w:tcPr>
            <w:tcW w:w="1701" w:type="dxa"/>
          </w:tcPr>
          <w:p w14:paraId="0F9C180B"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Внебюджет</w:t>
            </w:r>
            <w:r w:rsidRPr="00C31E1A">
              <w:rPr>
                <w:rFonts w:ascii="Times New Roman" w:hAnsi="Times New Roman"/>
                <w:sz w:val="28"/>
                <w:szCs w:val="28"/>
              </w:rPr>
              <w:lastRenderedPageBreak/>
              <w:t>ные источники</w:t>
            </w:r>
          </w:p>
        </w:tc>
        <w:tc>
          <w:tcPr>
            <w:tcW w:w="1558" w:type="dxa"/>
            <w:vAlign w:val="center"/>
          </w:tcPr>
          <w:p w14:paraId="725306AE"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lastRenderedPageBreak/>
              <w:t>0</w:t>
            </w:r>
          </w:p>
        </w:tc>
        <w:tc>
          <w:tcPr>
            <w:tcW w:w="1105" w:type="dxa"/>
            <w:vAlign w:val="center"/>
          </w:tcPr>
          <w:p w14:paraId="76343340"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880" w:type="dxa"/>
            <w:vAlign w:val="center"/>
          </w:tcPr>
          <w:p w14:paraId="4B9F09C6"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2F46BD95"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47E3D000"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09AF65CC"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28E0F5C3"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59410B96" w14:textId="77777777" w:rsidR="00FF225E" w:rsidRPr="00C31E1A" w:rsidRDefault="00FF225E" w:rsidP="00A355BB">
            <w:pPr>
              <w:widowControl w:val="0"/>
              <w:ind w:left="-113" w:right="-104"/>
              <w:jc w:val="center"/>
              <w:rPr>
                <w:rFonts w:ascii="Times New Roman" w:hAnsi="Times New Roman"/>
                <w:sz w:val="28"/>
                <w:szCs w:val="28"/>
              </w:rPr>
            </w:pPr>
          </w:p>
        </w:tc>
        <w:tc>
          <w:tcPr>
            <w:tcW w:w="1129" w:type="dxa"/>
            <w:vMerge/>
          </w:tcPr>
          <w:p w14:paraId="2F6659DA" w14:textId="77777777" w:rsidR="00FF225E" w:rsidRPr="00C31E1A" w:rsidRDefault="00FF225E" w:rsidP="00996E50">
            <w:pPr>
              <w:widowControl w:val="0"/>
              <w:jc w:val="center"/>
              <w:rPr>
                <w:rFonts w:ascii="Times New Roman" w:hAnsi="Times New Roman"/>
                <w:sz w:val="28"/>
                <w:szCs w:val="28"/>
              </w:rPr>
            </w:pPr>
          </w:p>
        </w:tc>
      </w:tr>
      <w:tr w:rsidR="00FF225E" w:rsidRPr="00C31E1A" w14:paraId="173DF0DA" w14:textId="77777777" w:rsidTr="00996E50">
        <w:trPr>
          <w:trHeight w:val="330"/>
        </w:trPr>
        <w:tc>
          <w:tcPr>
            <w:tcW w:w="1839" w:type="dxa"/>
            <w:vMerge w:val="restart"/>
          </w:tcPr>
          <w:p w14:paraId="680AB819" w14:textId="7D5DF9CB" w:rsidR="00FF225E" w:rsidRPr="00C31E1A" w:rsidRDefault="002E4F1A">
            <w:pPr>
              <w:jc w:val="center"/>
              <w:rPr>
                <w:rFonts w:ascii="Times New Roman" w:hAnsi="Times New Roman"/>
                <w:b/>
                <w:sz w:val="28"/>
                <w:szCs w:val="28"/>
              </w:rPr>
            </w:pPr>
            <w:r w:rsidRPr="00C31E1A">
              <w:rPr>
                <w:rFonts w:ascii="Times New Roman" w:hAnsi="Times New Roman"/>
                <w:i/>
                <w:sz w:val="28"/>
                <w:szCs w:val="28"/>
              </w:rPr>
              <w:lastRenderedPageBreak/>
              <w:t>Основное мероприятие</w:t>
            </w:r>
            <w:r w:rsidR="00AA7F1B" w:rsidRPr="00C31E1A">
              <w:rPr>
                <w:rFonts w:ascii="Times New Roman" w:hAnsi="Times New Roman"/>
                <w:i/>
                <w:sz w:val="28"/>
                <w:szCs w:val="28"/>
              </w:rPr>
              <w:t xml:space="preserve"> 11</w:t>
            </w:r>
            <w:r w:rsidRPr="00C31E1A">
              <w:rPr>
                <w:rFonts w:ascii="Times New Roman" w:hAnsi="Times New Roman"/>
                <w:i/>
                <w:sz w:val="28"/>
                <w:szCs w:val="28"/>
              </w:rPr>
              <w:t xml:space="preserve"> «Организация работ в области обращения с отходами»</w:t>
            </w:r>
          </w:p>
        </w:tc>
        <w:tc>
          <w:tcPr>
            <w:tcW w:w="1276" w:type="dxa"/>
            <w:vMerge w:val="restart"/>
          </w:tcPr>
          <w:p w14:paraId="7E4585E6" w14:textId="77777777" w:rsidR="00FF225E" w:rsidRPr="00C31E1A" w:rsidRDefault="002E4F1A">
            <w:pPr>
              <w:jc w:val="center"/>
              <w:rPr>
                <w:rFonts w:ascii="Times New Roman" w:hAnsi="Times New Roman"/>
                <w:sz w:val="28"/>
                <w:szCs w:val="28"/>
              </w:rPr>
            </w:pPr>
            <w:r w:rsidRPr="00C31E1A">
              <w:rPr>
                <w:rFonts w:ascii="Times New Roman" w:hAnsi="Times New Roman"/>
                <w:sz w:val="28"/>
                <w:szCs w:val="28"/>
              </w:rPr>
              <w:t>2020 – 2024 годы</w:t>
            </w:r>
          </w:p>
        </w:tc>
        <w:tc>
          <w:tcPr>
            <w:tcW w:w="1701" w:type="dxa"/>
          </w:tcPr>
          <w:p w14:paraId="4C2EBB32"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Итого</w:t>
            </w:r>
          </w:p>
        </w:tc>
        <w:tc>
          <w:tcPr>
            <w:tcW w:w="1558" w:type="dxa"/>
            <w:vAlign w:val="center"/>
          </w:tcPr>
          <w:p w14:paraId="37D043B5"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p w14:paraId="4BC248BA" w14:textId="77777777" w:rsidR="00FF225E" w:rsidRPr="00C31E1A" w:rsidRDefault="00FF225E">
            <w:pPr>
              <w:widowControl w:val="0"/>
              <w:jc w:val="center"/>
              <w:rPr>
                <w:rFonts w:ascii="Times New Roman" w:hAnsi="Times New Roman"/>
                <w:sz w:val="28"/>
                <w:szCs w:val="28"/>
              </w:rPr>
            </w:pPr>
          </w:p>
        </w:tc>
        <w:tc>
          <w:tcPr>
            <w:tcW w:w="1105" w:type="dxa"/>
            <w:vAlign w:val="center"/>
          </w:tcPr>
          <w:p w14:paraId="776CD677" w14:textId="6762BED0" w:rsidR="00FF225E" w:rsidRPr="00C31E1A" w:rsidRDefault="00AA7F1B">
            <w:pPr>
              <w:widowControl w:val="0"/>
              <w:jc w:val="center"/>
              <w:rPr>
                <w:rFonts w:ascii="Times New Roman" w:hAnsi="Times New Roman"/>
                <w:sz w:val="28"/>
                <w:szCs w:val="28"/>
              </w:rPr>
            </w:pPr>
            <w:r w:rsidRPr="00C31E1A">
              <w:rPr>
                <w:rFonts w:ascii="Times New Roman" w:hAnsi="Times New Roman"/>
                <w:sz w:val="28"/>
                <w:szCs w:val="28"/>
              </w:rPr>
              <w:t>3777,26</w:t>
            </w:r>
          </w:p>
        </w:tc>
        <w:tc>
          <w:tcPr>
            <w:tcW w:w="880" w:type="dxa"/>
            <w:vAlign w:val="center"/>
          </w:tcPr>
          <w:p w14:paraId="256C9DB3"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52EAA947" w14:textId="523F240D" w:rsidR="00FF225E" w:rsidRPr="00C31E1A" w:rsidRDefault="00AA7F1B">
            <w:pPr>
              <w:widowControl w:val="0"/>
              <w:jc w:val="center"/>
              <w:rPr>
                <w:rFonts w:ascii="Times New Roman" w:hAnsi="Times New Roman"/>
                <w:sz w:val="28"/>
                <w:szCs w:val="28"/>
              </w:rPr>
            </w:pPr>
            <w:r w:rsidRPr="00C31E1A">
              <w:rPr>
                <w:rFonts w:ascii="Times New Roman" w:hAnsi="Times New Roman"/>
                <w:sz w:val="28"/>
                <w:szCs w:val="28"/>
              </w:rPr>
              <w:t>1677,26</w:t>
            </w:r>
          </w:p>
        </w:tc>
        <w:tc>
          <w:tcPr>
            <w:tcW w:w="992" w:type="dxa"/>
            <w:vAlign w:val="center"/>
          </w:tcPr>
          <w:p w14:paraId="0F6CED0D"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700</w:t>
            </w:r>
          </w:p>
        </w:tc>
        <w:tc>
          <w:tcPr>
            <w:tcW w:w="992" w:type="dxa"/>
            <w:vAlign w:val="center"/>
          </w:tcPr>
          <w:p w14:paraId="60CEC08C"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700</w:t>
            </w:r>
          </w:p>
        </w:tc>
        <w:tc>
          <w:tcPr>
            <w:tcW w:w="992" w:type="dxa"/>
            <w:vAlign w:val="center"/>
          </w:tcPr>
          <w:p w14:paraId="76BD96DE"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700</w:t>
            </w:r>
          </w:p>
        </w:tc>
        <w:tc>
          <w:tcPr>
            <w:tcW w:w="1560" w:type="dxa"/>
            <w:vMerge w:val="restart"/>
          </w:tcPr>
          <w:p w14:paraId="6251C4F2" w14:textId="77777777" w:rsidR="00FF225E" w:rsidRPr="00C31E1A" w:rsidRDefault="002E4F1A" w:rsidP="00A355BB">
            <w:pPr>
              <w:widowControl w:val="0"/>
              <w:ind w:left="-113" w:right="-104"/>
              <w:jc w:val="center"/>
              <w:rPr>
                <w:rFonts w:ascii="Times New Roman" w:hAnsi="Times New Roman"/>
                <w:sz w:val="28"/>
                <w:szCs w:val="28"/>
              </w:rPr>
            </w:pPr>
            <w:r w:rsidRPr="00C31E1A">
              <w:rPr>
                <w:rFonts w:ascii="Times New Roman" w:hAnsi="Times New Roman"/>
                <w:sz w:val="28"/>
                <w:szCs w:val="28"/>
              </w:rPr>
              <w:t>Управление благоустройства МКУ «Развитие Котельники»</w:t>
            </w:r>
          </w:p>
        </w:tc>
        <w:tc>
          <w:tcPr>
            <w:tcW w:w="1129" w:type="dxa"/>
            <w:vMerge w:val="restart"/>
          </w:tcPr>
          <w:p w14:paraId="75FD7351" w14:textId="3509A0D2" w:rsidR="00FF225E" w:rsidRPr="00C31E1A" w:rsidRDefault="00A355BB" w:rsidP="00996E50">
            <w:pPr>
              <w:widowControl w:val="0"/>
              <w:jc w:val="center"/>
              <w:rPr>
                <w:rFonts w:ascii="Times New Roman" w:hAnsi="Times New Roman"/>
                <w:sz w:val="28"/>
                <w:szCs w:val="28"/>
              </w:rPr>
            </w:pPr>
            <w:r w:rsidRPr="00C31E1A">
              <w:rPr>
                <w:rFonts w:ascii="Times New Roman" w:hAnsi="Times New Roman"/>
                <w:sz w:val="28"/>
                <w:szCs w:val="28"/>
              </w:rPr>
              <w:t>Достижение цели мероприятия</w:t>
            </w:r>
          </w:p>
        </w:tc>
      </w:tr>
      <w:tr w:rsidR="00FF225E" w:rsidRPr="00C31E1A" w14:paraId="1841D6FD" w14:textId="77777777" w:rsidTr="00996E50">
        <w:trPr>
          <w:trHeight w:val="330"/>
        </w:trPr>
        <w:tc>
          <w:tcPr>
            <w:tcW w:w="1839" w:type="dxa"/>
            <w:vMerge/>
          </w:tcPr>
          <w:p w14:paraId="3E4D8994" w14:textId="77777777" w:rsidR="00FF225E" w:rsidRPr="00C31E1A" w:rsidRDefault="00FF225E">
            <w:pPr>
              <w:jc w:val="center"/>
              <w:rPr>
                <w:rFonts w:ascii="Times New Roman" w:hAnsi="Times New Roman"/>
                <w:b/>
                <w:sz w:val="28"/>
                <w:szCs w:val="28"/>
              </w:rPr>
            </w:pPr>
          </w:p>
        </w:tc>
        <w:tc>
          <w:tcPr>
            <w:tcW w:w="1276" w:type="dxa"/>
            <w:vMerge/>
          </w:tcPr>
          <w:p w14:paraId="3FA3B6F3" w14:textId="77777777" w:rsidR="00FF225E" w:rsidRPr="00C31E1A" w:rsidRDefault="00FF225E">
            <w:pPr>
              <w:jc w:val="center"/>
              <w:rPr>
                <w:rFonts w:ascii="Times New Roman" w:hAnsi="Times New Roman"/>
                <w:sz w:val="28"/>
                <w:szCs w:val="28"/>
              </w:rPr>
            </w:pPr>
          </w:p>
        </w:tc>
        <w:tc>
          <w:tcPr>
            <w:tcW w:w="1701" w:type="dxa"/>
          </w:tcPr>
          <w:p w14:paraId="06AE6D5C"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Средства бюджета Московской области</w:t>
            </w:r>
          </w:p>
        </w:tc>
        <w:tc>
          <w:tcPr>
            <w:tcW w:w="1558" w:type="dxa"/>
            <w:vAlign w:val="center"/>
          </w:tcPr>
          <w:p w14:paraId="6CA6172B"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3AD3C807"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880" w:type="dxa"/>
            <w:vAlign w:val="center"/>
          </w:tcPr>
          <w:p w14:paraId="69AD94AC"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432D8C69"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457070A3"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059DE48D"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1555A5B4"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11C2B1E0" w14:textId="77777777" w:rsidR="00FF225E" w:rsidRPr="00C31E1A" w:rsidRDefault="00FF225E" w:rsidP="00A355BB">
            <w:pPr>
              <w:widowControl w:val="0"/>
              <w:ind w:left="-113" w:right="-104"/>
              <w:jc w:val="center"/>
              <w:rPr>
                <w:rFonts w:ascii="Times New Roman" w:hAnsi="Times New Roman"/>
                <w:sz w:val="28"/>
                <w:szCs w:val="28"/>
              </w:rPr>
            </w:pPr>
          </w:p>
        </w:tc>
        <w:tc>
          <w:tcPr>
            <w:tcW w:w="1129" w:type="dxa"/>
            <w:vMerge/>
          </w:tcPr>
          <w:p w14:paraId="752E9CCA" w14:textId="77777777" w:rsidR="00FF225E" w:rsidRPr="00C31E1A" w:rsidRDefault="00FF225E" w:rsidP="00996E50">
            <w:pPr>
              <w:widowControl w:val="0"/>
              <w:jc w:val="center"/>
              <w:rPr>
                <w:rFonts w:ascii="Times New Roman" w:hAnsi="Times New Roman"/>
                <w:sz w:val="28"/>
                <w:szCs w:val="28"/>
              </w:rPr>
            </w:pPr>
          </w:p>
        </w:tc>
      </w:tr>
      <w:tr w:rsidR="00FF225E" w:rsidRPr="00C31E1A" w14:paraId="222E3714" w14:textId="77777777" w:rsidTr="00996E50">
        <w:trPr>
          <w:trHeight w:val="330"/>
        </w:trPr>
        <w:tc>
          <w:tcPr>
            <w:tcW w:w="1839" w:type="dxa"/>
            <w:vMerge/>
          </w:tcPr>
          <w:p w14:paraId="30E16713" w14:textId="77777777" w:rsidR="00FF225E" w:rsidRPr="00C31E1A" w:rsidRDefault="00FF225E">
            <w:pPr>
              <w:jc w:val="center"/>
              <w:rPr>
                <w:rFonts w:ascii="Times New Roman" w:hAnsi="Times New Roman"/>
                <w:b/>
                <w:sz w:val="28"/>
                <w:szCs w:val="28"/>
              </w:rPr>
            </w:pPr>
          </w:p>
        </w:tc>
        <w:tc>
          <w:tcPr>
            <w:tcW w:w="1276" w:type="dxa"/>
            <w:vMerge/>
          </w:tcPr>
          <w:p w14:paraId="523C2276" w14:textId="77777777" w:rsidR="00FF225E" w:rsidRPr="00C31E1A" w:rsidRDefault="00FF225E">
            <w:pPr>
              <w:jc w:val="center"/>
              <w:rPr>
                <w:rFonts w:ascii="Times New Roman" w:hAnsi="Times New Roman"/>
                <w:sz w:val="28"/>
                <w:szCs w:val="28"/>
              </w:rPr>
            </w:pPr>
          </w:p>
        </w:tc>
        <w:tc>
          <w:tcPr>
            <w:tcW w:w="1701" w:type="dxa"/>
          </w:tcPr>
          <w:p w14:paraId="6802EB8C"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Средства федерального бюджета</w:t>
            </w:r>
          </w:p>
        </w:tc>
        <w:tc>
          <w:tcPr>
            <w:tcW w:w="1558" w:type="dxa"/>
            <w:vAlign w:val="center"/>
          </w:tcPr>
          <w:p w14:paraId="53133C2A"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23F7FD16"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880" w:type="dxa"/>
            <w:vAlign w:val="center"/>
          </w:tcPr>
          <w:p w14:paraId="7BB5090F"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6B297D02"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31AD999B"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6BEAAE17"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25259FF1" w14:textId="77777777" w:rsidR="00FF225E" w:rsidRPr="00C31E1A" w:rsidRDefault="002E4F1A">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2F75B67F" w14:textId="77777777" w:rsidR="00FF225E" w:rsidRPr="00C31E1A" w:rsidRDefault="00FF225E" w:rsidP="00A355BB">
            <w:pPr>
              <w:widowControl w:val="0"/>
              <w:ind w:left="-113" w:right="-104"/>
              <w:jc w:val="center"/>
              <w:rPr>
                <w:rFonts w:ascii="Times New Roman" w:hAnsi="Times New Roman"/>
                <w:sz w:val="28"/>
                <w:szCs w:val="28"/>
              </w:rPr>
            </w:pPr>
          </w:p>
        </w:tc>
        <w:tc>
          <w:tcPr>
            <w:tcW w:w="1129" w:type="dxa"/>
            <w:vMerge/>
          </w:tcPr>
          <w:p w14:paraId="51E6E6B9" w14:textId="77777777" w:rsidR="00FF225E" w:rsidRPr="00C31E1A" w:rsidRDefault="00FF225E" w:rsidP="00996E50">
            <w:pPr>
              <w:widowControl w:val="0"/>
              <w:jc w:val="center"/>
              <w:rPr>
                <w:rFonts w:ascii="Times New Roman" w:hAnsi="Times New Roman"/>
                <w:sz w:val="28"/>
                <w:szCs w:val="28"/>
              </w:rPr>
            </w:pPr>
          </w:p>
        </w:tc>
      </w:tr>
      <w:tr w:rsidR="00AA7F1B" w:rsidRPr="00C31E1A" w14:paraId="40DA104D" w14:textId="77777777" w:rsidTr="00996E50">
        <w:trPr>
          <w:trHeight w:val="330"/>
        </w:trPr>
        <w:tc>
          <w:tcPr>
            <w:tcW w:w="1839" w:type="dxa"/>
            <w:vMerge/>
          </w:tcPr>
          <w:p w14:paraId="6203B502" w14:textId="77777777" w:rsidR="00AA7F1B" w:rsidRPr="00C31E1A" w:rsidRDefault="00AA7F1B" w:rsidP="00AA7F1B">
            <w:pPr>
              <w:jc w:val="center"/>
              <w:rPr>
                <w:rFonts w:ascii="Times New Roman" w:hAnsi="Times New Roman"/>
                <w:b/>
                <w:sz w:val="28"/>
                <w:szCs w:val="28"/>
              </w:rPr>
            </w:pPr>
          </w:p>
        </w:tc>
        <w:tc>
          <w:tcPr>
            <w:tcW w:w="1276" w:type="dxa"/>
            <w:vMerge/>
          </w:tcPr>
          <w:p w14:paraId="4343F727" w14:textId="77777777" w:rsidR="00AA7F1B" w:rsidRPr="00C31E1A" w:rsidRDefault="00AA7F1B" w:rsidP="00AA7F1B">
            <w:pPr>
              <w:jc w:val="center"/>
              <w:rPr>
                <w:rFonts w:ascii="Times New Roman" w:hAnsi="Times New Roman"/>
                <w:sz w:val="28"/>
                <w:szCs w:val="28"/>
              </w:rPr>
            </w:pPr>
          </w:p>
        </w:tc>
        <w:tc>
          <w:tcPr>
            <w:tcW w:w="1701" w:type="dxa"/>
          </w:tcPr>
          <w:p w14:paraId="216D5C73"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Средства бюджетов городского округа Котельники</w:t>
            </w:r>
          </w:p>
        </w:tc>
        <w:tc>
          <w:tcPr>
            <w:tcW w:w="1558" w:type="dxa"/>
            <w:vAlign w:val="center"/>
          </w:tcPr>
          <w:p w14:paraId="7B8073FA"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09EE339C" w14:textId="587A502D"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3777,26</w:t>
            </w:r>
          </w:p>
        </w:tc>
        <w:tc>
          <w:tcPr>
            <w:tcW w:w="880" w:type="dxa"/>
            <w:vAlign w:val="center"/>
          </w:tcPr>
          <w:p w14:paraId="123EAFD5" w14:textId="539695AF"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09EC2EC9" w14:textId="20D64DFB"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1677,26</w:t>
            </w:r>
          </w:p>
        </w:tc>
        <w:tc>
          <w:tcPr>
            <w:tcW w:w="992" w:type="dxa"/>
            <w:vAlign w:val="center"/>
          </w:tcPr>
          <w:p w14:paraId="44CB9588"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700</w:t>
            </w:r>
          </w:p>
        </w:tc>
        <w:tc>
          <w:tcPr>
            <w:tcW w:w="992" w:type="dxa"/>
            <w:vAlign w:val="center"/>
          </w:tcPr>
          <w:p w14:paraId="51346B4E"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700</w:t>
            </w:r>
          </w:p>
        </w:tc>
        <w:tc>
          <w:tcPr>
            <w:tcW w:w="992" w:type="dxa"/>
            <w:vAlign w:val="center"/>
          </w:tcPr>
          <w:p w14:paraId="63057490"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700</w:t>
            </w:r>
          </w:p>
        </w:tc>
        <w:tc>
          <w:tcPr>
            <w:tcW w:w="1560" w:type="dxa"/>
            <w:vMerge/>
          </w:tcPr>
          <w:p w14:paraId="6355A15C" w14:textId="77777777" w:rsidR="00AA7F1B" w:rsidRPr="00C31E1A" w:rsidRDefault="00AA7F1B" w:rsidP="00AA7F1B">
            <w:pPr>
              <w:widowControl w:val="0"/>
              <w:ind w:left="-113" w:right="-104"/>
              <w:jc w:val="center"/>
              <w:rPr>
                <w:rFonts w:ascii="Times New Roman" w:hAnsi="Times New Roman"/>
                <w:sz w:val="28"/>
                <w:szCs w:val="28"/>
              </w:rPr>
            </w:pPr>
          </w:p>
        </w:tc>
        <w:tc>
          <w:tcPr>
            <w:tcW w:w="1129" w:type="dxa"/>
            <w:vMerge/>
          </w:tcPr>
          <w:p w14:paraId="671C3996" w14:textId="77777777" w:rsidR="00AA7F1B" w:rsidRPr="00C31E1A" w:rsidRDefault="00AA7F1B" w:rsidP="00996E50">
            <w:pPr>
              <w:widowControl w:val="0"/>
              <w:jc w:val="center"/>
              <w:rPr>
                <w:rFonts w:ascii="Times New Roman" w:hAnsi="Times New Roman"/>
                <w:sz w:val="28"/>
                <w:szCs w:val="28"/>
              </w:rPr>
            </w:pPr>
          </w:p>
        </w:tc>
      </w:tr>
      <w:tr w:rsidR="00AA7F1B" w:rsidRPr="00C31E1A" w14:paraId="1E8885E5" w14:textId="77777777" w:rsidTr="00996E50">
        <w:trPr>
          <w:trHeight w:val="330"/>
        </w:trPr>
        <w:tc>
          <w:tcPr>
            <w:tcW w:w="1839" w:type="dxa"/>
            <w:vMerge/>
          </w:tcPr>
          <w:p w14:paraId="08B02787" w14:textId="77777777" w:rsidR="00AA7F1B" w:rsidRPr="00C31E1A" w:rsidRDefault="00AA7F1B" w:rsidP="00AA7F1B">
            <w:pPr>
              <w:jc w:val="center"/>
              <w:rPr>
                <w:rFonts w:ascii="Times New Roman" w:hAnsi="Times New Roman"/>
                <w:b/>
                <w:sz w:val="28"/>
                <w:szCs w:val="28"/>
              </w:rPr>
            </w:pPr>
          </w:p>
        </w:tc>
        <w:tc>
          <w:tcPr>
            <w:tcW w:w="1276" w:type="dxa"/>
            <w:vMerge/>
          </w:tcPr>
          <w:p w14:paraId="68E91971" w14:textId="77777777" w:rsidR="00AA7F1B" w:rsidRPr="00C31E1A" w:rsidRDefault="00AA7F1B" w:rsidP="00AA7F1B">
            <w:pPr>
              <w:jc w:val="center"/>
              <w:rPr>
                <w:rFonts w:ascii="Times New Roman" w:hAnsi="Times New Roman"/>
                <w:sz w:val="28"/>
                <w:szCs w:val="28"/>
              </w:rPr>
            </w:pPr>
          </w:p>
        </w:tc>
        <w:tc>
          <w:tcPr>
            <w:tcW w:w="1701" w:type="dxa"/>
          </w:tcPr>
          <w:p w14:paraId="5181F51E"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Внебюджетные источники</w:t>
            </w:r>
          </w:p>
        </w:tc>
        <w:tc>
          <w:tcPr>
            <w:tcW w:w="1558" w:type="dxa"/>
            <w:vAlign w:val="center"/>
          </w:tcPr>
          <w:p w14:paraId="01A55D6A"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3FFD52FF"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880" w:type="dxa"/>
            <w:vAlign w:val="center"/>
          </w:tcPr>
          <w:p w14:paraId="7465CFE9"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00E609B2"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140EA272"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107AAC69"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4D34F194"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03248A28" w14:textId="77777777" w:rsidR="00AA7F1B" w:rsidRPr="00C31E1A" w:rsidRDefault="00AA7F1B" w:rsidP="00AA7F1B">
            <w:pPr>
              <w:widowControl w:val="0"/>
              <w:ind w:left="-113" w:right="-104"/>
              <w:jc w:val="center"/>
              <w:rPr>
                <w:rFonts w:ascii="Times New Roman" w:hAnsi="Times New Roman"/>
                <w:sz w:val="28"/>
                <w:szCs w:val="28"/>
              </w:rPr>
            </w:pPr>
          </w:p>
        </w:tc>
        <w:tc>
          <w:tcPr>
            <w:tcW w:w="1129" w:type="dxa"/>
            <w:vMerge/>
          </w:tcPr>
          <w:p w14:paraId="2BD4D1FC" w14:textId="77777777" w:rsidR="00AA7F1B" w:rsidRPr="00C31E1A" w:rsidRDefault="00AA7F1B" w:rsidP="00996E50">
            <w:pPr>
              <w:widowControl w:val="0"/>
              <w:jc w:val="center"/>
              <w:rPr>
                <w:rFonts w:ascii="Times New Roman" w:hAnsi="Times New Roman"/>
                <w:sz w:val="28"/>
                <w:szCs w:val="28"/>
              </w:rPr>
            </w:pPr>
          </w:p>
        </w:tc>
      </w:tr>
      <w:tr w:rsidR="00AA7F1B" w:rsidRPr="00C31E1A" w14:paraId="142796F9" w14:textId="77777777" w:rsidTr="00996E50">
        <w:trPr>
          <w:trHeight w:val="330"/>
        </w:trPr>
        <w:tc>
          <w:tcPr>
            <w:tcW w:w="1839" w:type="dxa"/>
            <w:vMerge w:val="restart"/>
          </w:tcPr>
          <w:p w14:paraId="3B34CFE7" w14:textId="0D5C5835" w:rsidR="00AA7F1B" w:rsidRPr="00C31E1A" w:rsidRDefault="00AA7F1B" w:rsidP="00AA7F1B">
            <w:pPr>
              <w:jc w:val="center"/>
              <w:rPr>
                <w:rFonts w:ascii="Times New Roman" w:hAnsi="Times New Roman"/>
                <w:sz w:val="28"/>
                <w:szCs w:val="28"/>
              </w:rPr>
            </w:pPr>
            <w:r w:rsidRPr="00C31E1A">
              <w:rPr>
                <w:rFonts w:ascii="Times New Roman" w:hAnsi="Times New Roman"/>
                <w:sz w:val="28"/>
                <w:szCs w:val="28"/>
              </w:rPr>
              <w:t>Мероприятие 11.05</w:t>
            </w:r>
          </w:p>
          <w:p w14:paraId="76856865" w14:textId="2AB0A6C6" w:rsidR="00AA7F1B" w:rsidRPr="00C31E1A" w:rsidRDefault="00AA7F1B" w:rsidP="00AA7F1B">
            <w:pPr>
              <w:jc w:val="center"/>
              <w:rPr>
                <w:rFonts w:ascii="Times New Roman" w:hAnsi="Times New Roman"/>
                <w:b/>
                <w:sz w:val="28"/>
                <w:szCs w:val="28"/>
              </w:rPr>
            </w:pPr>
            <w:r w:rsidRPr="00C31E1A">
              <w:rPr>
                <w:rFonts w:ascii="Times New Roman" w:hAnsi="Times New Roman"/>
                <w:sz w:val="28"/>
                <w:szCs w:val="28"/>
              </w:rPr>
              <w:t>«Ликвидация несанкционированных свалок»</w:t>
            </w:r>
          </w:p>
        </w:tc>
        <w:tc>
          <w:tcPr>
            <w:tcW w:w="1276" w:type="dxa"/>
            <w:vMerge w:val="restart"/>
          </w:tcPr>
          <w:p w14:paraId="7702F275" w14:textId="77777777" w:rsidR="00AA7F1B" w:rsidRPr="00C31E1A" w:rsidRDefault="00AA7F1B" w:rsidP="00AA7F1B">
            <w:pPr>
              <w:jc w:val="center"/>
              <w:rPr>
                <w:rFonts w:ascii="Times New Roman" w:hAnsi="Times New Roman"/>
                <w:sz w:val="28"/>
                <w:szCs w:val="28"/>
              </w:rPr>
            </w:pPr>
            <w:r w:rsidRPr="00C31E1A">
              <w:rPr>
                <w:rFonts w:ascii="Times New Roman" w:hAnsi="Times New Roman"/>
                <w:sz w:val="28"/>
                <w:szCs w:val="28"/>
              </w:rPr>
              <w:t>2020 – 2024 годы</w:t>
            </w:r>
          </w:p>
        </w:tc>
        <w:tc>
          <w:tcPr>
            <w:tcW w:w="1701" w:type="dxa"/>
          </w:tcPr>
          <w:p w14:paraId="471C77CD"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Итого</w:t>
            </w:r>
          </w:p>
        </w:tc>
        <w:tc>
          <w:tcPr>
            <w:tcW w:w="1558" w:type="dxa"/>
            <w:vAlign w:val="center"/>
          </w:tcPr>
          <w:p w14:paraId="2A2CD2B5"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149C3E6D" w14:textId="7297F70E"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3777,26</w:t>
            </w:r>
          </w:p>
        </w:tc>
        <w:tc>
          <w:tcPr>
            <w:tcW w:w="880" w:type="dxa"/>
            <w:vAlign w:val="center"/>
          </w:tcPr>
          <w:p w14:paraId="491398D0" w14:textId="3DB34E50"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0FDA4CC4" w14:textId="4AEDD3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1677,26</w:t>
            </w:r>
          </w:p>
        </w:tc>
        <w:tc>
          <w:tcPr>
            <w:tcW w:w="992" w:type="dxa"/>
            <w:vAlign w:val="center"/>
          </w:tcPr>
          <w:p w14:paraId="44BFAF94"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700</w:t>
            </w:r>
          </w:p>
        </w:tc>
        <w:tc>
          <w:tcPr>
            <w:tcW w:w="992" w:type="dxa"/>
            <w:vAlign w:val="center"/>
          </w:tcPr>
          <w:p w14:paraId="08BF9956"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700</w:t>
            </w:r>
          </w:p>
        </w:tc>
        <w:tc>
          <w:tcPr>
            <w:tcW w:w="992" w:type="dxa"/>
            <w:vAlign w:val="center"/>
          </w:tcPr>
          <w:p w14:paraId="396A202E"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700</w:t>
            </w:r>
          </w:p>
        </w:tc>
        <w:tc>
          <w:tcPr>
            <w:tcW w:w="1560" w:type="dxa"/>
            <w:vMerge w:val="restart"/>
          </w:tcPr>
          <w:p w14:paraId="3761576F" w14:textId="77777777" w:rsidR="00AA7F1B" w:rsidRPr="00C31E1A" w:rsidRDefault="00AA7F1B" w:rsidP="00AA7F1B">
            <w:pPr>
              <w:widowControl w:val="0"/>
              <w:ind w:left="-113" w:right="-104"/>
              <w:jc w:val="center"/>
              <w:rPr>
                <w:rFonts w:ascii="Times New Roman" w:hAnsi="Times New Roman"/>
                <w:sz w:val="28"/>
                <w:szCs w:val="28"/>
              </w:rPr>
            </w:pPr>
            <w:r w:rsidRPr="00C31E1A">
              <w:rPr>
                <w:rFonts w:ascii="Times New Roman" w:hAnsi="Times New Roman"/>
                <w:sz w:val="28"/>
                <w:szCs w:val="28"/>
              </w:rPr>
              <w:t>Управление благоустройства МКУ «Развитие Котельники»</w:t>
            </w:r>
          </w:p>
        </w:tc>
        <w:tc>
          <w:tcPr>
            <w:tcW w:w="1129" w:type="dxa"/>
            <w:vMerge w:val="restart"/>
          </w:tcPr>
          <w:p w14:paraId="2C64052F" w14:textId="4D6B6132" w:rsidR="00AA7F1B" w:rsidRPr="00C31E1A" w:rsidRDefault="00AA7F1B" w:rsidP="00996E50">
            <w:pPr>
              <w:widowControl w:val="0"/>
              <w:jc w:val="center"/>
              <w:rPr>
                <w:rFonts w:ascii="Times New Roman" w:hAnsi="Times New Roman"/>
                <w:sz w:val="28"/>
                <w:szCs w:val="28"/>
              </w:rPr>
            </w:pPr>
            <w:r w:rsidRPr="00C31E1A">
              <w:rPr>
                <w:rFonts w:ascii="Times New Roman" w:hAnsi="Times New Roman"/>
                <w:sz w:val="28"/>
                <w:szCs w:val="28"/>
              </w:rPr>
              <w:t>Достижение цели мероприятия</w:t>
            </w:r>
          </w:p>
        </w:tc>
      </w:tr>
      <w:tr w:rsidR="00AA7F1B" w:rsidRPr="00C31E1A" w14:paraId="37F90115" w14:textId="77777777" w:rsidTr="00996E50">
        <w:trPr>
          <w:trHeight w:val="330"/>
        </w:trPr>
        <w:tc>
          <w:tcPr>
            <w:tcW w:w="1839" w:type="dxa"/>
            <w:vMerge/>
          </w:tcPr>
          <w:p w14:paraId="4DD77917" w14:textId="77777777" w:rsidR="00AA7F1B" w:rsidRPr="00C31E1A" w:rsidRDefault="00AA7F1B" w:rsidP="00AA7F1B">
            <w:pPr>
              <w:jc w:val="center"/>
              <w:rPr>
                <w:rFonts w:ascii="Times New Roman" w:hAnsi="Times New Roman"/>
                <w:b/>
                <w:sz w:val="28"/>
                <w:szCs w:val="28"/>
              </w:rPr>
            </w:pPr>
          </w:p>
        </w:tc>
        <w:tc>
          <w:tcPr>
            <w:tcW w:w="1276" w:type="dxa"/>
            <w:vMerge/>
          </w:tcPr>
          <w:p w14:paraId="5E4D4EC1" w14:textId="77777777" w:rsidR="00AA7F1B" w:rsidRPr="00C31E1A" w:rsidRDefault="00AA7F1B" w:rsidP="00AA7F1B">
            <w:pPr>
              <w:jc w:val="center"/>
              <w:rPr>
                <w:rFonts w:ascii="Times New Roman" w:hAnsi="Times New Roman"/>
                <w:sz w:val="28"/>
                <w:szCs w:val="28"/>
              </w:rPr>
            </w:pPr>
          </w:p>
        </w:tc>
        <w:tc>
          <w:tcPr>
            <w:tcW w:w="1701" w:type="dxa"/>
          </w:tcPr>
          <w:p w14:paraId="56D3356D"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Средства бюджета Московской области</w:t>
            </w:r>
          </w:p>
        </w:tc>
        <w:tc>
          <w:tcPr>
            <w:tcW w:w="1558" w:type="dxa"/>
            <w:vAlign w:val="center"/>
          </w:tcPr>
          <w:p w14:paraId="7FB58557"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71C94646"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880" w:type="dxa"/>
            <w:vAlign w:val="center"/>
          </w:tcPr>
          <w:p w14:paraId="5199EC61"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190E364F"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51462BD9"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0C0CF1B0"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67A095D9"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16A1866B" w14:textId="77777777" w:rsidR="00AA7F1B" w:rsidRPr="00C31E1A" w:rsidRDefault="00AA7F1B" w:rsidP="00AA7F1B">
            <w:pPr>
              <w:widowControl w:val="0"/>
              <w:ind w:left="-113" w:right="-104"/>
              <w:jc w:val="center"/>
              <w:rPr>
                <w:rFonts w:ascii="Times New Roman" w:hAnsi="Times New Roman"/>
                <w:sz w:val="28"/>
                <w:szCs w:val="28"/>
                <w:highlight w:val="yellow"/>
              </w:rPr>
            </w:pPr>
          </w:p>
        </w:tc>
        <w:tc>
          <w:tcPr>
            <w:tcW w:w="1129" w:type="dxa"/>
            <w:vMerge/>
          </w:tcPr>
          <w:p w14:paraId="4DAE6F84" w14:textId="77777777" w:rsidR="00AA7F1B" w:rsidRPr="00C31E1A" w:rsidRDefault="00AA7F1B" w:rsidP="00AA7F1B">
            <w:pPr>
              <w:widowControl w:val="0"/>
              <w:ind w:left="-113" w:right="-104"/>
              <w:jc w:val="center"/>
              <w:rPr>
                <w:rFonts w:ascii="Times New Roman" w:hAnsi="Times New Roman"/>
                <w:sz w:val="28"/>
                <w:szCs w:val="28"/>
                <w:highlight w:val="yellow"/>
              </w:rPr>
            </w:pPr>
          </w:p>
        </w:tc>
      </w:tr>
      <w:tr w:rsidR="00AA7F1B" w:rsidRPr="00C31E1A" w14:paraId="314C7C82" w14:textId="77777777" w:rsidTr="00996E50">
        <w:trPr>
          <w:trHeight w:val="330"/>
        </w:trPr>
        <w:tc>
          <w:tcPr>
            <w:tcW w:w="1839" w:type="dxa"/>
            <w:vMerge/>
          </w:tcPr>
          <w:p w14:paraId="66AB4C35" w14:textId="77777777" w:rsidR="00AA7F1B" w:rsidRPr="00C31E1A" w:rsidRDefault="00AA7F1B" w:rsidP="00AA7F1B">
            <w:pPr>
              <w:jc w:val="center"/>
              <w:rPr>
                <w:rFonts w:ascii="Times New Roman" w:hAnsi="Times New Roman"/>
                <w:b/>
                <w:sz w:val="28"/>
                <w:szCs w:val="28"/>
              </w:rPr>
            </w:pPr>
          </w:p>
        </w:tc>
        <w:tc>
          <w:tcPr>
            <w:tcW w:w="1276" w:type="dxa"/>
            <w:vMerge/>
          </w:tcPr>
          <w:p w14:paraId="54977554" w14:textId="77777777" w:rsidR="00AA7F1B" w:rsidRPr="00C31E1A" w:rsidRDefault="00AA7F1B" w:rsidP="00AA7F1B">
            <w:pPr>
              <w:jc w:val="center"/>
              <w:rPr>
                <w:rFonts w:ascii="Times New Roman" w:hAnsi="Times New Roman"/>
                <w:sz w:val="28"/>
                <w:szCs w:val="28"/>
              </w:rPr>
            </w:pPr>
          </w:p>
        </w:tc>
        <w:tc>
          <w:tcPr>
            <w:tcW w:w="1701" w:type="dxa"/>
          </w:tcPr>
          <w:p w14:paraId="517CFCD1"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Средства федерального бюджета</w:t>
            </w:r>
          </w:p>
        </w:tc>
        <w:tc>
          <w:tcPr>
            <w:tcW w:w="1558" w:type="dxa"/>
            <w:vAlign w:val="center"/>
          </w:tcPr>
          <w:p w14:paraId="42FBCDF2"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51188598"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880" w:type="dxa"/>
            <w:vAlign w:val="center"/>
          </w:tcPr>
          <w:p w14:paraId="34C9F967"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4371AE72"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7B3E36EF"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1CCE61C4"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34896842"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16716D77" w14:textId="77777777" w:rsidR="00AA7F1B" w:rsidRPr="00C31E1A" w:rsidRDefault="00AA7F1B" w:rsidP="00AA7F1B">
            <w:pPr>
              <w:widowControl w:val="0"/>
              <w:ind w:left="-113" w:right="-104"/>
              <w:jc w:val="center"/>
              <w:rPr>
                <w:rFonts w:ascii="Times New Roman" w:hAnsi="Times New Roman"/>
                <w:sz w:val="28"/>
                <w:szCs w:val="28"/>
                <w:highlight w:val="yellow"/>
              </w:rPr>
            </w:pPr>
          </w:p>
        </w:tc>
        <w:tc>
          <w:tcPr>
            <w:tcW w:w="1129" w:type="dxa"/>
            <w:vMerge/>
          </w:tcPr>
          <w:p w14:paraId="18813EA2" w14:textId="77777777" w:rsidR="00AA7F1B" w:rsidRPr="00C31E1A" w:rsidRDefault="00AA7F1B" w:rsidP="00AA7F1B">
            <w:pPr>
              <w:widowControl w:val="0"/>
              <w:ind w:left="-113" w:right="-104"/>
              <w:jc w:val="center"/>
              <w:rPr>
                <w:rFonts w:ascii="Times New Roman" w:hAnsi="Times New Roman"/>
                <w:sz w:val="28"/>
                <w:szCs w:val="28"/>
                <w:highlight w:val="yellow"/>
              </w:rPr>
            </w:pPr>
          </w:p>
        </w:tc>
      </w:tr>
      <w:tr w:rsidR="00AA7F1B" w:rsidRPr="00C31E1A" w14:paraId="2B66A203" w14:textId="77777777" w:rsidTr="00996E50">
        <w:trPr>
          <w:trHeight w:val="330"/>
        </w:trPr>
        <w:tc>
          <w:tcPr>
            <w:tcW w:w="1839" w:type="dxa"/>
            <w:vMerge/>
          </w:tcPr>
          <w:p w14:paraId="5E514EC8" w14:textId="77777777" w:rsidR="00AA7F1B" w:rsidRPr="00C31E1A" w:rsidRDefault="00AA7F1B" w:rsidP="00AA7F1B">
            <w:pPr>
              <w:jc w:val="center"/>
              <w:rPr>
                <w:rFonts w:ascii="Times New Roman" w:hAnsi="Times New Roman"/>
                <w:b/>
                <w:sz w:val="28"/>
                <w:szCs w:val="28"/>
              </w:rPr>
            </w:pPr>
          </w:p>
        </w:tc>
        <w:tc>
          <w:tcPr>
            <w:tcW w:w="1276" w:type="dxa"/>
            <w:vMerge/>
          </w:tcPr>
          <w:p w14:paraId="70483A67" w14:textId="77777777" w:rsidR="00AA7F1B" w:rsidRPr="00C31E1A" w:rsidRDefault="00AA7F1B" w:rsidP="00AA7F1B">
            <w:pPr>
              <w:jc w:val="center"/>
              <w:rPr>
                <w:rFonts w:ascii="Times New Roman" w:hAnsi="Times New Roman"/>
                <w:sz w:val="28"/>
                <w:szCs w:val="28"/>
              </w:rPr>
            </w:pPr>
          </w:p>
        </w:tc>
        <w:tc>
          <w:tcPr>
            <w:tcW w:w="1701" w:type="dxa"/>
          </w:tcPr>
          <w:p w14:paraId="1DF562E7"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 xml:space="preserve">Средства бюджетов </w:t>
            </w:r>
            <w:r w:rsidRPr="00C31E1A">
              <w:rPr>
                <w:rFonts w:ascii="Times New Roman" w:hAnsi="Times New Roman"/>
                <w:sz w:val="28"/>
                <w:szCs w:val="28"/>
              </w:rPr>
              <w:lastRenderedPageBreak/>
              <w:t>городского округа Котельники</w:t>
            </w:r>
          </w:p>
        </w:tc>
        <w:tc>
          <w:tcPr>
            <w:tcW w:w="1558" w:type="dxa"/>
            <w:vAlign w:val="center"/>
          </w:tcPr>
          <w:p w14:paraId="69DFF788"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lastRenderedPageBreak/>
              <w:t>0</w:t>
            </w:r>
          </w:p>
        </w:tc>
        <w:tc>
          <w:tcPr>
            <w:tcW w:w="1105" w:type="dxa"/>
            <w:vAlign w:val="center"/>
          </w:tcPr>
          <w:p w14:paraId="5027FE69" w14:textId="2CA28A14"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3777,26</w:t>
            </w:r>
          </w:p>
        </w:tc>
        <w:tc>
          <w:tcPr>
            <w:tcW w:w="880" w:type="dxa"/>
            <w:vAlign w:val="center"/>
          </w:tcPr>
          <w:p w14:paraId="2957F277" w14:textId="2DB0A57A"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2DFD7D6C" w14:textId="480616B9"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1677,26</w:t>
            </w:r>
          </w:p>
        </w:tc>
        <w:tc>
          <w:tcPr>
            <w:tcW w:w="992" w:type="dxa"/>
            <w:vAlign w:val="center"/>
          </w:tcPr>
          <w:p w14:paraId="70C168EE"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700</w:t>
            </w:r>
          </w:p>
        </w:tc>
        <w:tc>
          <w:tcPr>
            <w:tcW w:w="992" w:type="dxa"/>
            <w:vAlign w:val="center"/>
          </w:tcPr>
          <w:p w14:paraId="46E3645A"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700</w:t>
            </w:r>
          </w:p>
        </w:tc>
        <w:tc>
          <w:tcPr>
            <w:tcW w:w="992" w:type="dxa"/>
            <w:vAlign w:val="center"/>
          </w:tcPr>
          <w:p w14:paraId="1C8DAE22"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700</w:t>
            </w:r>
          </w:p>
        </w:tc>
        <w:tc>
          <w:tcPr>
            <w:tcW w:w="1560" w:type="dxa"/>
            <w:vMerge/>
          </w:tcPr>
          <w:p w14:paraId="025E153D" w14:textId="77777777" w:rsidR="00AA7F1B" w:rsidRPr="00C31E1A" w:rsidRDefault="00AA7F1B" w:rsidP="00AA7F1B">
            <w:pPr>
              <w:widowControl w:val="0"/>
              <w:ind w:left="-113" w:right="-104"/>
              <w:jc w:val="center"/>
              <w:rPr>
                <w:rFonts w:ascii="Times New Roman" w:hAnsi="Times New Roman"/>
                <w:sz w:val="28"/>
                <w:szCs w:val="28"/>
                <w:highlight w:val="yellow"/>
              </w:rPr>
            </w:pPr>
          </w:p>
        </w:tc>
        <w:tc>
          <w:tcPr>
            <w:tcW w:w="1129" w:type="dxa"/>
            <w:vMerge/>
          </w:tcPr>
          <w:p w14:paraId="6E617231" w14:textId="77777777" w:rsidR="00AA7F1B" w:rsidRPr="00C31E1A" w:rsidRDefault="00AA7F1B" w:rsidP="00AA7F1B">
            <w:pPr>
              <w:widowControl w:val="0"/>
              <w:ind w:left="-113" w:right="-104"/>
              <w:jc w:val="center"/>
              <w:rPr>
                <w:rFonts w:ascii="Times New Roman" w:hAnsi="Times New Roman"/>
                <w:sz w:val="28"/>
                <w:szCs w:val="28"/>
                <w:highlight w:val="yellow"/>
              </w:rPr>
            </w:pPr>
          </w:p>
        </w:tc>
      </w:tr>
      <w:tr w:rsidR="00AA7F1B" w:rsidRPr="00C31E1A" w14:paraId="35B70520" w14:textId="77777777" w:rsidTr="00996E50">
        <w:trPr>
          <w:trHeight w:val="330"/>
        </w:trPr>
        <w:tc>
          <w:tcPr>
            <w:tcW w:w="1839" w:type="dxa"/>
            <w:vMerge/>
          </w:tcPr>
          <w:p w14:paraId="1B622056" w14:textId="77777777" w:rsidR="00AA7F1B" w:rsidRPr="00C31E1A" w:rsidRDefault="00AA7F1B" w:rsidP="00AA7F1B">
            <w:pPr>
              <w:jc w:val="center"/>
              <w:rPr>
                <w:rFonts w:ascii="Times New Roman" w:hAnsi="Times New Roman"/>
                <w:b/>
                <w:sz w:val="28"/>
                <w:szCs w:val="28"/>
              </w:rPr>
            </w:pPr>
          </w:p>
        </w:tc>
        <w:tc>
          <w:tcPr>
            <w:tcW w:w="1276" w:type="dxa"/>
            <w:vMerge/>
          </w:tcPr>
          <w:p w14:paraId="1E7F5584" w14:textId="77777777" w:rsidR="00AA7F1B" w:rsidRPr="00C31E1A" w:rsidRDefault="00AA7F1B" w:rsidP="00AA7F1B">
            <w:pPr>
              <w:jc w:val="center"/>
              <w:rPr>
                <w:rFonts w:ascii="Times New Roman" w:hAnsi="Times New Roman"/>
                <w:sz w:val="28"/>
                <w:szCs w:val="28"/>
              </w:rPr>
            </w:pPr>
          </w:p>
        </w:tc>
        <w:tc>
          <w:tcPr>
            <w:tcW w:w="1701" w:type="dxa"/>
          </w:tcPr>
          <w:p w14:paraId="16006D5E"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Внебюджетные источники</w:t>
            </w:r>
          </w:p>
        </w:tc>
        <w:tc>
          <w:tcPr>
            <w:tcW w:w="1558" w:type="dxa"/>
            <w:vAlign w:val="center"/>
          </w:tcPr>
          <w:p w14:paraId="29705C68"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5695D088"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880" w:type="dxa"/>
            <w:vAlign w:val="center"/>
          </w:tcPr>
          <w:p w14:paraId="4C6DC793"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2A8E27E6"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2A9D5FB3"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726D11E4"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5D545D0D"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08829411" w14:textId="77777777" w:rsidR="00AA7F1B" w:rsidRPr="00C31E1A" w:rsidRDefault="00AA7F1B" w:rsidP="00AA7F1B">
            <w:pPr>
              <w:widowControl w:val="0"/>
              <w:ind w:left="-113" w:right="-104"/>
              <w:jc w:val="center"/>
              <w:rPr>
                <w:rFonts w:ascii="Times New Roman" w:hAnsi="Times New Roman"/>
                <w:sz w:val="28"/>
                <w:szCs w:val="28"/>
                <w:highlight w:val="yellow"/>
              </w:rPr>
            </w:pPr>
          </w:p>
        </w:tc>
        <w:tc>
          <w:tcPr>
            <w:tcW w:w="1129" w:type="dxa"/>
            <w:vMerge/>
          </w:tcPr>
          <w:p w14:paraId="14770993" w14:textId="77777777" w:rsidR="00AA7F1B" w:rsidRPr="00C31E1A" w:rsidRDefault="00AA7F1B" w:rsidP="00AA7F1B">
            <w:pPr>
              <w:widowControl w:val="0"/>
              <w:ind w:left="-113" w:right="-104"/>
              <w:jc w:val="center"/>
              <w:rPr>
                <w:rFonts w:ascii="Times New Roman" w:hAnsi="Times New Roman"/>
                <w:sz w:val="28"/>
                <w:szCs w:val="28"/>
                <w:highlight w:val="yellow"/>
              </w:rPr>
            </w:pPr>
          </w:p>
        </w:tc>
      </w:tr>
      <w:tr w:rsidR="00AA7F1B" w:rsidRPr="00C31E1A" w14:paraId="555088F2" w14:textId="77777777" w:rsidTr="00996E50">
        <w:trPr>
          <w:trHeight w:val="723"/>
        </w:trPr>
        <w:tc>
          <w:tcPr>
            <w:tcW w:w="1839" w:type="dxa"/>
          </w:tcPr>
          <w:p w14:paraId="494C635B"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b/>
                <w:sz w:val="28"/>
                <w:szCs w:val="28"/>
              </w:rPr>
              <w:t>ВСЕГО</w:t>
            </w:r>
          </w:p>
        </w:tc>
        <w:tc>
          <w:tcPr>
            <w:tcW w:w="1276" w:type="dxa"/>
            <w:vMerge w:val="restart"/>
          </w:tcPr>
          <w:p w14:paraId="128C85E2"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20</w:t>
            </w:r>
            <w:r w:rsidRPr="00C31E1A">
              <w:rPr>
                <w:rFonts w:ascii="Times New Roman" w:hAnsi="Times New Roman"/>
                <w:sz w:val="28"/>
                <w:szCs w:val="28"/>
                <w:lang w:val="en-US"/>
              </w:rPr>
              <w:t>20</w:t>
            </w:r>
            <w:r w:rsidRPr="00C31E1A">
              <w:rPr>
                <w:rFonts w:ascii="Times New Roman" w:hAnsi="Times New Roman"/>
                <w:sz w:val="28"/>
                <w:szCs w:val="28"/>
              </w:rPr>
              <w:t>– 2024 годы</w:t>
            </w:r>
          </w:p>
        </w:tc>
        <w:tc>
          <w:tcPr>
            <w:tcW w:w="1701" w:type="dxa"/>
          </w:tcPr>
          <w:p w14:paraId="33F8F130"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Итого</w:t>
            </w:r>
          </w:p>
        </w:tc>
        <w:tc>
          <w:tcPr>
            <w:tcW w:w="1558" w:type="dxa"/>
            <w:vAlign w:val="center"/>
          </w:tcPr>
          <w:p w14:paraId="7049A037"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517,35</w:t>
            </w:r>
          </w:p>
        </w:tc>
        <w:tc>
          <w:tcPr>
            <w:tcW w:w="1105" w:type="dxa"/>
            <w:vAlign w:val="center"/>
          </w:tcPr>
          <w:p w14:paraId="53945FC1" w14:textId="03E14CEB"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5427,26</w:t>
            </w:r>
          </w:p>
        </w:tc>
        <w:tc>
          <w:tcPr>
            <w:tcW w:w="880" w:type="dxa"/>
            <w:vAlign w:val="center"/>
          </w:tcPr>
          <w:p w14:paraId="7E2A6007"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1650</w:t>
            </w:r>
          </w:p>
        </w:tc>
        <w:tc>
          <w:tcPr>
            <w:tcW w:w="1105" w:type="dxa"/>
            <w:vAlign w:val="center"/>
          </w:tcPr>
          <w:p w14:paraId="3AB2E27B" w14:textId="75509455"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1677,26</w:t>
            </w:r>
          </w:p>
        </w:tc>
        <w:tc>
          <w:tcPr>
            <w:tcW w:w="992" w:type="dxa"/>
            <w:vAlign w:val="center"/>
          </w:tcPr>
          <w:p w14:paraId="7BA75EEC"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700</w:t>
            </w:r>
          </w:p>
        </w:tc>
        <w:tc>
          <w:tcPr>
            <w:tcW w:w="992" w:type="dxa"/>
            <w:vAlign w:val="center"/>
          </w:tcPr>
          <w:p w14:paraId="5EF1868F"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700</w:t>
            </w:r>
          </w:p>
        </w:tc>
        <w:tc>
          <w:tcPr>
            <w:tcW w:w="992" w:type="dxa"/>
            <w:vAlign w:val="center"/>
          </w:tcPr>
          <w:p w14:paraId="72C3FB7B"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700</w:t>
            </w:r>
          </w:p>
        </w:tc>
        <w:tc>
          <w:tcPr>
            <w:tcW w:w="1560" w:type="dxa"/>
            <w:vMerge w:val="restart"/>
          </w:tcPr>
          <w:p w14:paraId="63938E39" w14:textId="77777777" w:rsidR="00AA7F1B" w:rsidRPr="00C31E1A" w:rsidRDefault="00AA7F1B" w:rsidP="00AA7F1B">
            <w:pPr>
              <w:widowControl w:val="0"/>
              <w:ind w:left="-113" w:right="-104"/>
              <w:jc w:val="center"/>
              <w:rPr>
                <w:rFonts w:ascii="Times New Roman" w:hAnsi="Times New Roman"/>
                <w:sz w:val="28"/>
                <w:szCs w:val="28"/>
                <w:highlight w:val="yellow"/>
              </w:rPr>
            </w:pPr>
          </w:p>
          <w:p w14:paraId="2EC41A51" w14:textId="77777777" w:rsidR="00AA7F1B" w:rsidRPr="00C31E1A" w:rsidRDefault="00AA7F1B" w:rsidP="00AA7F1B">
            <w:pPr>
              <w:widowControl w:val="0"/>
              <w:ind w:left="-113" w:right="-104"/>
              <w:jc w:val="center"/>
              <w:rPr>
                <w:rFonts w:ascii="Times New Roman" w:hAnsi="Times New Roman"/>
                <w:sz w:val="28"/>
                <w:szCs w:val="28"/>
                <w:highlight w:val="yellow"/>
              </w:rPr>
            </w:pPr>
          </w:p>
          <w:p w14:paraId="343267B3" w14:textId="77777777" w:rsidR="00AA7F1B" w:rsidRPr="00C31E1A" w:rsidRDefault="00AA7F1B" w:rsidP="00AA7F1B">
            <w:pPr>
              <w:widowControl w:val="0"/>
              <w:ind w:left="-113" w:right="-104"/>
              <w:jc w:val="center"/>
              <w:rPr>
                <w:rFonts w:ascii="Times New Roman" w:hAnsi="Times New Roman"/>
                <w:sz w:val="28"/>
                <w:szCs w:val="28"/>
                <w:highlight w:val="yellow"/>
              </w:rPr>
            </w:pPr>
          </w:p>
          <w:p w14:paraId="0CC10271" w14:textId="77777777" w:rsidR="00AA7F1B" w:rsidRPr="00C31E1A" w:rsidRDefault="00AA7F1B" w:rsidP="00AA7F1B">
            <w:pPr>
              <w:widowControl w:val="0"/>
              <w:ind w:left="-113" w:right="-104"/>
              <w:jc w:val="center"/>
              <w:rPr>
                <w:rFonts w:ascii="Times New Roman" w:hAnsi="Times New Roman"/>
                <w:sz w:val="28"/>
                <w:szCs w:val="28"/>
                <w:highlight w:val="yellow"/>
              </w:rPr>
            </w:pPr>
          </w:p>
          <w:p w14:paraId="6387564E" w14:textId="2B7C8AE4" w:rsidR="00AA7F1B" w:rsidRPr="00C31E1A" w:rsidRDefault="00AA7F1B" w:rsidP="00AA7F1B">
            <w:pPr>
              <w:widowControl w:val="0"/>
              <w:ind w:left="-113" w:right="-104"/>
              <w:jc w:val="center"/>
              <w:rPr>
                <w:rFonts w:ascii="Times New Roman" w:hAnsi="Times New Roman"/>
                <w:sz w:val="28"/>
                <w:szCs w:val="28"/>
                <w:highlight w:val="yellow"/>
              </w:rPr>
            </w:pPr>
          </w:p>
        </w:tc>
        <w:tc>
          <w:tcPr>
            <w:tcW w:w="1129" w:type="dxa"/>
            <w:vMerge w:val="restart"/>
          </w:tcPr>
          <w:p w14:paraId="5A06E373" w14:textId="77777777" w:rsidR="00AA7F1B" w:rsidRPr="00C31E1A" w:rsidRDefault="00AA7F1B" w:rsidP="00AA7F1B">
            <w:pPr>
              <w:widowControl w:val="0"/>
              <w:ind w:left="-113" w:right="-104"/>
              <w:jc w:val="center"/>
              <w:rPr>
                <w:rFonts w:ascii="Times New Roman" w:hAnsi="Times New Roman"/>
                <w:sz w:val="28"/>
                <w:szCs w:val="28"/>
                <w:highlight w:val="yellow"/>
              </w:rPr>
            </w:pPr>
          </w:p>
        </w:tc>
      </w:tr>
      <w:tr w:rsidR="00AA7F1B" w:rsidRPr="00C31E1A" w14:paraId="68457FC7" w14:textId="77777777" w:rsidTr="00996E50">
        <w:tc>
          <w:tcPr>
            <w:tcW w:w="1839" w:type="dxa"/>
            <w:vMerge w:val="restart"/>
          </w:tcPr>
          <w:p w14:paraId="0DA28169" w14:textId="77777777" w:rsidR="00AA7F1B" w:rsidRPr="00C31E1A" w:rsidRDefault="00AA7F1B" w:rsidP="00AA7F1B">
            <w:pPr>
              <w:widowControl w:val="0"/>
              <w:jc w:val="center"/>
              <w:rPr>
                <w:rFonts w:ascii="Times New Roman" w:hAnsi="Times New Roman"/>
                <w:sz w:val="28"/>
                <w:szCs w:val="28"/>
                <w:shd w:val="clear" w:color="auto" w:fill="FFFF00"/>
              </w:rPr>
            </w:pPr>
          </w:p>
        </w:tc>
        <w:tc>
          <w:tcPr>
            <w:tcW w:w="1276" w:type="dxa"/>
            <w:vMerge/>
          </w:tcPr>
          <w:p w14:paraId="2E4B564A" w14:textId="77777777" w:rsidR="00AA7F1B" w:rsidRPr="00C31E1A" w:rsidRDefault="00AA7F1B" w:rsidP="00AA7F1B">
            <w:pPr>
              <w:widowControl w:val="0"/>
              <w:jc w:val="center"/>
              <w:rPr>
                <w:rFonts w:ascii="Times New Roman" w:hAnsi="Times New Roman"/>
                <w:sz w:val="28"/>
                <w:szCs w:val="28"/>
                <w:shd w:val="clear" w:color="auto" w:fill="FFFF00"/>
              </w:rPr>
            </w:pPr>
          </w:p>
        </w:tc>
        <w:tc>
          <w:tcPr>
            <w:tcW w:w="1701" w:type="dxa"/>
          </w:tcPr>
          <w:p w14:paraId="1B3A10C1"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Средства бюджета Московской области</w:t>
            </w:r>
          </w:p>
        </w:tc>
        <w:tc>
          <w:tcPr>
            <w:tcW w:w="1558" w:type="dxa"/>
            <w:vAlign w:val="center"/>
          </w:tcPr>
          <w:p w14:paraId="1DA1749D"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56035CDD"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880" w:type="dxa"/>
            <w:vAlign w:val="center"/>
          </w:tcPr>
          <w:p w14:paraId="5A0E5C1B"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73F05F22"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677E87B2"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7C28AAAD"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3F28A815"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15C50393" w14:textId="77777777" w:rsidR="00AA7F1B" w:rsidRPr="00C31E1A" w:rsidRDefault="00AA7F1B" w:rsidP="00AA7F1B">
            <w:pPr>
              <w:widowControl w:val="0"/>
              <w:jc w:val="center"/>
              <w:rPr>
                <w:rFonts w:ascii="Times New Roman" w:hAnsi="Times New Roman"/>
                <w:sz w:val="28"/>
                <w:szCs w:val="28"/>
                <w:highlight w:val="yellow"/>
              </w:rPr>
            </w:pPr>
          </w:p>
        </w:tc>
        <w:tc>
          <w:tcPr>
            <w:tcW w:w="1129" w:type="dxa"/>
            <w:vMerge/>
          </w:tcPr>
          <w:p w14:paraId="4226DEFE" w14:textId="77777777" w:rsidR="00AA7F1B" w:rsidRPr="00C31E1A" w:rsidRDefault="00AA7F1B" w:rsidP="00AA7F1B">
            <w:pPr>
              <w:widowControl w:val="0"/>
              <w:jc w:val="center"/>
              <w:rPr>
                <w:rFonts w:ascii="Times New Roman" w:hAnsi="Times New Roman"/>
                <w:sz w:val="28"/>
                <w:szCs w:val="28"/>
                <w:highlight w:val="yellow"/>
              </w:rPr>
            </w:pPr>
          </w:p>
        </w:tc>
      </w:tr>
      <w:tr w:rsidR="00AA7F1B" w:rsidRPr="00C31E1A" w14:paraId="28921571" w14:textId="77777777" w:rsidTr="00996E50">
        <w:tc>
          <w:tcPr>
            <w:tcW w:w="1839" w:type="dxa"/>
            <w:vMerge/>
          </w:tcPr>
          <w:p w14:paraId="4D43D666" w14:textId="77777777" w:rsidR="00AA7F1B" w:rsidRPr="00C31E1A" w:rsidRDefault="00AA7F1B" w:rsidP="00AA7F1B">
            <w:pPr>
              <w:widowControl w:val="0"/>
              <w:jc w:val="center"/>
              <w:rPr>
                <w:rFonts w:ascii="Times New Roman" w:hAnsi="Times New Roman"/>
                <w:sz w:val="28"/>
                <w:szCs w:val="28"/>
                <w:shd w:val="clear" w:color="auto" w:fill="FFFF00"/>
              </w:rPr>
            </w:pPr>
          </w:p>
        </w:tc>
        <w:tc>
          <w:tcPr>
            <w:tcW w:w="1276" w:type="dxa"/>
            <w:vMerge/>
          </w:tcPr>
          <w:p w14:paraId="3E84F07B" w14:textId="77777777" w:rsidR="00AA7F1B" w:rsidRPr="00C31E1A" w:rsidRDefault="00AA7F1B" w:rsidP="00AA7F1B">
            <w:pPr>
              <w:widowControl w:val="0"/>
              <w:jc w:val="center"/>
              <w:rPr>
                <w:rFonts w:ascii="Times New Roman" w:hAnsi="Times New Roman"/>
                <w:sz w:val="28"/>
                <w:szCs w:val="28"/>
                <w:shd w:val="clear" w:color="auto" w:fill="FFFF00"/>
              </w:rPr>
            </w:pPr>
          </w:p>
        </w:tc>
        <w:tc>
          <w:tcPr>
            <w:tcW w:w="1701" w:type="dxa"/>
          </w:tcPr>
          <w:p w14:paraId="0D0A67F8"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Средства федерального бюджета</w:t>
            </w:r>
          </w:p>
        </w:tc>
        <w:tc>
          <w:tcPr>
            <w:tcW w:w="1558" w:type="dxa"/>
            <w:vAlign w:val="center"/>
          </w:tcPr>
          <w:p w14:paraId="63433AEE"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2538B240"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880" w:type="dxa"/>
            <w:vAlign w:val="center"/>
          </w:tcPr>
          <w:p w14:paraId="0B1B0969"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vAlign w:val="center"/>
          </w:tcPr>
          <w:p w14:paraId="2744B18D"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115C2EBD"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1879CB33"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vAlign w:val="center"/>
          </w:tcPr>
          <w:p w14:paraId="13752265"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0FB53F62" w14:textId="77777777" w:rsidR="00AA7F1B" w:rsidRPr="00C31E1A" w:rsidRDefault="00AA7F1B" w:rsidP="00AA7F1B">
            <w:pPr>
              <w:widowControl w:val="0"/>
              <w:jc w:val="center"/>
              <w:rPr>
                <w:rFonts w:ascii="Times New Roman" w:hAnsi="Times New Roman"/>
                <w:sz w:val="28"/>
                <w:szCs w:val="28"/>
                <w:highlight w:val="yellow"/>
              </w:rPr>
            </w:pPr>
          </w:p>
        </w:tc>
        <w:tc>
          <w:tcPr>
            <w:tcW w:w="1129" w:type="dxa"/>
            <w:vMerge/>
          </w:tcPr>
          <w:p w14:paraId="374D390A" w14:textId="77777777" w:rsidR="00AA7F1B" w:rsidRPr="00C31E1A" w:rsidRDefault="00AA7F1B" w:rsidP="00AA7F1B">
            <w:pPr>
              <w:widowControl w:val="0"/>
              <w:jc w:val="center"/>
              <w:rPr>
                <w:rFonts w:ascii="Times New Roman" w:hAnsi="Times New Roman"/>
                <w:sz w:val="28"/>
                <w:szCs w:val="28"/>
                <w:highlight w:val="yellow"/>
              </w:rPr>
            </w:pPr>
          </w:p>
        </w:tc>
      </w:tr>
      <w:tr w:rsidR="00AA7F1B" w:rsidRPr="00C31E1A" w14:paraId="36C04AFE" w14:textId="77777777" w:rsidTr="00996E50">
        <w:tc>
          <w:tcPr>
            <w:tcW w:w="1839" w:type="dxa"/>
            <w:vMerge/>
          </w:tcPr>
          <w:p w14:paraId="074D5D9B" w14:textId="77777777" w:rsidR="00AA7F1B" w:rsidRPr="00C31E1A" w:rsidRDefault="00AA7F1B" w:rsidP="00AA7F1B">
            <w:pPr>
              <w:widowControl w:val="0"/>
              <w:jc w:val="center"/>
              <w:rPr>
                <w:rFonts w:ascii="Times New Roman" w:hAnsi="Times New Roman"/>
                <w:sz w:val="28"/>
                <w:szCs w:val="28"/>
                <w:shd w:val="clear" w:color="auto" w:fill="FFFF00"/>
              </w:rPr>
            </w:pPr>
          </w:p>
        </w:tc>
        <w:tc>
          <w:tcPr>
            <w:tcW w:w="1276" w:type="dxa"/>
            <w:vMerge/>
          </w:tcPr>
          <w:p w14:paraId="3E0CB6B6" w14:textId="77777777" w:rsidR="00AA7F1B" w:rsidRPr="00C31E1A" w:rsidRDefault="00AA7F1B" w:rsidP="00AA7F1B">
            <w:pPr>
              <w:widowControl w:val="0"/>
              <w:jc w:val="center"/>
              <w:rPr>
                <w:rFonts w:ascii="Times New Roman" w:hAnsi="Times New Roman"/>
                <w:sz w:val="28"/>
                <w:szCs w:val="28"/>
                <w:shd w:val="clear" w:color="auto" w:fill="FFFF00"/>
              </w:rPr>
            </w:pPr>
          </w:p>
        </w:tc>
        <w:tc>
          <w:tcPr>
            <w:tcW w:w="1701" w:type="dxa"/>
          </w:tcPr>
          <w:p w14:paraId="08CA2ED3"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Средства бюджетов городского округа Котельники</w:t>
            </w:r>
          </w:p>
        </w:tc>
        <w:tc>
          <w:tcPr>
            <w:tcW w:w="1558" w:type="dxa"/>
            <w:vAlign w:val="center"/>
          </w:tcPr>
          <w:p w14:paraId="4F730BCD"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517,35</w:t>
            </w:r>
          </w:p>
        </w:tc>
        <w:tc>
          <w:tcPr>
            <w:tcW w:w="1105" w:type="dxa"/>
            <w:vAlign w:val="center"/>
          </w:tcPr>
          <w:p w14:paraId="0B988554" w14:textId="7361A419"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5427,26</w:t>
            </w:r>
          </w:p>
        </w:tc>
        <w:tc>
          <w:tcPr>
            <w:tcW w:w="880" w:type="dxa"/>
            <w:vAlign w:val="center"/>
          </w:tcPr>
          <w:p w14:paraId="753F906C"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1650</w:t>
            </w:r>
          </w:p>
        </w:tc>
        <w:tc>
          <w:tcPr>
            <w:tcW w:w="1105" w:type="dxa"/>
            <w:vAlign w:val="center"/>
          </w:tcPr>
          <w:p w14:paraId="2294862F" w14:textId="2F576D3A"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1677,26</w:t>
            </w:r>
          </w:p>
        </w:tc>
        <w:tc>
          <w:tcPr>
            <w:tcW w:w="992" w:type="dxa"/>
            <w:vAlign w:val="center"/>
          </w:tcPr>
          <w:p w14:paraId="36EC71CC"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700</w:t>
            </w:r>
          </w:p>
        </w:tc>
        <w:tc>
          <w:tcPr>
            <w:tcW w:w="992" w:type="dxa"/>
            <w:vAlign w:val="center"/>
          </w:tcPr>
          <w:p w14:paraId="27D665D8"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700</w:t>
            </w:r>
          </w:p>
        </w:tc>
        <w:tc>
          <w:tcPr>
            <w:tcW w:w="992" w:type="dxa"/>
            <w:vAlign w:val="center"/>
          </w:tcPr>
          <w:p w14:paraId="670DD4ED"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700</w:t>
            </w:r>
          </w:p>
        </w:tc>
        <w:tc>
          <w:tcPr>
            <w:tcW w:w="1560" w:type="dxa"/>
            <w:vMerge/>
          </w:tcPr>
          <w:p w14:paraId="18AE708D" w14:textId="77777777" w:rsidR="00AA7F1B" w:rsidRPr="00C31E1A" w:rsidRDefault="00AA7F1B" w:rsidP="00AA7F1B">
            <w:pPr>
              <w:widowControl w:val="0"/>
              <w:jc w:val="center"/>
              <w:rPr>
                <w:rFonts w:ascii="Times New Roman" w:hAnsi="Times New Roman"/>
                <w:sz w:val="28"/>
                <w:szCs w:val="28"/>
                <w:highlight w:val="yellow"/>
              </w:rPr>
            </w:pPr>
          </w:p>
        </w:tc>
        <w:tc>
          <w:tcPr>
            <w:tcW w:w="1129" w:type="dxa"/>
            <w:vMerge/>
          </w:tcPr>
          <w:p w14:paraId="77208CA3" w14:textId="77777777" w:rsidR="00AA7F1B" w:rsidRPr="00C31E1A" w:rsidRDefault="00AA7F1B" w:rsidP="00AA7F1B">
            <w:pPr>
              <w:widowControl w:val="0"/>
              <w:jc w:val="center"/>
              <w:rPr>
                <w:rFonts w:ascii="Times New Roman" w:hAnsi="Times New Roman"/>
                <w:sz w:val="28"/>
                <w:szCs w:val="28"/>
                <w:highlight w:val="yellow"/>
              </w:rPr>
            </w:pPr>
          </w:p>
        </w:tc>
      </w:tr>
      <w:tr w:rsidR="00AA7F1B" w:rsidRPr="00C31E1A" w14:paraId="05C1918B" w14:textId="77777777" w:rsidTr="00AA7F1B">
        <w:tc>
          <w:tcPr>
            <w:tcW w:w="1839" w:type="dxa"/>
            <w:vMerge/>
          </w:tcPr>
          <w:p w14:paraId="0A09BCD5" w14:textId="77777777" w:rsidR="00AA7F1B" w:rsidRPr="00C31E1A" w:rsidRDefault="00AA7F1B" w:rsidP="00AA7F1B">
            <w:pPr>
              <w:widowControl w:val="0"/>
              <w:jc w:val="center"/>
              <w:rPr>
                <w:rFonts w:ascii="Times New Roman" w:hAnsi="Times New Roman"/>
                <w:sz w:val="28"/>
                <w:szCs w:val="28"/>
                <w:shd w:val="clear" w:color="auto" w:fill="FFFF00"/>
              </w:rPr>
            </w:pPr>
          </w:p>
        </w:tc>
        <w:tc>
          <w:tcPr>
            <w:tcW w:w="1276" w:type="dxa"/>
            <w:vMerge/>
          </w:tcPr>
          <w:p w14:paraId="329DE097" w14:textId="77777777" w:rsidR="00AA7F1B" w:rsidRPr="00C31E1A" w:rsidRDefault="00AA7F1B" w:rsidP="00AA7F1B">
            <w:pPr>
              <w:widowControl w:val="0"/>
              <w:jc w:val="center"/>
              <w:rPr>
                <w:rFonts w:ascii="Times New Roman" w:hAnsi="Times New Roman"/>
                <w:sz w:val="28"/>
                <w:szCs w:val="28"/>
                <w:shd w:val="clear" w:color="auto" w:fill="FFFF00"/>
              </w:rPr>
            </w:pPr>
          </w:p>
        </w:tc>
        <w:tc>
          <w:tcPr>
            <w:tcW w:w="1701" w:type="dxa"/>
          </w:tcPr>
          <w:p w14:paraId="6DBDD6F2"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Внебюджетные источники</w:t>
            </w:r>
          </w:p>
        </w:tc>
        <w:tc>
          <w:tcPr>
            <w:tcW w:w="1558" w:type="dxa"/>
          </w:tcPr>
          <w:p w14:paraId="26EBF6CE"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tcPr>
          <w:p w14:paraId="4567FE19"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880" w:type="dxa"/>
          </w:tcPr>
          <w:p w14:paraId="418BE6F0"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105" w:type="dxa"/>
          </w:tcPr>
          <w:p w14:paraId="2F276792"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tcPr>
          <w:p w14:paraId="15BD1279"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tcPr>
          <w:p w14:paraId="117A7BE9"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992" w:type="dxa"/>
          </w:tcPr>
          <w:p w14:paraId="22F045DB" w14:textId="77777777" w:rsidR="00AA7F1B" w:rsidRPr="00C31E1A" w:rsidRDefault="00AA7F1B" w:rsidP="00AA7F1B">
            <w:pPr>
              <w:widowControl w:val="0"/>
              <w:jc w:val="center"/>
              <w:rPr>
                <w:rFonts w:ascii="Times New Roman" w:hAnsi="Times New Roman"/>
                <w:sz w:val="28"/>
                <w:szCs w:val="28"/>
              </w:rPr>
            </w:pPr>
            <w:r w:rsidRPr="00C31E1A">
              <w:rPr>
                <w:rFonts w:ascii="Times New Roman" w:hAnsi="Times New Roman"/>
                <w:sz w:val="28"/>
                <w:szCs w:val="28"/>
              </w:rPr>
              <w:t>0</w:t>
            </w:r>
          </w:p>
        </w:tc>
        <w:tc>
          <w:tcPr>
            <w:tcW w:w="1560" w:type="dxa"/>
            <w:vMerge/>
          </w:tcPr>
          <w:p w14:paraId="76B49C7A" w14:textId="77777777" w:rsidR="00AA7F1B" w:rsidRPr="00C31E1A" w:rsidRDefault="00AA7F1B" w:rsidP="00AA7F1B">
            <w:pPr>
              <w:widowControl w:val="0"/>
              <w:jc w:val="center"/>
              <w:rPr>
                <w:rFonts w:ascii="Times New Roman" w:hAnsi="Times New Roman"/>
                <w:sz w:val="28"/>
                <w:szCs w:val="28"/>
                <w:highlight w:val="yellow"/>
              </w:rPr>
            </w:pPr>
          </w:p>
        </w:tc>
        <w:tc>
          <w:tcPr>
            <w:tcW w:w="1129" w:type="dxa"/>
            <w:vMerge/>
          </w:tcPr>
          <w:p w14:paraId="09E3DDD3" w14:textId="77777777" w:rsidR="00AA7F1B" w:rsidRPr="00C31E1A" w:rsidRDefault="00AA7F1B" w:rsidP="00AA7F1B">
            <w:pPr>
              <w:widowControl w:val="0"/>
              <w:jc w:val="center"/>
              <w:rPr>
                <w:rFonts w:ascii="Times New Roman" w:hAnsi="Times New Roman"/>
                <w:sz w:val="28"/>
                <w:szCs w:val="28"/>
                <w:highlight w:val="yellow"/>
              </w:rPr>
            </w:pPr>
          </w:p>
        </w:tc>
      </w:tr>
    </w:tbl>
    <w:p w14:paraId="6DF92336" w14:textId="77777777" w:rsidR="00FF225E" w:rsidRPr="00C31E1A" w:rsidRDefault="00FF225E">
      <w:pPr>
        <w:tabs>
          <w:tab w:val="left" w:pos="9492"/>
        </w:tabs>
        <w:spacing w:after="0"/>
        <w:rPr>
          <w:rFonts w:ascii="Times New Roman" w:hAnsi="Times New Roman"/>
          <w:sz w:val="28"/>
          <w:szCs w:val="28"/>
          <w:highlight w:val="yellow"/>
        </w:rPr>
      </w:pPr>
    </w:p>
    <w:tbl>
      <w:tblPr>
        <w:tblStyle w:val="afa"/>
        <w:tblW w:w="0" w:type="auto"/>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7437"/>
        <w:gridCol w:w="7437"/>
      </w:tblGrid>
      <w:tr w:rsidR="00EF3FF8" w:rsidRPr="00C31E1A" w14:paraId="5DFDC1BA" w14:textId="77777777" w:rsidTr="00925933">
        <w:tc>
          <w:tcPr>
            <w:tcW w:w="7437" w:type="dxa"/>
          </w:tcPr>
          <w:p w14:paraId="0ACC46E6"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8"/>
                <w:szCs w:val="28"/>
                <w:lang w:eastAsia="ar-SA"/>
              </w:rPr>
            </w:pPr>
            <w:r w:rsidRPr="00C31E1A">
              <w:rPr>
                <w:rFonts w:ascii="Times New Roman" w:hAnsi="Times New Roman"/>
                <w:sz w:val="28"/>
                <w:szCs w:val="28"/>
                <w:lang w:eastAsia="ar-SA"/>
              </w:rPr>
              <w:t>Заместитель главы администрации</w:t>
            </w:r>
          </w:p>
          <w:p w14:paraId="59C8AD09"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8"/>
                <w:szCs w:val="28"/>
                <w:lang w:eastAsia="ar-SA"/>
              </w:rPr>
            </w:pPr>
            <w:r w:rsidRPr="00C31E1A">
              <w:rPr>
                <w:rFonts w:ascii="Times New Roman" w:hAnsi="Times New Roman"/>
                <w:sz w:val="28"/>
                <w:szCs w:val="28"/>
                <w:lang w:eastAsia="ar-SA"/>
              </w:rPr>
              <w:t>городского округа</w:t>
            </w:r>
          </w:p>
          <w:p w14:paraId="02A3170D"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sz w:val="28"/>
                <w:szCs w:val="28"/>
                <w:lang w:eastAsia="ar-SA"/>
              </w:rPr>
            </w:pPr>
            <w:r w:rsidRPr="00C31E1A">
              <w:rPr>
                <w:rFonts w:ascii="Times New Roman" w:hAnsi="Times New Roman"/>
                <w:sz w:val="28"/>
                <w:szCs w:val="28"/>
                <w:lang w:eastAsia="ar-SA"/>
              </w:rPr>
              <w:t>Котельники Московской области</w:t>
            </w:r>
          </w:p>
        </w:tc>
        <w:tc>
          <w:tcPr>
            <w:tcW w:w="7437" w:type="dxa"/>
          </w:tcPr>
          <w:p w14:paraId="45B80CF6"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8"/>
                <w:szCs w:val="28"/>
                <w:lang w:eastAsia="ar-SA"/>
              </w:rPr>
            </w:pPr>
          </w:p>
          <w:p w14:paraId="40D61EE6"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8"/>
                <w:szCs w:val="28"/>
                <w:lang w:eastAsia="ar-SA"/>
              </w:rPr>
            </w:pPr>
          </w:p>
          <w:p w14:paraId="716C2CC0" w14:textId="77777777" w:rsidR="00EF3FF8" w:rsidRPr="00C31E1A" w:rsidRDefault="00EF3FF8" w:rsidP="00925933">
            <w:pPr>
              <w:pBdr>
                <w:top w:val="none" w:sz="0" w:space="0" w:color="auto"/>
                <w:left w:val="none" w:sz="0" w:space="0" w:color="auto"/>
                <w:bottom w:val="none" w:sz="0" w:space="0" w:color="auto"/>
                <w:right w:val="none" w:sz="0" w:space="0" w:color="auto"/>
                <w:between w:val="none" w:sz="0" w:space="0" w:color="auto"/>
              </w:pBdr>
              <w:contextualSpacing/>
              <w:jc w:val="right"/>
              <w:rPr>
                <w:rFonts w:ascii="Times New Roman" w:hAnsi="Times New Roman"/>
                <w:sz w:val="28"/>
                <w:szCs w:val="28"/>
                <w:lang w:eastAsia="ar-SA"/>
              </w:rPr>
            </w:pPr>
            <w:r w:rsidRPr="00C31E1A">
              <w:rPr>
                <w:rFonts w:ascii="Times New Roman" w:hAnsi="Times New Roman"/>
                <w:sz w:val="28"/>
                <w:szCs w:val="28"/>
                <w:lang w:eastAsia="ar-SA"/>
              </w:rPr>
              <w:t>А.А. Воронцов</w:t>
            </w:r>
          </w:p>
        </w:tc>
      </w:tr>
      <w:bookmarkEnd w:id="2"/>
    </w:tbl>
    <w:p w14:paraId="75056C47" w14:textId="77777777" w:rsidR="00FF225E" w:rsidRDefault="00FF225E">
      <w:pPr>
        <w:spacing w:after="0" w:line="240" w:lineRule="auto"/>
        <w:ind w:left="426"/>
        <w:contextualSpacing/>
        <w:rPr>
          <w:rFonts w:ascii="Times New Roman" w:hAnsi="Times New Roman"/>
          <w:sz w:val="27"/>
          <w:szCs w:val="27"/>
        </w:rPr>
      </w:pPr>
    </w:p>
    <w:sectPr w:rsidR="00FF225E">
      <w:pgSz w:w="16838" w:h="11906" w:orient="landscape"/>
      <w:pgMar w:top="562" w:right="820" w:bottom="1134"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760BB" w14:textId="77777777" w:rsidR="00925933" w:rsidRDefault="00925933">
      <w:pPr>
        <w:spacing w:after="0" w:line="240" w:lineRule="auto"/>
      </w:pPr>
      <w:r>
        <w:separator/>
      </w:r>
    </w:p>
  </w:endnote>
  <w:endnote w:type="continuationSeparator" w:id="0">
    <w:p w14:paraId="7EA12E41" w14:textId="77777777" w:rsidR="00925933" w:rsidRDefault="0092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C7563" w14:textId="77777777" w:rsidR="00925933" w:rsidRDefault="00925933">
      <w:pPr>
        <w:spacing w:after="0" w:line="240" w:lineRule="auto"/>
      </w:pPr>
      <w:r>
        <w:separator/>
      </w:r>
    </w:p>
  </w:footnote>
  <w:footnote w:type="continuationSeparator" w:id="0">
    <w:p w14:paraId="5E16AE79" w14:textId="77777777" w:rsidR="00925933" w:rsidRDefault="00925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A47A5" w14:textId="77777777" w:rsidR="00925933" w:rsidRDefault="00925933">
    <w:pPr>
      <w:pStyle w:val="af0"/>
      <w:spacing w:before="12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19721" w14:textId="77777777" w:rsidR="00925933" w:rsidRDefault="00925933">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36F88B6" w14:textId="77777777" w:rsidR="00925933" w:rsidRDefault="00925933">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C547" w14:textId="77777777" w:rsidR="00925933" w:rsidRDefault="00925933">
    <w:pPr>
      <w:pStyle w:val="a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9B97" w14:textId="77777777" w:rsidR="00925933" w:rsidRDefault="00925933">
    <w:pPr>
      <w:pStyle w:val="ae"/>
      <w:jc w:val="center"/>
    </w:pPr>
  </w:p>
  <w:p w14:paraId="61C5C69F" w14:textId="77777777" w:rsidR="00925933" w:rsidRDefault="00925933">
    <w:pPr>
      <w:pStyle w:val="a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4A63"/>
    <w:multiLevelType w:val="hybridMultilevel"/>
    <w:tmpl w:val="DE46CB8E"/>
    <w:lvl w:ilvl="0" w:tplc="880E2B7E">
      <w:start w:val="1"/>
      <w:numFmt w:val="decimal"/>
      <w:lvlText w:val="%1."/>
      <w:lvlJc w:val="left"/>
      <w:pPr>
        <w:ind w:left="6030" w:hanging="360"/>
      </w:pPr>
      <w:rPr>
        <w:rFonts w:hint="default"/>
        <w:sz w:val="28"/>
        <w:szCs w:val="28"/>
      </w:rPr>
    </w:lvl>
    <w:lvl w:ilvl="1" w:tplc="CF64EF0E">
      <w:start w:val="1"/>
      <w:numFmt w:val="lowerLetter"/>
      <w:lvlText w:val="%2."/>
      <w:lvlJc w:val="left"/>
      <w:pPr>
        <w:ind w:left="7175" w:hanging="360"/>
      </w:pPr>
    </w:lvl>
    <w:lvl w:ilvl="2" w:tplc="76145D90">
      <w:start w:val="1"/>
      <w:numFmt w:val="lowerRoman"/>
      <w:lvlText w:val="%3."/>
      <w:lvlJc w:val="right"/>
      <w:pPr>
        <w:ind w:left="7895" w:hanging="180"/>
      </w:pPr>
    </w:lvl>
    <w:lvl w:ilvl="3" w:tplc="C9987E54">
      <w:start w:val="1"/>
      <w:numFmt w:val="decimal"/>
      <w:lvlText w:val="%4."/>
      <w:lvlJc w:val="left"/>
      <w:pPr>
        <w:ind w:left="8615" w:hanging="360"/>
      </w:pPr>
    </w:lvl>
    <w:lvl w:ilvl="4" w:tplc="C610FB96">
      <w:start w:val="1"/>
      <w:numFmt w:val="lowerLetter"/>
      <w:lvlText w:val="%5."/>
      <w:lvlJc w:val="left"/>
      <w:pPr>
        <w:ind w:left="9335" w:hanging="360"/>
      </w:pPr>
    </w:lvl>
    <w:lvl w:ilvl="5" w:tplc="65F60650">
      <w:start w:val="1"/>
      <w:numFmt w:val="lowerRoman"/>
      <w:lvlText w:val="%6."/>
      <w:lvlJc w:val="right"/>
      <w:pPr>
        <w:ind w:left="10055" w:hanging="180"/>
      </w:pPr>
    </w:lvl>
    <w:lvl w:ilvl="6" w:tplc="A36C0A54">
      <w:start w:val="1"/>
      <w:numFmt w:val="decimal"/>
      <w:lvlText w:val="%7."/>
      <w:lvlJc w:val="left"/>
      <w:pPr>
        <w:ind w:left="10775" w:hanging="360"/>
      </w:pPr>
    </w:lvl>
    <w:lvl w:ilvl="7" w:tplc="9C6EB50E">
      <w:start w:val="1"/>
      <w:numFmt w:val="lowerLetter"/>
      <w:lvlText w:val="%8."/>
      <w:lvlJc w:val="left"/>
      <w:pPr>
        <w:ind w:left="11495" w:hanging="360"/>
      </w:pPr>
    </w:lvl>
    <w:lvl w:ilvl="8" w:tplc="7D12915C">
      <w:start w:val="1"/>
      <w:numFmt w:val="lowerRoman"/>
      <w:lvlText w:val="%9."/>
      <w:lvlJc w:val="right"/>
      <w:pPr>
        <w:ind w:left="12215" w:hanging="180"/>
      </w:pPr>
    </w:lvl>
  </w:abstractNum>
  <w:abstractNum w:abstractNumId="1" w15:restartNumberingAfterBreak="0">
    <w:nsid w:val="1D0D323B"/>
    <w:multiLevelType w:val="hybridMultilevel"/>
    <w:tmpl w:val="7E82B2F6"/>
    <w:lvl w:ilvl="0" w:tplc="354C1F5E">
      <w:start w:val="1"/>
      <w:numFmt w:val="decimal"/>
      <w:lvlText w:val="%1."/>
      <w:lvlJc w:val="left"/>
      <w:pPr>
        <w:ind w:left="360" w:hanging="360"/>
      </w:pPr>
      <w:rPr>
        <w:rFonts w:hint="default"/>
        <w:b/>
      </w:rPr>
    </w:lvl>
    <w:lvl w:ilvl="1" w:tplc="D28A9222">
      <w:start w:val="1"/>
      <w:numFmt w:val="lowerLetter"/>
      <w:lvlText w:val="%2."/>
      <w:lvlJc w:val="left"/>
      <w:pPr>
        <w:ind w:left="1080" w:hanging="360"/>
      </w:pPr>
    </w:lvl>
    <w:lvl w:ilvl="2" w:tplc="B7CC9CA6">
      <w:start w:val="1"/>
      <w:numFmt w:val="lowerRoman"/>
      <w:lvlText w:val="%3."/>
      <w:lvlJc w:val="right"/>
      <w:pPr>
        <w:ind w:left="1800" w:hanging="180"/>
      </w:pPr>
    </w:lvl>
    <w:lvl w:ilvl="3" w:tplc="1CDC6446">
      <w:start w:val="1"/>
      <w:numFmt w:val="decimal"/>
      <w:lvlText w:val="%4."/>
      <w:lvlJc w:val="left"/>
      <w:pPr>
        <w:ind w:left="2520" w:hanging="360"/>
      </w:pPr>
    </w:lvl>
    <w:lvl w:ilvl="4" w:tplc="62524534">
      <w:start w:val="1"/>
      <w:numFmt w:val="lowerLetter"/>
      <w:lvlText w:val="%5."/>
      <w:lvlJc w:val="left"/>
      <w:pPr>
        <w:ind w:left="3240" w:hanging="360"/>
      </w:pPr>
    </w:lvl>
    <w:lvl w:ilvl="5" w:tplc="5C8CFE34">
      <w:start w:val="1"/>
      <w:numFmt w:val="lowerRoman"/>
      <w:lvlText w:val="%6."/>
      <w:lvlJc w:val="right"/>
      <w:pPr>
        <w:ind w:left="3960" w:hanging="180"/>
      </w:pPr>
    </w:lvl>
    <w:lvl w:ilvl="6" w:tplc="9D72B0E6">
      <w:start w:val="1"/>
      <w:numFmt w:val="decimal"/>
      <w:lvlText w:val="%7."/>
      <w:lvlJc w:val="left"/>
      <w:pPr>
        <w:ind w:left="4680" w:hanging="360"/>
      </w:pPr>
    </w:lvl>
    <w:lvl w:ilvl="7" w:tplc="0114DDAC">
      <w:start w:val="1"/>
      <w:numFmt w:val="lowerLetter"/>
      <w:lvlText w:val="%8."/>
      <w:lvlJc w:val="left"/>
      <w:pPr>
        <w:ind w:left="5400" w:hanging="360"/>
      </w:pPr>
    </w:lvl>
    <w:lvl w:ilvl="8" w:tplc="9466A0D2">
      <w:start w:val="1"/>
      <w:numFmt w:val="lowerRoman"/>
      <w:lvlText w:val="%9."/>
      <w:lvlJc w:val="right"/>
      <w:pPr>
        <w:ind w:left="6120" w:hanging="180"/>
      </w:pPr>
    </w:lvl>
  </w:abstractNum>
  <w:abstractNum w:abstractNumId="2" w15:restartNumberingAfterBreak="0">
    <w:nsid w:val="20C3156B"/>
    <w:multiLevelType w:val="hybridMultilevel"/>
    <w:tmpl w:val="D310AC3C"/>
    <w:lvl w:ilvl="0" w:tplc="F9F6E2E6">
      <w:start w:val="1"/>
      <w:numFmt w:val="bullet"/>
      <w:lvlText w:val=""/>
      <w:lvlJc w:val="left"/>
      <w:pPr>
        <w:ind w:left="720" w:hanging="360"/>
      </w:pPr>
      <w:rPr>
        <w:rFonts w:ascii="Symbol" w:eastAsia="Times New Roman" w:hAnsi="Symbol" w:cs="Times New Roman" w:hint="default"/>
      </w:rPr>
    </w:lvl>
    <w:lvl w:ilvl="1" w:tplc="45B21AB0">
      <w:start w:val="1"/>
      <w:numFmt w:val="bullet"/>
      <w:lvlText w:val="o"/>
      <w:lvlJc w:val="left"/>
      <w:pPr>
        <w:ind w:left="1440" w:hanging="360"/>
      </w:pPr>
      <w:rPr>
        <w:rFonts w:ascii="Courier New" w:hAnsi="Courier New" w:cs="Courier New" w:hint="default"/>
      </w:rPr>
    </w:lvl>
    <w:lvl w:ilvl="2" w:tplc="1B9CA060">
      <w:start w:val="1"/>
      <w:numFmt w:val="bullet"/>
      <w:lvlText w:val=""/>
      <w:lvlJc w:val="left"/>
      <w:pPr>
        <w:ind w:left="2160" w:hanging="360"/>
      </w:pPr>
      <w:rPr>
        <w:rFonts w:ascii="Wingdings" w:hAnsi="Wingdings" w:hint="default"/>
      </w:rPr>
    </w:lvl>
    <w:lvl w:ilvl="3" w:tplc="F670E60E">
      <w:start w:val="1"/>
      <w:numFmt w:val="bullet"/>
      <w:lvlText w:val=""/>
      <w:lvlJc w:val="left"/>
      <w:pPr>
        <w:ind w:left="2880" w:hanging="360"/>
      </w:pPr>
      <w:rPr>
        <w:rFonts w:ascii="Symbol" w:hAnsi="Symbol" w:hint="default"/>
      </w:rPr>
    </w:lvl>
    <w:lvl w:ilvl="4" w:tplc="2980A27C">
      <w:start w:val="1"/>
      <w:numFmt w:val="bullet"/>
      <w:lvlText w:val="o"/>
      <w:lvlJc w:val="left"/>
      <w:pPr>
        <w:ind w:left="3600" w:hanging="360"/>
      </w:pPr>
      <w:rPr>
        <w:rFonts w:ascii="Courier New" w:hAnsi="Courier New" w:cs="Courier New" w:hint="default"/>
      </w:rPr>
    </w:lvl>
    <w:lvl w:ilvl="5" w:tplc="1F3C879A">
      <w:start w:val="1"/>
      <w:numFmt w:val="bullet"/>
      <w:lvlText w:val=""/>
      <w:lvlJc w:val="left"/>
      <w:pPr>
        <w:ind w:left="4320" w:hanging="360"/>
      </w:pPr>
      <w:rPr>
        <w:rFonts w:ascii="Wingdings" w:hAnsi="Wingdings" w:hint="default"/>
      </w:rPr>
    </w:lvl>
    <w:lvl w:ilvl="6" w:tplc="8D4C1940">
      <w:start w:val="1"/>
      <w:numFmt w:val="bullet"/>
      <w:lvlText w:val=""/>
      <w:lvlJc w:val="left"/>
      <w:pPr>
        <w:ind w:left="5040" w:hanging="360"/>
      </w:pPr>
      <w:rPr>
        <w:rFonts w:ascii="Symbol" w:hAnsi="Symbol" w:hint="default"/>
      </w:rPr>
    </w:lvl>
    <w:lvl w:ilvl="7" w:tplc="F45AD8EA">
      <w:start w:val="1"/>
      <w:numFmt w:val="bullet"/>
      <w:lvlText w:val="o"/>
      <w:lvlJc w:val="left"/>
      <w:pPr>
        <w:ind w:left="5760" w:hanging="360"/>
      </w:pPr>
      <w:rPr>
        <w:rFonts w:ascii="Courier New" w:hAnsi="Courier New" w:cs="Courier New" w:hint="default"/>
      </w:rPr>
    </w:lvl>
    <w:lvl w:ilvl="8" w:tplc="14D8FD94">
      <w:start w:val="1"/>
      <w:numFmt w:val="bullet"/>
      <w:lvlText w:val=""/>
      <w:lvlJc w:val="left"/>
      <w:pPr>
        <w:ind w:left="6480" w:hanging="360"/>
      </w:pPr>
      <w:rPr>
        <w:rFonts w:ascii="Wingdings" w:hAnsi="Wingdings" w:hint="default"/>
      </w:rPr>
    </w:lvl>
  </w:abstractNum>
  <w:abstractNum w:abstractNumId="3" w15:restartNumberingAfterBreak="0">
    <w:nsid w:val="26055336"/>
    <w:multiLevelType w:val="multilevel"/>
    <w:tmpl w:val="9D927508"/>
    <w:lvl w:ilvl="0">
      <w:start w:val="1"/>
      <w:numFmt w:val="decimal"/>
      <w:lvlText w:val="%1."/>
      <w:lvlJc w:val="left"/>
      <w:pPr>
        <w:ind w:left="2186" w:hanging="133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2651" w:hanging="1800"/>
      </w:pPr>
      <w:rPr>
        <w:rFonts w:hint="default"/>
      </w:rPr>
    </w:lvl>
    <w:lvl w:ilvl="8">
      <w:start w:val="1"/>
      <w:numFmt w:val="decimal"/>
      <w:lvlText w:val="%1.%2.%3.%4.%5.%6.%7.%8.%9."/>
      <w:lvlJc w:val="left"/>
      <w:pPr>
        <w:ind w:left="3011" w:hanging="2160"/>
      </w:pPr>
      <w:rPr>
        <w:rFonts w:hint="default"/>
      </w:rPr>
    </w:lvl>
  </w:abstractNum>
  <w:abstractNum w:abstractNumId="4" w15:restartNumberingAfterBreak="0">
    <w:nsid w:val="2C4A58F1"/>
    <w:multiLevelType w:val="hybridMultilevel"/>
    <w:tmpl w:val="982A1C8E"/>
    <w:lvl w:ilvl="0" w:tplc="BD32B09C">
      <w:start w:val="1"/>
      <w:numFmt w:val="decimal"/>
      <w:lvlText w:val="%1."/>
      <w:lvlJc w:val="left"/>
      <w:pPr>
        <w:ind w:left="1804" w:hanging="1095"/>
      </w:pPr>
      <w:rPr>
        <w:rFonts w:hint="default"/>
      </w:rPr>
    </w:lvl>
    <w:lvl w:ilvl="1" w:tplc="CDEEDD70">
      <w:start w:val="1"/>
      <w:numFmt w:val="lowerLetter"/>
      <w:lvlText w:val="%2."/>
      <w:lvlJc w:val="left"/>
      <w:pPr>
        <w:ind w:left="1789" w:hanging="360"/>
      </w:pPr>
    </w:lvl>
    <w:lvl w:ilvl="2" w:tplc="96DE64C2">
      <w:start w:val="1"/>
      <w:numFmt w:val="lowerRoman"/>
      <w:lvlText w:val="%3."/>
      <w:lvlJc w:val="right"/>
      <w:pPr>
        <w:ind w:left="2509" w:hanging="180"/>
      </w:pPr>
    </w:lvl>
    <w:lvl w:ilvl="3" w:tplc="F578B740">
      <w:start w:val="1"/>
      <w:numFmt w:val="decimal"/>
      <w:lvlText w:val="%4."/>
      <w:lvlJc w:val="left"/>
      <w:pPr>
        <w:ind w:left="3229" w:hanging="360"/>
      </w:pPr>
    </w:lvl>
    <w:lvl w:ilvl="4" w:tplc="8BF4893C">
      <w:start w:val="1"/>
      <w:numFmt w:val="lowerLetter"/>
      <w:lvlText w:val="%5."/>
      <w:lvlJc w:val="left"/>
      <w:pPr>
        <w:ind w:left="3949" w:hanging="360"/>
      </w:pPr>
    </w:lvl>
    <w:lvl w:ilvl="5" w:tplc="5D2AB298">
      <w:start w:val="1"/>
      <w:numFmt w:val="lowerRoman"/>
      <w:lvlText w:val="%6."/>
      <w:lvlJc w:val="right"/>
      <w:pPr>
        <w:ind w:left="4669" w:hanging="180"/>
      </w:pPr>
    </w:lvl>
    <w:lvl w:ilvl="6" w:tplc="E812A7AC">
      <w:start w:val="1"/>
      <w:numFmt w:val="decimal"/>
      <w:lvlText w:val="%7."/>
      <w:lvlJc w:val="left"/>
      <w:pPr>
        <w:ind w:left="5389" w:hanging="360"/>
      </w:pPr>
    </w:lvl>
    <w:lvl w:ilvl="7" w:tplc="25163822">
      <w:start w:val="1"/>
      <w:numFmt w:val="lowerLetter"/>
      <w:lvlText w:val="%8."/>
      <w:lvlJc w:val="left"/>
      <w:pPr>
        <w:ind w:left="6109" w:hanging="360"/>
      </w:pPr>
    </w:lvl>
    <w:lvl w:ilvl="8" w:tplc="004A5460">
      <w:start w:val="1"/>
      <w:numFmt w:val="lowerRoman"/>
      <w:lvlText w:val="%9."/>
      <w:lvlJc w:val="right"/>
      <w:pPr>
        <w:ind w:left="6829" w:hanging="180"/>
      </w:pPr>
    </w:lvl>
  </w:abstractNum>
  <w:abstractNum w:abstractNumId="5" w15:restartNumberingAfterBreak="0">
    <w:nsid w:val="300F7D1B"/>
    <w:multiLevelType w:val="hybridMultilevel"/>
    <w:tmpl w:val="8F4E195E"/>
    <w:lvl w:ilvl="0" w:tplc="80A476B6">
      <w:start w:val="1"/>
      <w:numFmt w:val="decimal"/>
      <w:lvlText w:val="%1."/>
      <w:lvlJc w:val="left"/>
      <w:pPr>
        <w:ind w:left="720" w:hanging="360"/>
      </w:pPr>
      <w:rPr>
        <w:rFonts w:hint="default"/>
      </w:rPr>
    </w:lvl>
    <w:lvl w:ilvl="1" w:tplc="8E0CE9C4">
      <w:start w:val="1"/>
      <w:numFmt w:val="lowerLetter"/>
      <w:lvlText w:val="%2."/>
      <w:lvlJc w:val="left"/>
      <w:pPr>
        <w:ind w:left="1440" w:hanging="360"/>
      </w:pPr>
    </w:lvl>
    <w:lvl w:ilvl="2" w:tplc="A628BC6C">
      <w:start w:val="1"/>
      <w:numFmt w:val="lowerRoman"/>
      <w:lvlText w:val="%3."/>
      <w:lvlJc w:val="right"/>
      <w:pPr>
        <w:ind w:left="2160" w:hanging="180"/>
      </w:pPr>
    </w:lvl>
    <w:lvl w:ilvl="3" w:tplc="2A0421B8">
      <w:start w:val="1"/>
      <w:numFmt w:val="decimal"/>
      <w:lvlText w:val="%4."/>
      <w:lvlJc w:val="left"/>
      <w:pPr>
        <w:ind w:left="2880" w:hanging="360"/>
      </w:pPr>
    </w:lvl>
    <w:lvl w:ilvl="4" w:tplc="0CE03182">
      <w:start w:val="1"/>
      <w:numFmt w:val="lowerLetter"/>
      <w:lvlText w:val="%5."/>
      <w:lvlJc w:val="left"/>
      <w:pPr>
        <w:ind w:left="3600" w:hanging="360"/>
      </w:pPr>
    </w:lvl>
    <w:lvl w:ilvl="5" w:tplc="C05AD1EA">
      <w:start w:val="1"/>
      <w:numFmt w:val="lowerRoman"/>
      <w:lvlText w:val="%6."/>
      <w:lvlJc w:val="right"/>
      <w:pPr>
        <w:ind w:left="4320" w:hanging="180"/>
      </w:pPr>
    </w:lvl>
    <w:lvl w:ilvl="6" w:tplc="B76A003E">
      <w:start w:val="1"/>
      <w:numFmt w:val="decimal"/>
      <w:lvlText w:val="%7."/>
      <w:lvlJc w:val="left"/>
      <w:pPr>
        <w:ind w:left="5040" w:hanging="360"/>
      </w:pPr>
    </w:lvl>
    <w:lvl w:ilvl="7" w:tplc="B9740FF4">
      <w:start w:val="1"/>
      <w:numFmt w:val="lowerLetter"/>
      <w:lvlText w:val="%8."/>
      <w:lvlJc w:val="left"/>
      <w:pPr>
        <w:ind w:left="5760" w:hanging="360"/>
      </w:pPr>
    </w:lvl>
    <w:lvl w:ilvl="8" w:tplc="54606D36">
      <w:start w:val="1"/>
      <w:numFmt w:val="lowerRoman"/>
      <w:lvlText w:val="%9."/>
      <w:lvlJc w:val="right"/>
      <w:pPr>
        <w:ind w:left="6480" w:hanging="180"/>
      </w:pPr>
    </w:lvl>
  </w:abstractNum>
  <w:abstractNum w:abstractNumId="6" w15:restartNumberingAfterBreak="0">
    <w:nsid w:val="59677C2B"/>
    <w:multiLevelType w:val="hybridMultilevel"/>
    <w:tmpl w:val="812CD59E"/>
    <w:lvl w:ilvl="0" w:tplc="9F7E4DBE">
      <w:start w:val="1"/>
      <w:numFmt w:val="bullet"/>
      <w:lvlText w:val=""/>
      <w:lvlJc w:val="left"/>
      <w:pPr>
        <w:ind w:left="720" w:hanging="360"/>
      </w:pPr>
      <w:rPr>
        <w:rFonts w:ascii="Symbol" w:eastAsia="Times New Roman" w:hAnsi="Symbol" w:cs="Times New Roman" w:hint="default"/>
      </w:rPr>
    </w:lvl>
    <w:lvl w:ilvl="1" w:tplc="06FAE7F4">
      <w:start w:val="1"/>
      <w:numFmt w:val="bullet"/>
      <w:lvlText w:val="o"/>
      <w:lvlJc w:val="left"/>
      <w:pPr>
        <w:ind w:left="1440" w:hanging="360"/>
      </w:pPr>
      <w:rPr>
        <w:rFonts w:ascii="Courier New" w:hAnsi="Courier New" w:cs="Courier New" w:hint="default"/>
      </w:rPr>
    </w:lvl>
    <w:lvl w:ilvl="2" w:tplc="2F368D38">
      <w:start w:val="1"/>
      <w:numFmt w:val="bullet"/>
      <w:lvlText w:val=""/>
      <w:lvlJc w:val="left"/>
      <w:pPr>
        <w:ind w:left="2160" w:hanging="360"/>
      </w:pPr>
      <w:rPr>
        <w:rFonts w:ascii="Wingdings" w:hAnsi="Wingdings" w:hint="default"/>
      </w:rPr>
    </w:lvl>
    <w:lvl w:ilvl="3" w:tplc="46AA7DE0">
      <w:start w:val="1"/>
      <w:numFmt w:val="bullet"/>
      <w:lvlText w:val=""/>
      <w:lvlJc w:val="left"/>
      <w:pPr>
        <w:ind w:left="2880" w:hanging="360"/>
      </w:pPr>
      <w:rPr>
        <w:rFonts w:ascii="Symbol" w:hAnsi="Symbol" w:hint="default"/>
      </w:rPr>
    </w:lvl>
    <w:lvl w:ilvl="4" w:tplc="5E6CF2A6">
      <w:start w:val="1"/>
      <w:numFmt w:val="bullet"/>
      <w:lvlText w:val="o"/>
      <w:lvlJc w:val="left"/>
      <w:pPr>
        <w:ind w:left="3600" w:hanging="360"/>
      </w:pPr>
      <w:rPr>
        <w:rFonts w:ascii="Courier New" w:hAnsi="Courier New" w:cs="Courier New" w:hint="default"/>
      </w:rPr>
    </w:lvl>
    <w:lvl w:ilvl="5" w:tplc="7A048670">
      <w:start w:val="1"/>
      <w:numFmt w:val="bullet"/>
      <w:lvlText w:val=""/>
      <w:lvlJc w:val="left"/>
      <w:pPr>
        <w:ind w:left="4320" w:hanging="360"/>
      </w:pPr>
      <w:rPr>
        <w:rFonts w:ascii="Wingdings" w:hAnsi="Wingdings" w:hint="default"/>
      </w:rPr>
    </w:lvl>
    <w:lvl w:ilvl="6" w:tplc="032AB672">
      <w:start w:val="1"/>
      <w:numFmt w:val="bullet"/>
      <w:lvlText w:val=""/>
      <w:lvlJc w:val="left"/>
      <w:pPr>
        <w:ind w:left="5040" w:hanging="360"/>
      </w:pPr>
      <w:rPr>
        <w:rFonts w:ascii="Symbol" w:hAnsi="Symbol" w:hint="default"/>
      </w:rPr>
    </w:lvl>
    <w:lvl w:ilvl="7" w:tplc="D944B204">
      <w:start w:val="1"/>
      <w:numFmt w:val="bullet"/>
      <w:lvlText w:val="o"/>
      <w:lvlJc w:val="left"/>
      <w:pPr>
        <w:ind w:left="5760" w:hanging="360"/>
      </w:pPr>
      <w:rPr>
        <w:rFonts w:ascii="Courier New" w:hAnsi="Courier New" w:cs="Courier New" w:hint="default"/>
      </w:rPr>
    </w:lvl>
    <w:lvl w:ilvl="8" w:tplc="D8665C5A">
      <w:start w:val="1"/>
      <w:numFmt w:val="bullet"/>
      <w:lvlText w:val=""/>
      <w:lvlJc w:val="left"/>
      <w:pPr>
        <w:ind w:left="6480" w:hanging="360"/>
      </w:pPr>
      <w:rPr>
        <w:rFonts w:ascii="Wingdings" w:hAnsi="Wingdings" w:hint="default"/>
      </w:rPr>
    </w:lvl>
  </w:abstractNum>
  <w:abstractNum w:abstractNumId="7" w15:restartNumberingAfterBreak="0">
    <w:nsid w:val="5E5B163E"/>
    <w:multiLevelType w:val="hybridMultilevel"/>
    <w:tmpl w:val="0AEA1C16"/>
    <w:lvl w:ilvl="0" w:tplc="EC0C4C5C">
      <w:start w:val="1"/>
      <w:numFmt w:val="decimal"/>
      <w:lvlText w:val="%1."/>
      <w:lvlJc w:val="left"/>
      <w:pPr>
        <w:ind w:left="720" w:hanging="360"/>
      </w:pPr>
      <w:rPr>
        <w:rFonts w:hint="default"/>
      </w:rPr>
    </w:lvl>
    <w:lvl w:ilvl="1" w:tplc="CD9A480A">
      <w:start w:val="1"/>
      <w:numFmt w:val="lowerLetter"/>
      <w:lvlText w:val="%2."/>
      <w:lvlJc w:val="left"/>
      <w:pPr>
        <w:ind w:left="1440" w:hanging="360"/>
      </w:pPr>
    </w:lvl>
    <w:lvl w:ilvl="2" w:tplc="29C4C00C">
      <w:start w:val="1"/>
      <w:numFmt w:val="lowerRoman"/>
      <w:lvlText w:val="%3."/>
      <w:lvlJc w:val="right"/>
      <w:pPr>
        <w:ind w:left="2160" w:hanging="180"/>
      </w:pPr>
    </w:lvl>
    <w:lvl w:ilvl="3" w:tplc="2E70E2B6">
      <w:start w:val="1"/>
      <w:numFmt w:val="decimal"/>
      <w:lvlText w:val="%4."/>
      <w:lvlJc w:val="left"/>
      <w:pPr>
        <w:ind w:left="2880" w:hanging="360"/>
      </w:pPr>
    </w:lvl>
    <w:lvl w:ilvl="4" w:tplc="EA7C3BC0">
      <w:start w:val="1"/>
      <w:numFmt w:val="lowerLetter"/>
      <w:lvlText w:val="%5."/>
      <w:lvlJc w:val="left"/>
      <w:pPr>
        <w:ind w:left="3600" w:hanging="360"/>
      </w:pPr>
    </w:lvl>
    <w:lvl w:ilvl="5" w:tplc="A76C638E">
      <w:start w:val="1"/>
      <w:numFmt w:val="lowerRoman"/>
      <w:lvlText w:val="%6."/>
      <w:lvlJc w:val="right"/>
      <w:pPr>
        <w:ind w:left="4320" w:hanging="180"/>
      </w:pPr>
    </w:lvl>
    <w:lvl w:ilvl="6" w:tplc="DC2C489A">
      <w:start w:val="1"/>
      <w:numFmt w:val="decimal"/>
      <w:lvlText w:val="%7."/>
      <w:lvlJc w:val="left"/>
      <w:pPr>
        <w:ind w:left="5040" w:hanging="360"/>
      </w:pPr>
    </w:lvl>
    <w:lvl w:ilvl="7" w:tplc="B5029A2C">
      <w:start w:val="1"/>
      <w:numFmt w:val="lowerLetter"/>
      <w:lvlText w:val="%8."/>
      <w:lvlJc w:val="left"/>
      <w:pPr>
        <w:ind w:left="5760" w:hanging="360"/>
      </w:pPr>
    </w:lvl>
    <w:lvl w:ilvl="8" w:tplc="F31073F8">
      <w:start w:val="1"/>
      <w:numFmt w:val="lowerRoman"/>
      <w:lvlText w:val="%9."/>
      <w:lvlJc w:val="right"/>
      <w:pPr>
        <w:ind w:left="6480" w:hanging="180"/>
      </w:pPr>
    </w:lvl>
  </w:abstractNum>
  <w:abstractNum w:abstractNumId="8" w15:restartNumberingAfterBreak="0">
    <w:nsid w:val="6E1B4ED6"/>
    <w:multiLevelType w:val="hybridMultilevel"/>
    <w:tmpl w:val="80527082"/>
    <w:lvl w:ilvl="0" w:tplc="BCD85050">
      <w:start w:val="2"/>
      <w:numFmt w:val="decimal"/>
      <w:lvlText w:val="%1."/>
      <w:lvlJc w:val="left"/>
      <w:pPr>
        <w:tabs>
          <w:tab w:val="left" w:pos="0"/>
        </w:tabs>
        <w:ind w:left="720" w:hanging="360"/>
      </w:pPr>
      <w:rPr>
        <w:rFonts w:cs="Times New Roman" w:hint="default"/>
      </w:rPr>
    </w:lvl>
    <w:lvl w:ilvl="1" w:tplc="92F2C002">
      <w:start w:val="1"/>
      <w:numFmt w:val="lowerLetter"/>
      <w:lvlText w:val="%2."/>
      <w:lvlJc w:val="left"/>
      <w:pPr>
        <w:tabs>
          <w:tab w:val="left" w:pos="0"/>
        </w:tabs>
        <w:ind w:left="1440" w:hanging="360"/>
      </w:pPr>
      <w:rPr>
        <w:rFonts w:cs="Times New Roman"/>
      </w:rPr>
    </w:lvl>
    <w:lvl w:ilvl="2" w:tplc="AE28B016">
      <w:start w:val="1"/>
      <w:numFmt w:val="lowerRoman"/>
      <w:lvlText w:val="%3."/>
      <w:lvlJc w:val="right"/>
      <w:pPr>
        <w:tabs>
          <w:tab w:val="left" w:pos="0"/>
        </w:tabs>
        <w:ind w:left="2160" w:hanging="180"/>
      </w:pPr>
      <w:rPr>
        <w:rFonts w:cs="Times New Roman"/>
      </w:rPr>
    </w:lvl>
    <w:lvl w:ilvl="3" w:tplc="C4B265E0">
      <w:start w:val="1"/>
      <w:numFmt w:val="decimal"/>
      <w:lvlText w:val="%4."/>
      <w:lvlJc w:val="left"/>
      <w:pPr>
        <w:tabs>
          <w:tab w:val="left" w:pos="0"/>
        </w:tabs>
        <w:ind w:left="2880" w:hanging="360"/>
      </w:pPr>
      <w:rPr>
        <w:rFonts w:cs="Times New Roman"/>
      </w:rPr>
    </w:lvl>
    <w:lvl w:ilvl="4" w:tplc="E2B4900A">
      <w:start w:val="1"/>
      <w:numFmt w:val="lowerLetter"/>
      <w:lvlText w:val="%5."/>
      <w:lvlJc w:val="left"/>
      <w:pPr>
        <w:tabs>
          <w:tab w:val="left" w:pos="0"/>
        </w:tabs>
        <w:ind w:left="3600" w:hanging="360"/>
      </w:pPr>
      <w:rPr>
        <w:rFonts w:cs="Times New Roman"/>
      </w:rPr>
    </w:lvl>
    <w:lvl w:ilvl="5" w:tplc="4C1EAA82">
      <w:start w:val="1"/>
      <w:numFmt w:val="lowerRoman"/>
      <w:lvlText w:val="%6."/>
      <w:lvlJc w:val="right"/>
      <w:pPr>
        <w:tabs>
          <w:tab w:val="left" w:pos="0"/>
        </w:tabs>
        <w:ind w:left="4320" w:hanging="180"/>
      </w:pPr>
      <w:rPr>
        <w:rFonts w:cs="Times New Roman"/>
      </w:rPr>
    </w:lvl>
    <w:lvl w:ilvl="6" w:tplc="C84822E0">
      <w:start w:val="1"/>
      <w:numFmt w:val="decimal"/>
      <w:lvlText w:val="%7."/>
      <w:lvlJc w:val="left"/>
      <w:pPr>
        <w:tabs>
          <w:tab w:val="left" w:pos="0"/>
        </w:tabs>
        <w:ind w:left="5040" w:hanging="360"/>
      </w:pPr>
      <w:rPr>
        <w:rFonts w:cs="Times New Roman"/>
      </w:rPr>
    </w:lvl>
    <w:lvl w:ilvl="7" w:tplc="784674DC">
      <w:start w:val="1"/>
      <w:numFmt w:val="lowerLetter"/>
      <w:lvlText w:val="%8."/>
      <w:lvlJc w:val="left"/>
      <w:pPr>
        <w:tabs>
          <w:tab w:val="left" w:pos="0"/>
        </w:tabs>
        <w:ind w:left="5760" w:hanging="360"/>
      </w:pPr>
      <w:rPr>
        <w:rFonts w:cs="Times New Roman"/>
      </w:rPr>
    </w:lvl>
    <w:lvl w:ilvl="8" w:tplc="BB842E3A">
      <w:start w:val="1"/>
      <w:numFmt w:val="lowerRoman"/>
      <w:lvlText w:val="%9."/>
      <w:lvlJc w:val="right"/>
      <w:pPr>
        <w:tabs>
          <w:tab w:val="left" w:pos="0"/>
        </w:tabs>
        <w:ind w:left="6480" w:hanging="180"/>
      </w:pPr>
      <w:rPr>
        <w:rFonts w:cs="Times New Roman"/>
      </w:rPr>
    </w:lvl>
  </w:abstractNum>
  <w:abstractNum w:abstractNumId="9" w15:restartNumberingAfterBreak="0">
    <w:nsid w:val="725D2E97"/>
    <w:multiLevelType w:val="hybridMultilevel"/>
    <w:tmpl w:val="19D4447A"/>
    <w:lvl w:ilvl="0" w:tplc="77B85522">
      <w:start w:val="1"/>
      <w:numFmt w:val="decimal"/>
      <w:lvlText w:val="%1)"/>
      <w:lvlJc w:val="left"/>
      <w:pPr>
        <w:ind w:left="1774" w:hanging="1065"/>
      </w:pPr>
      <w:rPr>
        <w:rFonts w:hint="default"/>
      </w:rPr>
    </w:lvl>
    <w:lvl w:ilvl="1" w:tplc="78F24EB8">
      <w:start w:val="1"/>
      <w:numFmt w:val="lowerLetter"/>
      <w:lvlText w:val="%2."/>
      <w:lvlJc w:val="left"/>
      <w:pPr>
        <w:ind w:left="1789" w:hanging="360"/>
      </w:pPr>
    </w:lvl>
    <w:lvl w:ilvl="2" w:tplc="36AEF834">
      <w:start w:val="1"/>
      <w:numFmt w:val="lowerRoman"/>
      <w:lvlText w:val="%3."/>
      <w:lvlJc w:val="right"/>
      <w:pPr>
        <w:ind w:left="2509" w:hanging="180"/>
      </w:pPr>
    </w:lvl>
    <w:lvl w:ilvl="3" w:tplc="AB7097E2">
      <w:start w:val="1"/>
      <w:numFmt w:val="decimal"/>
      <w:lvlText w:val="%4."/>
      <w:lvlJc w:val="left"/>
      <w:pPr>
        <w:ind w:left="3229" w:hanging="360"/>
      </w:pPr>
    </w:lvl>
    <w:lvl w:ilvl="4" w:tplc="42644A18">
      <w:start w:val="1"/>
      <w:numFmt w:val="lowerLetter"/>
      <w:lvlText w:val="%5."/>
      <w:lvlJc w:val="left"/>
      <w:pPr>
        <w:ind w:left="3949" w:hanging="360"/>
      </w:pPr>
    </w:lvl>
    <w:lvl w:ilvl="5" w:tplc="E466A768">
      <w:start w:val="1"/>
      <w:numFmt w:val="lowerRoman"/>
      <w:lvlText w:val="%6."/>
      <w:lvlJc w:val="right"/>
      <w:pPr>
        <w:ind w:left="4669" w:hanging="180"/>
      </w:pPr>
    </w:lvl>
    <w:lvl w:ilvl="6" w:tplc="EF6E0CAE">
      <w:start w:val="1"/>
      <w:numFmt w:val="decimal"/>
      <w:lvlText w:val="%7."/>
      <w:lvlJc w:val="left"/>
      <w:pPr>
        <w:ind w:left="5389" w:hanging="360"/>
      </w:pPr>
    </w:lvl>
    <w:lvl w:ilvl="7" w:tplc="EE84EA1C">
      <w:start w:val="1"/>
      <w:numFmt w:val="lowerLetter"/>
      <w:lvlText w:val="%8."/>
      <w:lvlJc w:val="left"/>
      <w:pPr>
        <w:ind w:left="6109" w:hanging="360"/>
      </w:pPr>
    </w:lvl>
    <w:lvl w:ilvl="8" w:tplc="D436B884">
      <w:start w:val="1"/>
      <w:numFmt w:val="lowerRoman"/>
      <w:lvlText w:val="%9."/>
      <w:lvlJc w:val="right"/>
      <w:pPr>
        <w:ind w:left="6829" w:hanging="180"/>
      </w:pPr>
    </w:lvl>
  </w:abstractNum>
  <w:num w:numId="1">
    <w:abstractNumId w:val="3"/>
  </w:num>
  <w:num w:numId="2">
    <w:abstractNumId w:val="2"/>
  </w:num>
  <w:num w:numId="3">
    <w:abstractNumId w:val="6"/>
  </w:num>
  <w:num w:numId="4">
    <w:abstractNumId w:val="8"/>
  </w:num>
  <w:num w:numId="5">
    <w:abstractNumId w:val="1"/>
  </w:num>
  <w:num w:numId="6">
    <w:abstractNumId w:val="0"/>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25E"/>
    <w:rsid w:val="000908E6"/>
    <w:rsid w:val="001D6F43"/>
    <w:rsid w:val="0027509F"/>
    <w:rsid w:val="002C58AC"/>
    <w:rsid w:val="002D6B31"/>
    <w:rsid w:val="002E4F1A"/>
    <w:rsid w:val="00313AB0"/>
    <w:rsid w:val="004A4C9C"/>
    <w:rsid w:val="004A6A4C"/>
    <w:rsid w:val="005328BC"/>
    <w:rsid w:val="00537635"/>
    <w:rsid w:val="005673C0"/>
    <w:rsid w:val="006B2FF1"/>
    <w:rsid w:val="006F39CF"/>
    <w:rsid w:val="00765E37"/>
    <w:rsid w:val="00776EDF"/>
    <w:rsid w:val="007F3A55"/>
    <w:rsid w:val="0080791A"/>
    <w:rsid w:val="008C55B4"/>
    <w:rsid w:val="00925933"/>
    <w:rsid w:val="00996E50"/>
    <w:rsid w:val="009F582C"/>
    <w:rsid w:val="00A355BB"/>
    <w:rsid w:val="00A76001"/>
    <w:rsid w:val="00AA65FF"/>
    <w:rsid w:val="00AA7F1B"/>
    <w:rsid w:val="00B95580"/>
    <w:rsid w:val="00BF2C9A"/>
    <w:rsid w:val="00C31E1A"/>
    <w:rsid w:val="00C355E8"/>
    <w:rsid w:val="00C55E8B"/>
    <w:rsid w:val="00E40B61"/>
    <w:rsid w:val="00EF3FF8"/>
    <w:rsid w:val="00FF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18F7"/>
  <w15:docId w15:val="{49B6D10B-AD72-4DA9-B6C0-DFC37747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header"/>
    <w:basedOn w:val="a"/>
    <w:link w:val="af"/>
    <w:unhideWhenUsed/>
    <w:pPr>
      <w:tabs>
        <w:tab w:val="center" w:pos="4677"/>
        <w:tab w:val="right" w:pos="9355"/>
      </w:tabs>
      <w:spacing w:after="0" w:line="240" w:lineRule="auto"/>
    </w:pPr>
  </w:style>
  <w:style w:type="character" w:customStyle="1" w:styleId="af">
    <w:name w:val="Верхний колонтитул Знак"/>
    <w:basedOn w:val="a0"/>
    <w:link w:val="ae"/>
    <w:rPr>
      <w:rFonts w:ascii="Calibri" w:eastAsia="Calibri" w:hAnsi="Calibri" w:cs="Times New Roman"/>
    </w:rPr>
  </w:style>
  <w:style w:type="paragraph" w:styleId="af0">
    <w:name w:val="footer"/>
    <w:basedOn w:val="a"/>
    <w:link w:val="af1"/>
    <w:uiPriority w:val="99"/>
    <w:unhideWhenUsed/>
    <w:pPr>
      <w:tabs>
        <w:tab w:val="center" w:pos="4677"/>
        <w:tab w:val="right" w:pos="9355"/>
      </w:tabs>
      <w:spacing w:after="0" w:line="240" w:lineRule="auto"/>
    </w:pPr>
  </w:style>
  <w:style w:type="character" w:customStyle="1" w:styleId="af1">
    <w:name w:val="Нижний колонтитул Знак"/>
    <w:basedOn w:val="a0"/>
    <w:link w:val="af0"/>
    <w:uiPriority w:val="99"/>
    <w:rPr>
      <w:rFonts w:ascii="Calibri" w:eastAsia="Calibri" w:hAnsi="Calibri" w:cs="Times New Roman"/>
    </w:rPr>
  </w:style>
  <w:style w:type="paragraph" w:customStyle="1" w:styleId="ConsPlusNormal">
    <w:name w:val="ConsPlusNormal"/>
    <w:qFormat/>
    <w:pPr>
      <w:widowControl w:val="0"/>
      <w:spacing w:after="0" w:line="240" w:lineRule="auto"/>
      <w:ind w:firstLine="720"/>
    </w:pPr>
    <w:rPr>
      <w:rFonts w:ascii="Arial" w:hAnsi="Arial" w:cs="Arial"/>
      <w:sz w:val="20"/>
      <w:szCs w:val="20"/>
      <w:lang w:eastAsia="ru-RU"/>
    </w:rPr>
  </w:style>
  <w:style w:type="character" w:styleId="af2">
    <w:name w:val="page number"/>
    <w:rPr>
      <w:rFonts w:cs="Times New Roman"/>
    </w:rPr>
  </w:style>
  <w:style w:type="paragraph" w:styleId="af3">
    <w:name w:val="Document Map"/>
    <w:basedOn w:val="a"/>
    <w:link w:val="af4"/>
    <w:uiPriority w:val="99"/>
    <w:semiHidden/>
    <w:unhideWhenUsed/>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Pr>
      <w:rFonts w:ascii="Tahoma" w:eastAsia="Calibri" w:hAnsi="Tahoma" w:cs="Tahoma"/>
      <w:sz w:val="16"/>
      <w:szCs w:val="16"/>
    </w:rPr>
  </w:style>
  <w:style w:type="paragraph" w:styleId="af5">
    <w:name w:val="Balloon Text"/>
    <w:basedOn w:val="a"/>
    <w:link w:val="af6"/>
    <w:uiPriority w:val="99"/>
    <w:semiHidden/>
    <w:unhideWhenUse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Pr>
      <w:rFonts w:ascii="Segoe UI" w:eastAsia="Calibri" w:hAnsi="Segoe UI" w:cs="Segoe UI"/>
      <w:sz w:val="18"/>
      <w:szCs w:val="18"/>
    </w:rPr>
  </w:style>
  <w:style w:type="character" w:customStyle="1" w:styleId="Headerorfooter">
    <w:name w:val="Header or footer_"/>
    <w:link w:val="Headerorfooter1"/>
    <w:rPr>
      <w:shd w:val="clear" w:color="auto" w:fill="FFFFFF"/>
    </w:rPr>
  </w:style>
  <w:style w:type="character" w:customStyle="1" w:styleId="Headerorfooter11pt">
    <w:name w:val="Header or footer + 11 pt"/>
    <w:rPr>
      <w:rFonts w:ascii="Times New Roman" w:hAnsi="Times New Roman" w:cs="Times New Roman"/>
      <w:color w:val="000000"/>
      <w:spacing w:val="0"/>
      <w:position w:val="0"/>
      <w:sz w:val="22"/>
      <w:szCs w:val="22"/>
      <w:u w:val="none"/>
      <w:lang w:val="ru-RU" w:eastAsia="ru-RU"/>
    </w:rPr>
  </w:style>
  <w:style w:type="paragraph" w:customStyle="1" w:styleId="Headerorfooter1">
    <w:name w:val="Header or footer1"/>
    <w:basedOn w:val="a"/>
    <w:link w:val="Headerorfooter"/>
    <w:pPr>
      <w:widowControl w:val="0"/>
      <w:shd w:val="clear" w:color="auto" w:fill="FFFFFF"/>
      <w:spacing w:after="0" w:line="240" w:lineRule="atLeast"/>
    </w:pPr>
    <w:rPr>
      <w:rFonts w:cs="Calibri"/>
    </w:rPr>
  </w:style>
  <w:style w:type="paragraph" w:styleId="af7">
    <w:name w:val="List Paragraph"/>
    <w:basedOn w:val="a"/>
    <w:link w:val="af8"/>
    <w:uiPriority w:val="34"/>
    <w:qFormat/>
    <w:pPr>
      <w:ind w:left="720"/>
      <w:contextualSpacing/>
    </w:pPr>
  </w:style>
  <w:style w:type="numbering" w:customStyle="1" w:styleId="12">
    <w:name w:val="Нет списка1"/>
    <w:next w:val="a2"/>
    <w:uiPriority w:val="99"/>
    <w:semiHidden/>
    <w:unhideWhenUsed/>
  </w:style>
  <w:style w:type="numbering" w:customStyle="1" w:styleId="24">
    <w:name w:val="Нет списка2"/>
    <w:next w:val="a2"/>
    <w:uiPriority w:val="99"/>
    <w:semiHidden/>
    <w:unhideWhenUsed/>
  </w:style>
  <w:style w:type="character" w:styleId="af9">
    <w:name w:val="Hyperlink"/>
    <w:basedOn w:val="a0"/>
    <w:uiPriority w:val="99"/>
    <w:unhideWhenUsed/>
    <w:rPr>
      <w:color w:val="0000FF" w:themeColor="hyperlink"/>
      <w:u w:val="single"/>
    </w:rPr>
  </w:style>
  <w:style w:type="character" w:customStyle="1" w:styleId="af8">
    <w:name w:val="Абзац списка Знак"/>
    <w:link w:val="af7"/>
    <w:uiPriority w:val="34"/>
    <w:rPr>
      <w:rFonts w:ascii="Calibri" w:eastAsia="Calibri" w:hAnsi="Calibri" w:cs="Times New Roman"/>
    </w:rPr>
  </w:style>
  <w:style w:type="table" w:styleId="af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basedOn w:val="a0"/>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sz w:val="24"/>
      <w:szCs w:val="24"/>
      <w:lang w:eastAsia="ru-RU"/>
    </w:rPr>
  </w:style>
  <w:style w:type="table" w:styleId="-6">
    <w:name w:val="Light Shading Accent 6"/>
    <w:basedOn w:val="a1"/>
    <w:uiPriority w:val="6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one" w:sz="4" w:space="0" w:color="000000"/>
          <w:bottom w:val="single" w:sz="8" w:space="0" w:color="F79646" w:themeColor="accent6"/>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F79646" w:themeColor="accent6"/>
          <w:left w:val="none" w:sz="4" w:space="0" w:color="000000"/>
          <w:bottom w:val="single" w:sz="8" w:space="0" w:color="F79646" w:themeColor="accent6"/>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DE4D0" w:themeFill="accent6"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4080</Words>
  <Characters>23259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user_priemn3</dc:creator>
  <cp:lastModifiedBy>Мыцикова К А</cp:lastModifiedBy>
  <cp:revision>4</cp:revision>
  <cp:lastPrinted>2021-08-17T08:40:00Z</cp:lastPrinted>
  <dcterms:created xsi:type="dcterms:W3CDTF">2021-08-17T08:37:00Z</dcterms:created>
  <dcterms:modified xsi:type="dcterms:W3CDTF">2021-08-30T09:48:00Z</dcterms:modified>
</cp:coreProperties>
</file>