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3" w:rsidRPr="000B43D7" w:rsidRDefault="000B43D7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393950" wp14:editId="4E588336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AB3" w:rsidRPr="000B43D7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DF3AB3" w:rsidRPr="000B43D7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DF3AB3" w:rsidRPr="000B43D7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DF3AB3" w:rsidRPr="000B43D7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</w:pPr>
      <w:r w:rsidRPr="000B43D7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t>ГЛАВА</w:t>
      </w:r>
      <w:r w:rsidRPr="000B43D7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 xml:space="preserve"> ГОРОДСКОГО ОКРУГА КОТЕЛЬНИКИ</w:t>
      </w:r>
      <w:r w:rsidRPr="000B43D7">
        <w:rPr>
          <w:rFonts w:ascii="Times New Roman" w:hAnsi="Times New Roman" w:cs="Times New Roman"/>
          <w:b/>
          <w:color w:val="000000" w:themeColor="text1"/>
          <w:w w:val="115"/>
          <w:sz w:val="28"/>
          <w:szCs w:val="28"/>
        </w:rPr>
        <w:br/>
        <w:t xml:space="preserve"> МОСКОВСКОЙ ОБЛАСТИ</w:t>
      </w:r>
    </w:p>
    <w:p w:rsidR="00DF3AB3" w:rsidRPr="000B43D7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36"/>
          <w:szCs w:val="36"/>
        </w:rPr>
      </w:pPr>
    </w:p>
    <w:p w:rsidR="00DF3AB3" w:rsidRPr="000B43D7" w:rsidRDefault="00DF3AB3" w:rsidP="00DF3AB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</w:pPr>
      <w:r w:rsidRPr="000B43D7">
        <w:rPr>
          <w:rFonts w:ascii="Times New Roman" w:hAnsi="Times New Roman" w:cs="Times New Roman"/>
          <w:b/>
          <w:color w:val="000000" w:themeColor="text1"/>
          <w:w w:val="115"/>
          <w:sz w:val="40"/>
          <w:szCs w:val="40"/>
        </w:rPr>
        <w:t>ПОСТАНОВЛЕНИЕ</w:t>
      </w:r>
    </w:p>
    <w:p w:rsidR="00DF3AB3" w:rsidRPr="000B43D7" w:rsidRDefault="00DF3AB3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CDD" w:rsidRPr="000B43D7" w:rsidRDefault="00DC7CDD" w:rsidP="00DF3AB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AB3" w:rsidRPr="002862DE" w:rsidRDefault="009C3046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20.09.2019</w:t>
      </w:r>
      <w:r w:rsidR="002F0159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2862D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667 - ПГ</w:t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8"/>
        </w:rPr>
      </w:pPr>
      <w:r w:rsidRPr="002862DE">
        <w:rPr>
          <w:rFonts w:ascii="Times New Roman" w:hAnsi="Times New Roman" w:cs="Times New Roman"/>
          <w:w w:val="115"/>
          <w:sz w:val="24"/>
          <w:szCs w:val="28"/>
        </w:rPr>
        <w:t>г. Котельники</w:t>
      </w: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AA009D" w:rsidRPr="000D7240" w:rsidRDefault="005944D4" w:rsidP="00903554">
      <w:pPr>
        <w:spacing w:after="0" w:line="240" w:lineRule="auto"/>
        <w:jc w:val="center"/>
        <w:rPr>
          <w:rStyle w:val="a3"/>
          <w:i w:val="0"/>
          <w:sz w:val="28"/>
          <w:szCs w:val="28"/>
        </w:rPr>
      </w:pPr>
      <w:r w:rsidRPr="009A6C08">
        <w:rPr>
          <w:rFonts w:ascii="Times New Roman" w:hAnsi="Times New Roman" w:cs="Times New Roman"/>
          <w:sz w:val="28"/>
          <w:szCs w:val="28"/>
        </w:rPr>
        <w:t>О</w:t>
      </w:r>
      <w:r w:rsidR="0031192D">
        <w:rPr>
          <w:rFonts w:ascii="Times New Roman" w:hAnsi="Times New Roman" w:cs="Times New Roman"/>
          <w:sz w:val="28"/>
          <w:szCs w:val="28"/>
        </w:rPr>
        <w:t xml:space="preserve">б </w:t>
      </w:r>
      <w:r w:rsidR="0031192D" w:rsidRPr="002862DE">
        <w:rPr>
          <w:rFonts w:ascii="Times New Roman" w:hAnsi="Times New Roman" w:cs="Times New Roman"/>
          <w:sz w:val="28"/>
          <w:szCs w:val="28"/>
        </w:rPr>
        <w:t xml:space="preserve">утверждении муниципальной программы </w:t>
      </w:r>
      <w:r w:rsidR="00903554" w:rsidRPr="00B71003">
        <w:rPr>
          <w:rFonts w:ascii="Times New Roman" w:hAnsi="Times New Roman" w:cs="Times New Roman"/>
          <w:bCs/>
          <w:sz w:val="28"/>
          <w:szCs w:val="28"/>
        </w:rPr>
        <w:t>«Цифровое муниципальное образование»</w:t>
      </w:r>
      <w:r w:rsidR="0031192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41979">
        <w:rPr>
          <w:rFonts w:ascii="Times New Roman" w:hAnsi="Times New Roman" w:cs="Times New Roman"/>
          <w:sz w:val="28"/>
          <w:szCs w:val="28"/>
        </w:rPr>
        <w:t xml:space="preserve">досрочном </w:t>
      </w:r>
      <w:r w:rsidR="00BC4CE5">
        <w:rPr>
          <w:rFonts w:ascii="Times New Roman" w:hAnsi="Times New Roman" w:cs="Times New Roman"/>
          <w:sz w:val="28"/>
          <w:szCs w:val="28"/>
        </w:rPr>
        <w:t xml:space="preserve">завершении </w:t>
      </w:r>
      <w:r w:rsidRPr="005944D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</w:t>
      </w:r>
      <w:r w:rsidR="00903554" w:rsidRPr="00B71003">
        <w:rPr>
          <w:rFonts w:ascii="Times New Roman" w:hAnsi="Times New Roman" w:cs="Times New Roman"/>
          <w:sz w:val="28"/>
          <w:szCs w:val="28"/>
        </w:rPr>
        <w:t>«Цифровой городской округ Котельники» на 2018-2022</w:t>
      </w:r>
    </w:p>
    <w:p w:rsidR="00AA009D" w:rsidRPr="002862DE" w:rsidRDefault="00AA009D" w:rsidP="00AA00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09D" w:rsidRPr="002862DE" w:rsidRDefault="00312960" w:rsidP="000D72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i w:val="0"/>
          <w:sz w:val="28"/>
          <w:szCs w:val="28"/>
        </w:rPr>
        <w:t>В соответствии с</w:t>
      </w:r>
      <w:r w:rsidR="00D044F5">
        <w:rPr>
          <w:rStyle w:val="a3"/>
          <w:i w:val="0"/>
          <w:sz w:val="28"/>
          <w:szCs w:val="28"/>
        </w:rPr>
        <w:t xml:space="preserve"> Федеральным законом от 06.10.2003</w:t>
      </w:r>
      <w:r>
        <w:rPr>
          <w:rStyle w:val="a3"/>
          <w:i w:val="0"/>
          <w:sz w:val="28"/>
          <w:szCs w:val="28"/>
        </w:rPr>
        <w:t xml:space="preserve"> </w:t>
      </w:r>
      <w:r w:rsidRPr="00312960">
        <w:rPr>
          <w:rStyle w:val="a3"/>
          <w:i w:val="0"/>
          <w:sz w:val="28"/>
          <w:szCs w:val="28"/>
        </w:rPr>
        <w:t>N 131-ФЗ</w:t>
      </w:r>
      <w:r>
        <w:rPr>
          <w:rStyle w:val="a3"/>
          <w:i w:val="0"/>
          <w:sz w:val="28"/>
          <w:szCs w:val="28"/>
        </w:rPr>
        <w:t xml:space="preserve"> </w:t>
      </w:r>
      <w:r w:rsidR="00DF170F">
        <w:rPr>
          <w:rStyle w:val="a3"/>
          <w:i w:val="0"/>
          <w:sz w:val="28"/>
          <w:szCs w:val="28"/>
        </w:rPr>
        <w:t>«</w:t>
      </w:r>
      <w:r w:rsidRPr="00312960">
        <w:rPr>
          <w:rStyle w:val="a3"/>
          <w:i w:val="0"/>
          <w:sz w:val="28"/>
          <w:szCs w:val="28"/>
        </w:rPr>
        <w:t>Об общих принципах организации местного самоуп</w:t>
      </w:r>
      <w:r w:rsidR="00DF170F">
        <w:rPr>
          <w:rStyle w:val="a3"/>
          <w:i w:val="0"/>
          <w:sz w:val="28"/>
          <w:szCs w:val="28"/>
        </w:rPr>
        <w:t>равления в Российской Федерации»</w:t>
      </w:r>
      <w:r w:rsidRPr="00312960">
        <w:rPr>
          <w:rStyle w:val="a3"/>
          <w:i w:val="0"/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>и р</w:t>
      </w:r>
      <w:r w:rsidR="002F0159">
        <w:rPr>
          <w:rStyle w:val="a3"/>
          <w:i w:val="0"/>
          <w:sz w:val="28"/>
          <w:szCs w:val="28"/>
        </w:rPr>
        <w:t xml:space="preserve">уководствуясь </w:t>
      </w:r>
      <w:r w:rsidR="00AA009D" w:rsidRPr="002862DE">
        <w:rPr>
          <w:rStyle w:val="a3"/>
          <w:i w:val="0"/>
          <w:sz w:val="28"/>
          <w:szCs w:val="28"/>
        </w:rPr>
        <w:t>постановлени</w:t>
      </w:r>
      <w:r w:rsidR="002F0159">
        <w:rPr>
          <w:rStyle w:val="a3"/>
          <w:i w:val="0"/>
          <w:sz w:val="28"/>
          <w:szCs w:val="28"/>
        </w:rPr>
        <w:t xml:space="preserve">ем </w:t>
      </w:r>
      <w:r w:rsidR="00AA009D" w:rsidRPr="002862DE">
        <w:rPr>
          <w:rStyle w:val="a3"/>
          <w:i w:val="0"/>
          <w:sz w:val="28"/>
          <w:szCs w:val="28"/>
        </w:rPr>
        <w:t>главы городского округа Котельники Московской области</w:t>
      </w:r>
      <w:r w:rsidR="00AA009D" w:rsidRPr="002862DE">
        <w:rPr>
          <w:rStyle w:val="a3"/>
          <w:sz w:val="28"/>
          <w:szCs w:val="28"/>
        </w:rPr>
        <w:t xml:space="preserve"> </w:t>
      </w:r>
      <w:r w:rsidR="00AA009D" w:rsidRPr="002862DE">
        <w:rPr>
          <w:rFonts w:ascii="Times New Roman" w:hAnsi="Times New Roman" w:cs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31192D" w:rsidRDefault="00AA009D" w:rsidP="000D7240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2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1192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192D" w:rsidRPr="005944D4">
        <w:rPr>
          <w:rFonts w:ascii="Times New Roman" w:hAnsi="Times New Roman" w:cs="Times New Roman"/>
          <w:sz w:val="28"/>
          <w:szCs w:val="28"/>
        </w:rPr>
        <w:t>муниципальн</w:t>
      </w:r>
      <w:r w:rsidR="0031192D">
        <w:rPr>
          <w:rFonts w:ascii="Times New Roman" w:hAnsi="Times New Roman" w:cs="Times New Roman"/>
          <w:sz w:val="28"/>
          <w:szCs w:val="28"/>
        </w:rPr>
        <w:t>ую</w:t>
      </w:r>
      <w:r w:rsidR="0031192D" w:rsidRPr="005944D4">
        <w:rPr>
          <w:rFonts w:ascii="Times New Roman" w:hAnsi="Times New Roman" w:cs="Times New Roman"/>
          <w:sz w:val="28"/>
          <w:szCs w:val="28"/>
        </w:rPr>
        <w:t xml:space="preserve"> </w:t>
      </w:r>
      <w:r w:rsidR="0031192D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71919" w:rsidRPr="00B71003">
        <w:rPr>
          <w:rFonts w:ascii="Times New Roman" w:hAnsi="Times New Roman" w:cs="Times New Roman"/>
          <w:bCs/>
          <w:sz w:val="28"/>
          <w:szCs w:val="28"/>
        </w:rPr>
        <w:t>«Цифровое муниципальное образование»</w:t>
      </w:r>
      <w:r w:rsidR="00671919">
        <w:rPr>
          <w:rFonts w:ascii="Times New Roman" w:hAnsi="Times New Roman" w:cs="Times New Roman"/>
          <w:sz w:val="28"/>
          <w:szCs w:val="28"/>
        </w:rPr>
        <w:t xml:space="preserve"> </w:t>
      </w:r>
      <w:r w:rsidR="00312960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1192D" w:rsidRPr="000D7240">
        <w:rPr>
          <w:rFonts w:ascii="Times New Roman" w:hAnsi="Times New Roman" w:cs="Times New Roman"/>
          <w:sz w:val="28"/>
          <w:szCs w:val="28"/>
        </w:rPr>
        <w:t>1)</w:t>
      </w:r>
      <w:r w:rsidR="0031192D">
        <w:rPr>
          <w:rFonts w:ascii="Times New Roman" w:hAnsi="Times New Roman" w:cs="Times New Roman"/>
          <w:sz w:val="28"/>
          <w:szCs w:val="28"/>
        </w:rPr>
        <w:t>.</w:t>
      </w:r>
    </w:p>
    <w:p w:rsidR="0031192D" w:rsidRDefault="00AA009D" w:rsidP="000D7240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2DE">
        <w:rPr>
          <w:rFonts w:ascii="Times New Roman" w:hAnsi="Times New Roman" w:cs="Times New Roman"/>
          <w:sz w:val="28"/>
        </w:rPr>
        <w:t xml:space="preserve">2. </w:t>
      </w:r>
      <w:r w:rsidR="0031192D" w:rsidRPr="0031192D">
        <w:rPr>
          <w:rFonts w:ascii="Times New Roman" w:hAnsi="Times New Roman" w:cs="Times New Roman"/>
          <w:sz w:val="28"/>
        </w:rPr>
        <w:t>М</w:t>
      </w:r>
      <w:r w:rsidR="0031192D" w:rsidRPr="0031192D">
        <w:rPr>
          <w:rFonts w:ascii="Times New Roman" w:eastAsia="Calibri" w:hAnsi="Times New Roman" w:cs="Times New Roman"/>
          <w:sz w:val="28"/>
          <w:szCs w:val="28"/>
        </w:rPr>
        <w:t xml:space="preserve">униципальная программа </w:t>
      </w:r>
      <w:r w:rsidR="00852229" w:rsidRPr="00B71003">
        <w:rPr>
          <w:rFonts w:ascii="Times New Roman" w:hAnsi="Times New Roman" w:cs="Times New Roman"/>
          <w:bCs/>
          <w:sz w:val="28"/>
          <w:szCs w:val="28"/>
        </w:rPr>
        <w:t>«Цифровое муниципальное образование»</w:t>
      </w:r>
      <w:r w:rsidR="0031192D" w:rsidRPr="0031192D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2020 год и на плановый период 2021 и 2022 годов.</w:t>
      </w:r>
    </w:p>
    <w:p w:rsidR="0031192D" w:rsidRDefault="000D724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1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завершить </w:t>
      </w:r>
      <w:r w:rsidR="0031192D">
        <w:rPr>
          <w:rFonts w:ascii="Times New Roman" w:hAnsi="Times New Roman" w:cs="Times New Roman"/>
          <w:sz w:val="28"/>
          <w:szCs w:val="28"/>
        </w:rPr>
        <w:t xml:space="preserve">реализацию муниципальной программы </w:t>
      </w:r>
      <w:r w:rsidR="0031192D" w:rsidRPr="005944D4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31192D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472B80">
        <w:rPr>
          <w:rFonts w:ascii="Times New Roman" w:hAnsi="Times New Roman" w:cs="Times New Roman"/>
          <w:sz w:val="28"/>
          <w:szCs w:val="28"/>
        </w:rPr>
        <w:t>«</w:t>
      </w:r>
      <w:r w:rsidR="00472B80" w:rsidRPr="00B71003">
        <w:rPr>
          <w:rFonts w:ascii="Times New Roman" w:hAnsi="Times New Roman" w:cs="Times New Roman"/>
          <w:sz w:val="28"/>
          <w:szCs w:val="28"/>
        </w:rPr>
        <w:t>«Цифровой городской округ Котельники» на 2018-2022</w:t>
      </w:r>
      <w:r w:rsidR="00472B80">
        <w:rPr>
          <w:rFonts w:ascii="Times New Roman" w:hAnsi="Times New Roman" w:cs="Times New Roman"/>
          <w:sz w:val="28"/>
          <w:szCs w:val="28"/>
        </w:rPr>
        <w:t>»</w:t>
      </w:r>
      <w:r w:rsidR="0031192D" w:rsidRPr="0031192D">
        <w:rPr>
          <w:rFonts w:ascii="Times New Roman" w:hAnsi="Times New Roman" w:cs="Times New Roman"/>
          <w:sz w:val="28"/>
          <w:szCs w:val="28"/>
        </w:rPr>
        <w:t xml:space="preserve"> 31.12.2019 .</w:t>
      </w:r>
    </w:p>
    <w:p w:rsidR="00312960" w:rsidRDefault="009A6C08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C08">
        <w:rPr>
          <w:rFonts w:ascii="Times New Roman" w:eastAsia="Calibri" w:hAnsi="Times New Roman" w:cs="Times New Roman"/>
          <w:sz w:val="28"/>
          <w:szCs w:val="28"/>
        </w:rPr>
        <w:t>4</w:t>
      </w:r>
      <w:r w:rsidR="00705F5A">
        <w:rPr>
          <w:rFonts w:ascii="Times New Roman" w:eastAsia="Calibri" w:hAnsi="Times New Roman" w:cs="Times New Roman"/>
          <w:sz w:val="28"/>
          <w:szCs w:val="28"/>
        </w:rPr>
        <w:t>.</w:t>
      </w:r>
      <w:r w:rsidR="00705F5A" w:rsidRPr="0070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960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07.12.2017</w:t>
      </w:r>
      <w:r w:rsidRPr="00F212F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683-ПГ</w:t>
      </w:r>
      <w:r w:rsidR="00DF170F">
        <w:rPr>
          <w:rFonts w:ascii="Times New Roman" w:hAnsi="Times New Roman"/>
          <w:sz w:val="28"/>
          <w:szCs w:val="28"/>
        </w:rPr>
        <w:t xml:space="preserve"> </w:t>
      </w:r>
      <w:r w:rsidR="00DF170F" w:rsidRPr="003F78CA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DF1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25.01.2018 № 34-ПГ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DF170F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 xml:space="preserve"> 26.03.2018 № 222-ПГ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16.04.2018 № 295-ПГ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04.06.2018 № 444-ПГ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13.08.2018 № 760-ПГ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24.09.2018 № 833-ПГ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>09.10.2018 № 907-</w:t>
      </w:r>
      <w:r w:rsidRPr="00266E29">
        <w:rPr>
          <w:rFonts w:ascii="Times New Roman" w:hAnsi="Times New Roman"/>
          <w:sz w:val="28"/>
          <w:szCs w:val="28"/>
        </w:rPr>
        <w:t>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главы городского округа Котельники Московской области от</w:t>
      </w:r>
      <w:r>
        <w:rPr>
          <w:rFonts w:ascii="Times New Roman" w:hAnsi="Times New Roman"/>
          <w:sz w:val="28"/>
          <w:szCs w:val="28"/>
        </w:rPr>
        <w:t xml:space="preserve"> 13.11.2018 № 1021-ПГ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</w:t>
      </w:r>
      <w:r w:rsidR="00DF170F" w:rsidRPr="003F78CA">
        <w:rPr>
          <w:rFonts w:ascii="Times New Roman" w:hAnsi="Times New Roman"/>
          <w:sz w:val="28"/>
          <w:szCs w:val="28"/>
        </w:rPr>
        <w:lastRenderedPageBreak/>
        <w:t xml:space="preserve">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 w:rsidRPr="005303E7">
        <w:rPr>
          <w:rFonts w:ascii="Times New Roman" w:hAnsi="Times New Roman"/>
          <w:sz w:val="28"/>
          <w:szCs w:val="28"/>
        </w:rPr>
        <w:t>13.12.2018 № 1110-ПГ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/>
          <w:sz w:val="28"/>
          <w:szCs w:val="28"/>
        </w:rPr>
        <w:t xml:space="preserve"> 16.01.2019 № 7-ПГ</w:t>
      </w:r>
      <w:r w:rsidR="00DF170F">
        <w:rPr>
          <w:rFonts w:ascii="Times New Roman" w:hAnsi="Times New Roman"/>
          <w:sz w:val="28"/>
          <w:szCs w:val="28"/>
        </w:rPr>
        <w:t xml:space="preserve"> 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главы городского округа Котельники Московской области от </w:t>
      </w:r>
      <w:r>
        <w:rPr>
          <w:rFonts w:ascii="Times New Roman" w:hAnsi="Times New Roman" w:cs="Times New Roman"/>
          <w:sz w:val="28"/>
          <w:szCs w:val="28"/>
        </w:rPr>
        <w:t>15.04.2019</w:t>
      </w:r>
      <w:r w:rsidRPr="006E5F43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E5F4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F170F">
        <w:rPr>
          <w:rFonts w:ascii="Times New Roman" w:hAnsi="Times New Roman" w:cs="Times New Roman"/>
          <w:sz w:val="28"/>
          <w:szCs w:val="28"/>
        </w:rPr>
        <w:t xml:space="preserve"> </w:t>
      </w:r>
      <w:r w:rsidR="00DF170F">
        <w:rPr>
          <w:rFonts w:ascii="Times New Roman" w:hAnsi="Times New Roman"/>
          <w:sz w:val="28"/>
          <w:szCs w:val="28"/>
        </w:rPr>
        <w:t>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2960" w:rsidRDefault="00312960" w:rsidP="0031192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главы городского округа Котельники Московской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10.06.2019</w:t>
      </w:r>
      <w:r w:rsidRPr="006E5F4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391</w:t>
      </w:r>
      <w:r w:rsidRPr="006E5F43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F170F">
        <w:rPr>
          <w:rFonts w:ascii="Times New Roman" w:hAnsi="Times New Roman" w:cs="Times New Roman"/>
          <w:sz w:val="28"/>
          <w:szCs w:val="28"/>
        </w:rPr>
        <w:t xml:space="preserve"> </w:t>
      </w:r>
      <w:r w:rsidR="00DF170F">
        <w:rPr>
          <w:rFonts w:ascii="Times New Roman" w:hAnsi="Times New Roman"/>
          <w:sz w:val="28"/>
          <w:szCs w:val="28"/>
        </w:rPr>
        <w:t>«</w:t>
      </w:r>
      <w:r w:rsidR="00DF170F" w:rsidRPr="00AF63AA">
        <w:rPr>
          <w:rFonts w:ascii="Times New Roman" w:hAnsi="Times New Roman"/>
          <w:sz w:val="28"/>
          <w:szCs w:val="28"/>
        </w:rPr>
        <w:t>О</w:t>
      </w:r>
      <w:r w:rsidR="00DF170F">
        <w:rPr>
          <w:rFonts w:ascii="Times New Roman" w:hAnsi="Times New Roman"/>
          <w:sz w:val="28"/>
          <w:szCs w:val="28"/>
        </w:rPr>
        <w:t xml:space="preserve"> внесении изменений в постановление главы</w:t>
      </w:r>
      <w:r w:rsidR="00DF170F" w:rsidRPr="003F78CA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DF170F">
        <w:rPr>
          <w:rFonts w:ascii="Times New Roman" w:hAnsi="Times New Roman"/>
          <w:sz w:val="28"/>
          <w:szCs w:val="28"/>
        </w:rPr>
        <w:t>от 07.12.2017</w:t>
      </w:r>
      <w:r w:rsidR="00DF170F" w:rsidRPr="003F78CA">
        <w:rPr>
          <w:rFonts w:ascii="Times New Roman" w:hAnsi="Times New Roman"/>
          <w:sz w:val="28"/>
          <w:szCs w:val="28"/>
        </w:rPr>
        <w:t xml:space="preserve"> № </w:t>
      </w:r>
      <w:r w:rsidR="00DF170F">
        <w:rPr>
          <w:rFonts w:ascii="Times New Roman" w:hAnsi="Times New Roman"/>
          <w:sz w:val="28"/>
          <w:szCs w:val="28"/>
        </w:rPr>
        <w:t>683</w:t>
      </w:r>
      <w:r w:rsidR="00DF170F" w:rsidRPr="003F78CA">
        <w:rPr>
          <w:rFonts w:ascii="Times New Roman" w:hAnsi="Times New Roman"/>
          <w:sz w:val="28"/>
          <w:szCs w:val="28"/>
        </w:rPr>
        <w:t xml:space="preserve">-ПГ «Об утверждении муниципальной программы городского округа Котельники Московской области </w:t>
      </w:r>
      <w:r w:rsidR="00DF170F" w:rsidRPr="0066609D">
        <w:rPr>
          <w:rFonts w:ascii="Times New Roman" w:hAnsi="Times New Roman"/>
          <w:sz w:val="28"/>
          <w:szCs w:val="28"/>
        </w:rPr>
        <w:t>«Цифровой городской округ Котельники» на 2018-2022 годы</w:t>
      </w:r>
      <w:r w:rsidR="00DF17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C08" w:rsidRPr="009A6C08" w:rsidRDefault="00705F5A" w:rsidP="00705F5A">
      <w:pPr>
        <w:tabs>
          <w:tab w:val="left" w:pos="1418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t xml:space="preserve"> Отделу информационного обеспечения управления внутренней политики </w:t>
      </w:r>
      <w:r w:rsidR="00413F4A">
        <w:rPr>
          <w:rFonts w:ascii="Times New Roman" w:eastAsia="Calibri" w:hAnsi="Times New Roman" w:cs="Times New Roman"/>
          <w:sz w:val="28"/>
          <w:szCs w:val="28"/>
        </w:rPr>
        <w:t xml:space="preserve">МКУ «Развитие Котельники» </w:t>
      </w:r>
      <w:r w:rsidR="009A6C08" w:rsidRPr="009A6C08">
        <w:rPr>
          <w:rFonts w:ascii="Times New Roman" w:eastAsia="Calibri" w:hAnsi="Times New Roman" w:cs="Times New Roman"/>
          <w:sz w:val="28"/>
          <w:szCs w:val="28"/>
        </w:rPr>
        <w:t>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9A6C08" w:rsidRPr="009A6C08" w:rsidRDefault="009A6C08" w:rsidP="009A6C08">
      <w:pPr>
        <w:tabs>
          <w:tab w:val="left" w:pos="18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08">
        <w:rPr>
          <w:rFonts w:ascii="Times New Roman" w:hAnsi="Times New Roman" w:cs="Times New Roman"/>
          <w:sz w:val="28"/>
        </w:rPr>
        <w:t xml:space="preserve">6. </w:t>
      </w:r>
      <w:r w:rsidR="00EE7068">
        <w:rPr>
          <w:rFonts w:ascii="Times New Roman" w:hAnsi="Times New Roman" w:cs="Times New Roman"/>
          <w:sz w:val="28"/>
        </w:rPr>
        <w:t xml:space="preserve">Контроль </w:t>
      </w:r>
      <w:r w:rsidR="00EE7068" w:rsidRPr="00EE7068">
        <w:rPr>
          <w:rFonts w:ascii="Times New Roman" w:hAnsi="Times New Roman" w:cs="Times New Roman"/>
          <w:sz w:val="28"/>
        </w:rPr>
        <w:t xml:space="preserve">за исполнением настоящего </w:t>
      </w:r>
      <w:r w:rsidR="00EE7068">
        <w:rPr>
          <w:rFonts w:ascii="Times New Roman" w:hAnsi="Times New Roman" w:cs="Times New Roman"/>
          <w:sz w:val="28"/>
        </w:rPr>
        <w:t>постановления</w:t>
      </w:r>
      <w:r w:rsidR="00EE7068" w:rsidRPr="00EE7068">
        <w:rPr>
          <w:rFonts w:ascii="Times New Roman" w:hAnsi="Times New Roman" w:cs="Times New Roman"/>
          <w:sz w:val="28"/>
        </w:rPr>
        <w:t xml:space="preserve"> возложить на первого заместителя главы администрации городского округа Котельники Московской области Горячева Сергея Александровича</w:t>
      </w:r>
      <w:r w:rsidR="00DD4695" w:rsidRPr="009A6C08">
        <w:rPr>
          <w:rFonts w:ascii="Times New Roman" w:hAnsi="Times New Roman" w:cs="Times New Roman"/>
          <w:sz w:val="28"/>
          <w:szCs w:val="28"/>
        </w:rPr>
        <w:t>.</w:t>
      </w:r>
    </w:p>
    <w:p w:rsidR="00AA009D" w:rsidRDefault="00AA009D" w:rsidP="00A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69FF" w:rsidRDefault="00ED69FF" w:rsidP="00A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C3046" w:rsidRPr="002862DE" w:rsidRDefault="009C3046" w:rsidP="00A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37A37" w:rsidRDefault="00ED69FF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876A9A" w:rsidRDefault="009A6C08" w:rsidP="001F5D4C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</w:t>
      </w:r>
      <w:r w:rsidR="00037A37">
        <w:rPr>
          <w:sz w:val="28"/>
          <w:szCs w:val="28"/>
        </w:rPr>
        <w:t xml:space="preserve"> Московской области</w:t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876A9A">
        <w:rPr>
          <w:sz w:val="28"/>
          <w:szCs w:val="28"/>
        </w:rPr>
        <w:t xml:space="preserve">      </w:t>
      </w:r>
      <w:r w:rsidR="00037A37">
        <w:rPr>
          <w:sz w:val="28"/>
          <w:szCs w:val="28"/>
        </w:rPr>
        <w:t xml:space="preserve"> </w:t>
      </w:r>
      <w:r w:rsidR="00ED69FF">
        <w:rPr>
          <w:sz w:val="28"/>
          <w:szCs w:val="28"/>
        </w:rPr>
        <w:t xml:space="preserve"> </w:t>
      </w:r>
      <w:r>
        <w:rPr>
          <w:sz w:val="28"/>
          <w:szCs w:val="28"/>
        </w:rPr>
        <w:t>А.А. Булгаков</w:t>
      </w:r>
    </w:p>
    <w:p w:rsidR="00876A9A" w:rsidRDefault="00876A9A" w:rsidP="001F5D4C">
      <w:pPr>
        <w:pStyle w:val="Standard"/>
        <w:tabs>
          <w:tab w:val="left" w:pos="1812"/>
        </w:tabs>
        <w:jc w:val="both"/>
        <w:rPr>
          <w:sz w:val="28"/>
          <w:szCs w:val="28"/>
        </w:rPr>
        <w:sectPr w:rsidR="00876A9A" w:rsidSect="00D31086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3E38" w:rsidRPr="00363E38" w:rsidRDefault="00363E38" w:rsidP="00363E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Toc355777524"/>
      <w:r w:rsidRPr="00363E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363E38" w:rsidRPr="00363E38" w:rsidRDefault="00363E38" w:rsidP="00363E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E3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363E38" w:rsidRPr="00363E38" w:rsidRDefault="00363E38" w:rsidP="00363E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E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главы городского округа</w:t>
      </w:r>
    </w:p>
    <w:p w:rsidR="00363E38" w:rsidRPr="00363E38" w:rsidRDefault="00363E38" w:rsidP="00363E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E3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Котельники Московской области</w:t>
      </w:r>
    </w:p>
    <w:p w:rsidR="00363E38" w:rsidRPr="00363E38" w:rsidRDefault="00363E38" w:rsidP="00363E3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E3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20.09.2019  №  667 - ПГ</w:t>
      </w:r>
    </w:p>
    <w:p w:rsidR="00363E38" w:rsidRPr="00363E38" w:rsidRDefault="00363E38" w:rsidP="0036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 «Цифровое муниципальное образование»</w:t>
      </w: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300"/>
        <w:gridCol w:w="1701"/>
        <w:gridCol w:w="1701"/>
        <w:gridCol w:w="1701"/>
        <w:gridCol w:w="1843"/>
        <w:gridCol w:w="1701"/>
      </w:tblGrid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Котельники Московской области С.А. Горячев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Административное управление администрации городского округа Котельники Московской области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63E38" w:rsidRPr="00363E38" w:rsidTr="00363E38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01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9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63E38" w:rsidRPr="00363E38" w:rsidTr="00363E3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 год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13023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60448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E38" w:rsidRPr="00363E38" w:rsidTr="00363E3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73471</w:t>
            </w:r>
          </w:p>
        </w:tc>
      </w:tr>
    </w:tbl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3E38" w:rsidRPr="00363E38">
          <w:pgSz w:w="16838" w:h="11906" w:orient="landscape"/>
          <w:pgMar w:top="851" w:right="567" w:bottom="851" w:left="851" w:header="709" w:footer="709" w:gutter="0"/>
          <w:cols w:space="720"/>
        </w:sect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описание цели муниципальной программы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Общая характеристика в сфере развития цифровой экономики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Московской области</w:t>
      </w:r>
    </w:p>
    <w:p w:rsidR="00363E38" w:rsidRPr="00363E38" w:rsidRDefault="00363E38" w:rsidP="0036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снижения административных барьеров одними из ключевых задач являются повышение качества жизни населения, а также совершенствование контрольно-надзорных и разрешительных функций в различных сферах общественных отношений в целях преодоления существующих административных барьеров. К ведущим показателям, характеризующим качество жизни, относятся, в том числе качество и доступность государственных и муниципальных услуг, предоставляемых как гражданам, так и организациям. Обеспечение качества предоставляемых услуг и их доступности в значительной мере определяет доверие населения к органам местного самоуправления.</w:t>
      </w:r>
    </w:p>
    <w:p w:rsidR="00363E38" w:rsidRPr="00363E38" w:rsidRDefault="00363E38" w:rsidP="0036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многофункционального цента (МФЦ) в городском округе Котельники, позволило обеспечить максимальную доступность и удобство получения государственных и муниципальных услуг для населения и функционирует в режиме «одного окна» и системы электронного обмена информацией, которые позволяют организовывать взаимодействие, необходимое для оказания государственных и муниципальных услуг (включая необходимые согласования, получение выписок, справок и т.п.) без участия заявителя.</w:t>
      </w:r>
      <w:proofErr w:type="gramEnd"/>
    </w:p>
    <w:p w:rsidR="00363E38" w:rsidRPr="00363E38" w:rsidRDefault="00363E38" w:rsidP="0036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деятельность МФЦ позволила решить ряд вопросов в повышении качества предоставления государственных и муниципальных услуг, а именно: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упрощены процедуры получения гражданами и юридическими лицами массовых, общественно значимых государственных и муниципальных услуг за счет организации предоставления государственных и муниципальных услуг по принципу «одного окна»;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повышена комфортность получения гражданами и юридическими лицами государственных и муниципальных услуг;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повышена удовлетворенность получателей государственных и муниципальных услуг их качеством;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повышено качество предоставления государственных и муниципальных услуг гражданам и юридическим лицам;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повышен стандарт обслуживания заявителей;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налажено электронное взаимодействие между МФЦ и федеральными органами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государственными внебюджетными фондами. Это позволяет полностью отказаться от бумажных документов, а значит, процедура получения услуги через МФЦ занимает меньше времени.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немалой степени повышению эффективности муниципального управления способствует внедрение современных информационных технологий.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органа местного самоуправления городского округа Котельники (далее - ОМСУ городского округа Котельники) базовой информационно-технологической инфраструктурой предусматривает оснащение рабочих мест работников ОМСУ городского округа Котельники современным компьютерным и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обеспечения, обеспечивается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техническое обслуживание и работоспособность уже имеющегося оборудования.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городского округа Котельники подключено к единой интегрированной </w:t>
      </w:r>
      <w:proofErr w:type="spell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мультисервисной</w:t>
      </w:r>
      <w:proofErr w:type="spell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единой для использования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увеличения доли защищенных по требованиям безопасности информации информационных систем, используемых ОМСУ городского округа Котельники,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приобретение антивирусного программного обеспечения, а также средств электронной подписи работникам ОМСУ городского округа Котельники в соответствии с установленными требованиями.</w:t>
      </w:r>
    </w:p>
    <w:p w:rsidR="00363E38" w:rsidRPr="00363E38" w:rsidRDefault="00363E38" w:rsidP="00363E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обеспечения использования в деятельности ОМСУ городского округа Котельники региональных и 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городского округа Котельники, а также находящимися в их ведении организациями и учреждениями при оказании соответствующих услуг. В рамках указанной задачи планируется обеспечить возможность оплаты через сеть Интернет основных пошлин, штрафов и сборов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задач.</w:t>
      </w:r>
    </w:p>
    <w:p w:rsidR="00363E38" w:rsidRPr="00363E38" w:rsidRDefault="00363E38" w:rsidP="00363E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повышения уровня использования информационных технологий в сфере образования городского округа Котельники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:rsidR="00363E38" w:rsidRPr="00363E38" w:rsidRDefault="00363E38" w:rsidP="0036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улучшения качества покрытия сетями подвижной радиотелефонной связи территории муниципального образования Московской области оказывается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:rsidR="00363E38" w:rsidRPr="00363E38" w:rsidRDefault="00363E38" w:rsidP="0036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повышения уровня использования информационных технологий в сфере культуры городского округа Котельники осуществляется, а также увеличение скорости доступа учреждений культуры к информационно телекоммуникационной сети Интернет.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проблемы в сфере цифровой экономики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Московской области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существующей информационно-коммуникационной системы ОМСУ муниципального образования Московской области выявил следующие недостатки: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износ (как физический, так и моральный) аппаратных средств (персональные компьютеры, оргтехника);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существенное информационное неравенство - различия в степени использования ИКТ ОМСУ муниципального образования Московской области,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муниципального образования Московской области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Описание цели муниципальной программы</w:t>
      </w: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муниципальном образовании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муниципальной программы планируется решение проблем социально-экономического развития муниципального образования Московской области посредством реализации подпрограмм.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подпрограмм достигаются следующие планируемые результаты: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управления муниципального образования Московской области;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муниципальной программы «Цифровое муниципальное образование» на 2020-2024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муниципальной программы «Цифровое муниципальное образование» (далее - муниципальная программа)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изменения) риски.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По характеру влияния на ход и конечные результаты реализации муниципальной программы существенными являются ниже перечисленные внешние и внутренние риски. 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 Внутренние риски связаны с изменением организационно-штатной структуры,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муниципальной программы минимизация указанных рисков возможна на основе: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регулярного мониторинга и оценки эффективности реализации мероприятий муниципальной программы;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своевременной корректировки перечня мероприятий и показателей муниципальной программы.</w:t>
      </w:r>
    </w:p>
    <w:p w:rsidR="00363E38" w:rsidRPr="00363E38" w:rsidRDefault="00363E38" w:rsidP="0036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основных показателей, характеризующих развитие проблем в сфере муниципального управления к 2021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2024 года программно-целевого сценария. Решение задач Московской области и муниципальных задач в сфере муниципального управления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достичь планируемые целевые значения показателей за счет комплексного подхода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риски, которые могут возникнуть при реализации муниципальной программы: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целевых показателей планируемых результатов муниципальной программы к 2024 году;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доходов бюджета муниципального образования Московской области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неполное предоставление средств из запланированных источников в соответствующих подпрограммах;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технологические риски, в том числе по причине несовместимости ИС;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риски при не обеспечении необходимого взаимодействия участников решения программных задач.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Риск </w:t>
      </w:r>
      <w:proofErr w:type="spell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Минимизация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несогласованности действий участников муниципальной программы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 муниципальных заказчиков подпрограмм в составе муниципальной программы.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 осуществлению закупок соответствующих ИТ-ресурсов для ОМСУ муниципального образования Московской области и их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 взаимодействия с ОМСУ муниципального образования Московской области.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подпрограмм и краткое их описание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значений целевых показателей в рамках программно-целевого сценария осуществляется посредством реализации двух подпрограмм.</w:t>
      </w:r>
    </w:p>
    <w:p w:rsidR="00363E38" w:rsidRPr="00363E38" w:rsidRDefault="00363E38" w:rsidP="00363E38">
      <w:pPr>
        <w:spacing w:after="0" w:line="240" w:lineRule="auto"/>
        <w:jc w:val="both"/>
        <w:rPr>
          <w:rFonts w:ascii="Cambria" w:eastAsia="Cambria" w:hAnsi="Cambria"/>
          <w:sz w:val="28"/>
          <w:szCs w:val="28"/>
        </w:rPr>
      </w:pPr>
      <w:r w:rsidRPr="00363E38">
        <w:rPr>
          <w:rFonts w:ascii="Cambria" w:eastAsia="Cambria" w:hAnsi="Cambria"/>
          <w:sz w:val="28"/>
          <w:szCs w:val="28"/>
        </w:rPr>
        <w:tab/>
        <w:t>Муниципальная программа состоит из следующих подпрограмм: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на базе многофункциональных центров предоставления государственных и муниципальных услуг» на 2020-2024 годы (Подпрограмма 1).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снижение административных барьеров, повышение качества и 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 предоставления государственных и муниципальных услуг по принципу «одного окна», в том числе сети МФЦ.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 (Подпрограмма 2).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 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</w:t>
      </w:r>
      <w:r w:rsidRPr="0036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сферах социально-экономической деятельности.</w:t>
      </w:r>
    </w:p>
    <w:p w:rsidR="00363E38" w:rsidRPr="00363E38" w:rsidRDefault="00363E38" w:rsidP="00363E38">
      <w:pPr>
        <w:spacing w:after="0" w:line="240" w:lineRule="auto"/>
        <w:jc w:val="both"/>
        <w:rPr>
          <w:rFonts w:ascii="Cambria" w:eastAsia="Cambria" w:hAnsi="Cambria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Cambria" w:eastAsia="Cambria" w:hAnsi="Cambria"/>
          <w:bCs/>
          <w:sz w:val="28"/>
          <w:szCs w:val="28"/>
        </w:rPr>
      </w:pPr>
      <w:r w:rsidRPr="00363E38">
        <w:rPr>
          <w:rFonts w:ascii="Cambria" w:eastAsia="Cambria" w:hAnsi="Cambria"/>
          <w:bCs/>
          <w:sz w:val="28"/>
          <w:szCs w:val="28"/>
        </w:rPr>
        <w:t>5. Обобщенная характеристика основных мероприятий муниципальной программы с обоснованием необходимости их осуществления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муниципальном образовании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 1 предусматривается реализация следующих основных мероприятий: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общесистемных мер по повышению качества и доступности государственных и муниципальных услуг в муниципальном образовании Московской области;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МФЦ;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:rsidR="00363E38" w:rsidRPr="00363E38" w:rsidRDefault="00363E38" w:rsidP="00363E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363E3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1) Информационная инфраструктура;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2) Информационная безопасность;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3) Цифровое государственное управление;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4) Цифровая образовательная среда;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5) Цифровая культура.</w:t>
      </w: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63E38" w:rsidRPr="00363E38">
          <w:pgSz w:w="11906" w:h="16838"/>
          <w:pgMar w:top="567" w:right="851" w:bottom="851" w:left="851" w:header="709" w:footer="709" w:gutter="0"/>
          <w:cols w:space="720"/>
        </w:sect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Планируемые результаты реализации программы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«Цифровое муниципальное образование»</w:t>
      </w:r>
    </w:p>
    <w:p w:rsidR="00363E38" w:rsidRPr="00363E38" w:rsidRDefault="00363E38" w:rsidP="00363E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2691"/>
        <w:gridCol w:w="22"/>
        <w:gridCol w:w="1401"/>
        <w:gridCol w:w="1134"/>
        <w:gridCol w:w="1730"/>
        <w:gridCol w:w="1275"/>
        <w:gridCol w:w="1276"/>
        <w:gridCol w:w="992"/>
        <w:gridCol w:w="1103"/>
        <w:gridCol w:w="961"/>
        <w:gridCol w:w="122"/>
        <w:gridCol w:w="1890"/>
      </w:tblGrid>
      <w:tr w:rsidR="00363E38" w:rsidRPr="00363E38" w:rsidTr="00363E38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основного мероприятия в перечне мероприятий подпрограммы</w:t>
            </w:r>
          </w:p>
        </w:tc>
      </w:tr>
      <w:tr w:rsidR="00363E38" w:rsidRPr="00363E38" w:rsidTr="00363E38">
        <w:trPr>
          <w:trHeight w:val="11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3E38" w:rsidRPr="00363E38" w:rsidTr="00363E38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63E38" w:rsidRPr="00363E38" w:rsidTr="00363E3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63E38" w:rsidRPr="00363E38" w:rsidTr="00363E3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заявителей МФЦ, ожидающих в очереди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11,5 минут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363E38" w:rsidRPr="00363E38" w:rsidTr="00363E38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Удобные услуги – Доля муниципальных (государственных) услуг, по которым заявления поданы в электронном виде через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портал государственных и муниципальных услуг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«Добродел» (по проблемам со сроком решения 8 р.д.)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дошкольных образовательных организаций – не менее 2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общеобразовательных организаций, расположенных в городских поселениях и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округах, – не менее 100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Доля муниципальных организаций в муниципальном образовании Московской области обеспеченных современными аппаратно-программными </w:t>
            </w:r>
            <w:r w:rsidRPr="00363E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lastRenderedPageBreak/>
              <w:t>комплексами со средствами криптографической защиты информации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учреждений культуры, расположенных в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населенных пунктах, – не 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3E38" w:rsidRPr="00363E38" w:rsidTr="00363E38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column"/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Методика расчета значений показателей эффективности реализации программы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«Цифровое муниципальное образование»</w:t>
      </w:r>
    </w:p>
    <w:p w:rsidR="00363E38" w:rsidRPr="00363E38" w:rsidRDefault="00363E38" w:rsidP="00363E38">
      <w:pPr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5"/>
        <w:gridCol w:w="1217"/>
        <w:gridCol w:w="5387"/>
        <w:gridCol w:w="2836"/>
        <w:gridCol w:w="1702"/>
      </w:tblGrid>
      <w:tr w:rsidR="00363E38" w:rsidRPr="00363E38" w:rsidTr="00363E38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363E38" w:rsidRPr="00363E38" w:rsidTr="00363E38">
        <w:trPr>
          <w:trHeight w:val="15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63E38" w:rsidRPr="00363E38" w:rsidTr="00363E38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      </w:r>
          </w:p>
        </w:tc>
      </w:tr>
      <w:tr w:rsidR="00363E38" w:rsidRPr="00363E38" w:rsidTr="00363E38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базового показателя – 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63E38" w:rsidRPr="00363E38" w:rsidTr="00363E38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×100%</m:t>
              </m:r>
            </m:oMath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Усмс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4,5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Нсмс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базового показателя – …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ИАС МКГУ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ежегодно.</w:t>
            </w:r>
          </w:p>
        </w:tc>
      </w:tr>
      <w:tr w:rsidR="00363E38" w:rsidRPr="00363E38" w:rsidTr="00363E38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время ожидания в очереди  для получения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: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</w:t>
            </w:r>
            <w:proofErr w:type="spellEnd"/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, где:</m:t>
              </m:r>
            </m:oMath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базового показателя – …*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АСУ «Очередь»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ежеквартальн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о, ежегодно</w:t>
            </w:r>
          </w:p>
        </w:tc>
      </w:tr>
      <w:tr w:rsidR="00363E38" w:rsidRPr="00363E38" w:rsidTr="00363E38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4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63E38" w:rsidRPr="00363E38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3E38" w:rsidRPr="00363E38" w:rsidRDefault="00363E38" w:rsidP="00363E38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63E3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363E3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363E3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63E38" w:rsidRPr="00363E38" w:rsidRDefault="00363E38" w:rsidP="00363E38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363E3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3E38" w:rsidRPr="00363E38" w:rsidRDefault="00363E38" w:rsidP="00363E38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363E38" w:rsidRPr="00363E38" w:rsidRDefault="00363E38" w:rsidP="00363E38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63E3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363E3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363E38" w:rsidRPr="00363E38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3E38" w:rsidRPr="00363E38" w:rsidRDefault="00363E38" w:rsidP="00363E38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63E38" w:rsidRPr="00363E38" w:rsidRDefault="00363E38" w:rsidP="00363E38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363E3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3E38" w:rsidRPr="00363E38" w:rsidRDefault="00363E38" w:rsidP="00363E38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заявителей, ожидающих в очереди более 11,5</w:t>
            </w:r>
            <w:r w:rsidRPr="00363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минут, процент;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заявителей ожидающих более 11,5 минут, человек;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Ежеквартально, без нарастающего итога. Итоговое (годовое) значение показателя определяется по фактически достигнутому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значению показателя в IV квартале текущего года.</w:t>
            </w:r>
          </w:p>
        </w:tc>
      </w:tr>
      <w:tr w:rsidR="00363E38" w:rsidRPr="00363E38" w:rsidTr="00363E38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Мингосуправления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  <w:proofErr w:type="gramEnd"/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(К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1376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0,7) + (К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РС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0,3), где: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и 0,3 – коэффициенты значимости показателя;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1376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рс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базового показателя – …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363E38" w:rsidRPr="00363E38" w:rsidTr="00363E38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2020-2024 годы</w:t>
            </w:r>
          </w:p>
        </w:tc>
      </w:tr>
      <w:tr w:rsidR="00363E38" w:rsidRPr="00363E38" w:rsidTr="00363E38">
        <w:trPr>
          <w:trHeight w:val="3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МФЦ муниципального образования Московской области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для оказания государственных и муниципальных услуг в электронной форме;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-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стоимостная доля закупаемого 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 – стоимость закупаемого и 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 – общая стоимость закупаемого и арендуемого ОМСУ муниципального образования Московской области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обеспечением с регулярным обновлением соответствующих баз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информационных систем, используемых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информационных систем,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используемых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R – количество работников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K – общая потребность работников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24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доля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– количество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 их подведомственных учреждений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использующих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 получения муниципальных услуг в электронной форме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14 лет и старше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Росстат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граждан, зарегистрированных в ЕСИА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численность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зарегистрированных в ЕСИА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возрасте 14 лет и старше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Ситуационный центр </w:t>
            </w:r>
            <w:proofErr w:type="spellStart"/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Минкомсвязи</w:t>
            </w:r>
            <w:proofErr w:type="spellEnd"/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(государственных) услуг,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отказов в предоставлении муниципальных (государственных) услуг;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15%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считаем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«Добродел» (по проблемам со сроком решения 8 р.д.)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которым зафиксирован факт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отложенного решения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Ответь вовремя – Доля жалоб, поступивших на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портал «Добродел», по которым нарушен срок подготовки ответа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жалоб,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отправленных в работу с портала «Добродел»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которым нарушен срок подготовки ответа;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63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жалоб, поступивших на портал «Добродел»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требующих ответа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Еженедельный мониторинг единой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Seafile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</w:t>
            </w:r>
            <w:proofErr w:type="spellEnd"/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где: 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которых внедрены региональные межведомственные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ОМСУ муниципального образования Московской области,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Pr="00363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63E3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363E38" w:rsidRPr="00363E38" w:rsidRDefault="00363E38" w:rsidP="00363E3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en-US"/>
                </w:rPr>
                <m:t>n</m:t>
              </m:r>
            </m:oMath>
            <w:r w:rsidRPr="00363E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6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6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widowControl w:val="0"/>
              <w:spacing w:before="20" w:after="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oMath>
            <w:r w:rsidRPr="0036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используемых в деятельности ОМСУ муниципального образования Московской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 информационно-аналитических сервисов ЕИАС ЖКХ МО</w:t>
            </w:r>
            <w:r w:rsidRPr="0036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K</m:t>
              </m:r>
            </m:oMath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дошкольных образовательных организаций – не менее 2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n</m:t>
              </m:r>
            </m:oMath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  <w:proofErr w:type="gramEnd"/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образования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муниципальном образовании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×100</m:t>
                </m:r>
              </m:oMath>
            </m:oMathPara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количество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современных компьютеров (со сроком эксплуатации не более семи лет)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 компьютеров (со сроком эксплуатации не более семи лет)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организаций в муниципальном образовании Московской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ru-RU"/>
                  </w:rPr>
                  <m:t>×100</m:t>
                </m:r>
              </m:oMath>
            </m:oMathPara>
          </w:p>
          <w:p w:rsidR="00363E38" w:rsidRPr="00363E38" w:rsidRDefault="00363E38" w:rsidP="00363E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организаций в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криптографической защиты информации;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2.20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363E38" w:rsidRPr="00363E38" w:rsidRDefault="00363E38" w:rsidP="00363E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– единица.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базового показателя – 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многоквартирных домов, имеющих возможность пользоваться услугами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многоквартирных домов, имеющих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количество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</w:rPr>
              <w:t>многоквартирных домов</w:t>
            </w:r>
            <w:r w:rsidRPr="00363E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2.22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домашних хозяйств в муниципальном образовании Московской области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  <w:tr w:rsidR="00363E38" w:rsidRPr="00363E38" w:rsidTr="00363E38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 Интернет на скорости: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учреждений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культуры, расположенных в городских населенных пунктах,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50 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учреждений культуры, расположенных в сельских населенных пунктах,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10 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×100%</m:t>
                </m:r>
              </m:oMath>
            </m:oMathPara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информационно-телекоммуникационную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скорости: для учреждений культуры, расположенных в городских населенных пунктах,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:rsidR="00363E38" w:rsidRPr="00363E38" w:rsidRDefault="00363E38" w:rsidP="00363E3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учреждений культуры, обеспеченных доступом в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10 Мбит/с;</w:t>
            </w:r>
          </w:p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63E38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38" w:rsidRPr="00363E38" w:rsidRDefault="00363E38" w:rsidP="003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 ежегодно</w:t>
            </w:r>
          </w:p>
        </w:tc>
      </w:tr>
    </w:tbl>
    <w:p w:rsidR="00363E38" w:rsidRPr="00363E38" w:rsidRDefault="00363E38" w:rsidP="00363E38">
      <w:pPr>
        <w:spacing w:after="0" w:line="240" w:lineRule="auto"/>
        <w:ind w:left="142" w:right="-3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3E38" w:rsidRPr="00363E38" w:rsidRDefault="00363E38" w:rsidP="00363E38">
      <w:pPr>
        <w:keepNext/>
        <w:keepLines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 к программе</w:t>
      </w:r>
    </w:p>
    <w:p w:rsidR="00363E38" w:rsidRPr="00363E38" w:rsidRDefault="00363E38" w:rsidP="00363E38">
      <w:pPr>
        <w:keepNext/>
        <w:keepLines/>
        <w:spacing w:after="0" w:line="240" w:lineRule="auto"/>
        <w:ind w:left="991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:rsidR="00363E38" w:rsidRPr="00363E38" w:rsidRDefault="00363E38" w:rsidP="00363E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подпрограмма</w:t>
      </w:r>
    </w:p>
    <w:p w:rsidR="00363E38" w:rsidRPr="00363E38" w:rsidRDefault="00363E38" w:rsidP="00363E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363E38" w:rsidRPr="00363E38" w:rsidRDefault="00363E38" w:rsidP="0036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363E38" w:rsidRPr="00363E38" w:rsidRDefault="00363E38" w:rsidP="00363E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728"/>
        <w:gridCol w:w="1707"/>
        <w:gridCol w:w="2625"/>
        <w:gridCol w:w="893"/>
        <w:gridCol w:w="1175"/>
        <w:gridCol w:w="1080"/>
        <w:gridCol w:w="1080"/>
        <w:gridCol w:w="1080"/>
        <w:gridCol w:w="1080"/>
      </w:tblGrid>
      <w:tr w:rsidR="00363E38" w:rsidRPr="00363E38" w:rsidTr="00363E38">
        <w:trPr>
          <w:trHeight w:val="379"/>
        </w:trPr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363E38" w:rsidRPr="00363E38" w:rsidTr="00363E38">
        <w:trPr>
          <w:trHeight w:val="190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рублей)</w:t>
            </w:r>
          </w:p>
        </w:tc>
      </w:tr>
      <w:tr w:rsidR="00363E38" w:rsidRPr="00363E38" w:rsidTr="00363E38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63E38" w:rsidRPr="00363E38" w:rsidTr="00363E38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51 266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251 266</w:t>
            </w:r>
          </w:p>
        </w:tc>
      </w:tr>
      <w:tr w:rsidR="00363E38" w:rsidRPr="00363E38" w:rsidTr="00363E3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</w:tr>
      <w:tr w:rsidR="00363E38" w:rsidRPr="00363E38" w:rsidTr="00363E38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51 004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251 004</w:t>
            </w:r>
          </w:p>
        </w:tc>
      </w:tr>
      <w:tr w:rsidR="00363E38" w:rsidRPr="00363E38" w:rsidTr="00363E38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E38" w:rsidRPr="00363E38" w:rsidTr="00363E38">
        <w:trPr>
          <w:trHeight w:val="186"/>
        </w:trPr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363E38" w:rsidRPr="00363E38" w:rsidTr="00363E38">
        <w:trPr>
          <w:trHeight w:val="77"/>
        </w:trPr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63E38" w:rsidRPr="00363E38" w:rsidTr="00363E38">
        <w:trPr>
          <w:trHeight w:val="77"/>
        </w:trPr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96,55 %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96,55 %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96,55 %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96,55 %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96,55 %</w:t>
            </w:r>
          </w:p>
        </w:tc>
      </w:tr>
      <w:tr w:rsidR="00363E38" w:rsidRPr="00363E38" w:rsidTr="00363E38">
        <w:trPr>
          <w:trHeight w:val="77"/>
        </w:trPr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 минут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 минут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 минут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 минут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 минут</w:t>
            </w:r>
          </w:p>
        </w:tc>
      </w:tr>
      <w:tr w:rsidR="00363E38" w:rsidRPr="00363E38" w:rsidTr="00363E38">
        <w:trPr>
          <w:trHeight w:val="77"/>
        </w:trPr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63E38" w:rsidRPr="00363E38" w:rsidTr="00363E38">
        <w:trPr>
          <w:trHeight w:val="77"/>
        </w:trPr>
        <w:tc>
          <w:tcPr>
            <w:tcW w:w="3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требований комфортности и доступности МФЦ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98,57%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98,57%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98,57%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98,57%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98,57%</w:t>
            </w:r>
          </w:p>
        </w:tc>
      </w:tr>
    </w:tbl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63E38" w:rsidRPr="00363E38">
          <w:footnotePr>
            <w:numFmt w:val="chicago"/>
            <w:numRestart w:val="eachSect"/>
          </w:footnotePr>
          <w:type w:val="continuous"/>
          <w:pgSz w:w="16838" w:h="11906" w:orient="landscape"/>
          <w:pgMar w:top="851" w:right="567" w:bottom="851" w:left="1134" w:header="709" w:footer="709" w:gutter="0"/>
          <w:cols w:space="720"/>
        </w:sectPr>
      </w:pPr>
    </w:p>
    <w:p w:rsidR="00363E38" w:rsidRPr="00363E38" w:rsidRDefault="00363E38" w:rsidP="00363E38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 Описание задачи Подпрограммы</w:t>
      </w:r>
    </w:p>
    <w:p w:rsidR="00363E38" w:rsidRPr="00363E38" w:rsidRDefault="00363E38" w:rsidP="00363E38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проблем и мероприятий Подпрограммы</w:t>
      </w: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363E38" w:rsidRPr="00363E38" w:rsidRDefault="00363E38" w:rsidP="00363E38">
      <w:pPr>
        <w:spacing w:after="0" w:line="240" w:lineRule="auto"/>
        <w:jc w:val="both"/>
        <w:rPr>
          <w:rFonts w:ascii="Cambria" w:eastAsia="Cambria" w:hAnsi="Cambria"/>
          <w:lang w:eastAsia="ru-RU"/>
        </w:rPr>
      </w:pPr>
      <w:r w:rsidRPr="00363E38">
        <w:rPr>
          <w:rFonts w:ascii="Cambria" w:eastAsia="Cambria" w:hAnsi="Cambria"/>
          <w:lang w:eastAsia="ru-RU"/>
        </w:rPr>
        <w:tab/>
        <w:t xml:space="preserve">Основными мероприятиями Подпрограммы являются: 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многофункциональных центров предоставления государственных и муниципальных услуг;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работ по исполнению поручений Президента Российской Федерации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по следующим направлениям: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Котельники Московской области;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363E38" w:rsidRPr="00363E38" w:rsidRDefault="00363E38" w:rsidP="00363E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3E38" w:rsidRPr="00363E38">
          <w:pgSz w:w="11906" w:h="16838"/>
          <w:pgMar w:top="851" w:right="567" w:bottom="851" w:left="1134" w:header="709" w:footer="709" w:gutter="0"/>
          <w:cols w:space="720"/>
        </w:sectPr>
      </w:pPr>
    </w:p>
    <w:p w:rsidR="00363E38" w:rsidRPr="00363E38" w:rsidRDefault="00363E38" w:rsidP="00363E38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2020-2024 годы</w:t>
      </w:r>
    </w:p>
    <w:p w:rsidR="00363E38" w:rsidRPr="00363E38" w:rsidRDefault="00363E38" w:rsidP="0036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4"/>
        <w:gridCol w:w="707"/>
        <w:gridCol w:w="1417"/>
        <w:gridCol w:w="1134"/>
        <w:gridCol w:w="1134"/>
        <w:gridCol w:w="992"/>
        <w:gridCol w:w="851"/>
        <w:gridCol w:w="850"/>
        <w:gridCol w:w="851"/>
        <w:gridCol w:w="850"/>
        <w:gridCol w:w="1701"/>
        <w:gridCol w:w="1701"/>
      </w:tblGrid>
      <w:tr w:rsidR="00363E38" w:rsidRPr="00363E38" w:rsidTr="00363E38">
        <w:trPr>
          <w:trHeight w:val="26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</w:t>
            </w: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финанси-рования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меропри-ятия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2019 году (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363E38" w:rsidRPr="00363E38" w:rsidTr="00363E38">
        <w:trPr>
          <w:trHeight w:val="84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63E38" w:rsidRPr="00363E38" w:rsidRDefault="00363E38" w:rsidP="0036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3"/>
        <w:gridCol w:w="708"/>
        <w:gridCol w:w="1406"/>
        <w:gridCol w:w="1145"/>
        <w:gridCol w:w="1134"/>
        <w:gridCol w:w="992"/>
        <w:gridCol w:w="851"/>
        <w:gridCol w:w="850"/>
        <w:gridCol w:w="851"/>
        <w:gridCol w:w="850"/>
        <w:gridCol w:w="1701"/>
        <w:gridCol w:w="1701"/>
      </w:tblGrid>
      <w:tr w:rsidR="00363E38" w:rsidRPr="00363E38" w:rsidTr="00363E38">
        <w:trPr>
          <w:trHeight w:val="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63E38" w:rsidRPr="00363E38" w:rsidTr="00363E38">
        <w:trPr>
          <w:trHeight w:val="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администрации, МБУ «МФЦ ГО Котельники МО»</w:t>
            </w:r>
          </w:p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и муниципальных услуг на территории муниципального образования</w:t>
            </w:r>
          </w:p>
        </w:tc>
      </w:tr>
      <w:tr w:rsidR="00363E38" w:rsidRPr="00363E38" w:rsidTr="00363E38">
        <w:trPr>
          <w:trHeight w:val="8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11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предоставления государственных и муниципальных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8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9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13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10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1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251 266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администрации, МБУ «МФЦ ГО Котельники МО»</w:t>
            </w:r>
          </w:p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Стабильная деятельность многофункциональных центров предоставления государственных и муниципальных услуг</w:t>
            </w:r>
          </w:p>
        </w:tc>
      </w:tr>
      <w:tr w:rsidR="00363E38" w:rsidRPr="00363E38" w:rsidTr="00363E38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251 004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51 004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муниципального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41 060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2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03. Совершенствование системы предоставления государственных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предоставления государственных 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363E38" w:rsidRPr="00363E38" w:rsidTr="00363E38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2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10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Дооснащение материально-техническими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E38" w:rsidRPr="00363E38" w:rsidTr="00363E38">
        <w:trPr>
          <w:trHeight w:val="4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E38" w:rsidRPr="00363E38" w:rsidRDefault="00363E38" w:rsidP="00363E38">
      <w:pPr>
        <w:keepNext/>
        <w:keepLines/>
        <w:spacing w:after="0" w:line="240" w:lineRule="auto"/>
        <w:ind w:left="9639" w:right="-17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363E38" w:rsidRPr="00363E38" w:rsidRDefault="00363E38" w:rsidP="00363E38">
      <w:pPr>
        <w:keepNext/>
        <w:keepLines/>
        <w:spacing w:after="0" w:line="240" w:lineRule="auto"/>
        <w:ind w:left="9639" w:right="-17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подпрограмме «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363E38" w:rsidRPr="00363E38" w:rsidRDefault="00363E38" w:rsidP="00363E38">
      <w:pPr>
        <w:keepNext/>
        <w:keepLines/>
        <w:spacing w:after="0" w:line="240" w:lineRule="auto"/>
        <w:ind w:left="9639" w:right="-17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2020-2024 годы</w:t>
      </w:r>
    </w:p>
    <w:p w:rsidR="00363E38" w:rsidRPr="00363E38" w:rsidRDefault="00363E38" w:rsidP="00363E38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реализации подпрограммы «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азе многофункциональных центров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2020-2024 годы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42"/>
        <w:gridCol w:w="1163"/>
        <w:gridCol w:w="992"/>
        <w:gridCol w:w="1276"/>
        <w:gridCol w:w="992"/>
        <w:gridCol w:w="992"/>
        <w:gridCol w:w="993"/>
        <w:gridCol w:w="992"/>
        <w:gridCol w:w="992"/>
        <w:gridCol w:w="1134"/>
      </w:tblGrid>
      <w:tr w:rsidR="00363E38" w:rsidRPr="00363E38" w:rsidTr="00363E38">
        <w:trPr>
          <w:trHeight w:val="59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мероприятий подпрограммы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базового показателя</w:t>
            </w:r>
          </w:p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начало реализации подпрограммы)</w:t>
            </w:r>
          </w:p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363E38" w:rsidRPr="00363E38" w:rsidTr="00363E38">
        <w:trPr>
          <w:trHeight w:val="71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134"/>
        <w:gridCol w:w="992"/>
        <w:gridCol w:w="1276"/>
        <w:gridCol w:w="992"/>
        <w:gridCol w:w="993"/>
        <w:gridCol w:w="992"/>
        <w:gridCol w:w="992"/>
        <w:gridCol w:w="992"/>
        <w:gridCol w:w="1134"/>
      </w:tblGrid>
      <w:tr w:rsidR="00363E38" w:rsidRPr="00363E38" w:rsidTr="00363E38">
        <w:trPr>
          <w:trHeight w:val="7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3E38" w:rsidRPr="00363E38" w:rsidTr="00363E3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E38" w:rsidRPr="00363E38" w:rsidTr="00363E38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363E38" w:rsidRPr="00363E38" w:rsidTr="00363E3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заявителей МФЦ, ожидающих в очереди более 11,5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3E38" w:rsidRPr="00363E38" w:rsidTr="00363E38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административного управления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В.С. Буров</w:t>
      </w:r>
    </w:p>
    <w:p w:rsidR="00363E38" w:rsidRPr="00363E38" w:rsidRDefault="00363E38" w:rsidP="00363E38">
      <w:pPr>
        <w:keepNext/>
        <w:keepLines/>
        <w:spacing w:after="0" w:line="240" w:lineRule="auto"/>
        <w:ind w:left="920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2 к программе </w:t>
      </w:r>
    </w:p>
    <w:p w:rsidR="00363E38" w:rsidRPr="00363E38" w:rsidRDefault="00363E38" w:rsidP="00363E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9204"/>
        <w:rPr>
          <w:rFonts w:ascii="Times New Roman" w:eastAsia="Calibri" w:hAnsi="Times New Roman" w:cs="Times New Roman"/>
          <w:b/>
          <w:sz w:val="28"/>
          <w:szCs w:val="28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:rsidR="00363E38" w:rsidRPr="00363E38" w:rsidRDefault="00363E38" w:rsidP="00363E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E38" w:rsidRPr="00363E38" w:rsidRDefault="00363E38" w:rsidP="00363E3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b/>
          <w:sz w:val="28"/>
          <w:szCs w:val="28"/>
        </w:rPr>
        <w:t>Муниципальная подпрограмма</w:t>
      </w:r>
    </w:p>
    <w:p w:rsidR="00363E38" w:rsidRPr="00363E38" w:rsidRDefault="00363E38" w:rsidP="00363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«Развитие информационной и технологической инфраструктуры экосистемы цифровой экономики</w:t>
      </w:r>
      <w:r w:rsidRPr="00363E38">
        <w:rPr>
          <w:rFonts w:ascii="Times New Roman" w:eastAsia="Calibri" w:hAnsi="Times New Roman" w:cs="Times New Roman"/>
          <w:sz w:val="28"/>
          <w:szCs w:val="28"/>
        </w:rPr>
        <w:br/>
        <w:t>муниципального образования Московской области»</w:t>
      </w:r>
    </w:p>
    <w:p w:rsidR="00363E38" w:rsidRPr="00363E38" w:rsidRDefault="00363E38" w:rsidP="00363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3E38">
        <w:rPr>
          <w:rFonts w:ascii="Times New Roman" w:eastAsia="Calibri" w:hAnsi="Times New Roman" w:cs="Times New Roman"/>
          <w:sz w:val="28"/>
          <w:szCs w:val="28"/>
        </w:rPr>
        <w:t>1. Паспорт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46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282"/>
        <w:gridCol w:w="1854"/>
        <w:gridCol w:w="1926"/>
        <w:gridCol w:w="996"/>
        <w:gridCol w:w="776"/>
        <w:gridCol w:w="816"/>
        <w:gridCol w:w="965"/>
        <w:gridCol w:w="1002"/>
        <w:gridCol w:w="1178"/>
      </w:tblGrid>
      <w:tr w:rsidR="00363E38" w:rsidRPr="00363E38" w:rsidTr="00363E38">
        <w:trPr>
          <w:trHeight w:val="379"/>
        </w:trPr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33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363E38" w:rsidRPr="00363E38" w:rsidTr="00363E38">
        <w:trPr>
          <w:trHeight w:val="190"/>
        </w:trPr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(далее – ГРБС)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63E38" w:rsidRPr="00363E38" w:rsidTr="00363E38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363E38" w:rsidRPr="00363E38" w:rsidTr="00363E38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и технической инфраструктуры экосистемы цифровой экономики городского округа Котельники Московской области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всем ГРБС Подпрограммы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17329,9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95425,9</w:t>
            </w:r>
          </w:p>
        </w:tc>
      </w:tr>
      <w:tr w:rsidR="00363E38" w:rsidRPr="00363E38" w:rsidTr="00363E38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71993,4</w:t>
            </w:r>
          </w:p>
        </w:tc>
      </w:tr>
      <w:tr w:rsidR="00363E38" w:rsidRPr="00363E38" w:rsidTr="00363E38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16655</w:t>
            </w:r>
          </w:p>
        </w:tc>
      </w:tr>
      <w:tr w:rsidR="00363E38" w:rsidRPr="00363E38" w:rsidTr="00363E38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6777,5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</w:tr>
      <w:tr w:rsidR="00363E38" w:rsidRPr="00363E38" w:rsidTr="00363E38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3E38" w:rsidRPr="00363E38" w:rsidTr="00363E38">
        <w:trPr>
          <w:trHeight w:val="45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результаты  реализации подпрограммы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Результативные услуги – Доля отказов в предоставлении муниципальных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(государственных) услуг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«Добродел» (по проблемам со сроком решения 8 р.д.)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дошкольных образовательных организаций – не менее 2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 шт.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 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 шт.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 шт.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 шт.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учреждений культуры, расположенных в городских населенных пунктах, – не 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учреждений культуры, расположенных в сельских населенных пунктах, – не менее 10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363E38" w:rsidRPr="00363E38" w:rsidTr="00363E38">
        <w:trPr>
          <w:trHeight w:val="77"/>
        </w:trPr>
        <w:tc>
          <w:tcPr>
            <w:tcW w:w="3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rPr>
          <w:rFonts w:ascii="Times New Roman" w:eastAsia="MS Gothic" w:hAnsi="Times New Roman" w:cs="Times New Roman"/>
          <w:b/>
          <w:bCs/>
        </w:rPr>
        <w:sectPr w:rsidR="00363E38" w:rsidRPr="00363E38">
          <w:endnotePr>
            <w:numFmt w:val="chicago"/>
          </w:endnotePr>
          <w:pgSz w:w="16838" w:h="11906" w:orient="landscape"/>
          <w:pgMar w:top="1276" w:right="851" w:bottom="567" w:left="1418" w:header="709" w:footer="709" w:gutter="0"/>
          <w:cols w:space="720"/>
        </w:sectPr>
      </w:pPr>
    </w:p>
    <w:p w:rsidR="00363E38" w:rsidRPr="00363E38" w:rsidRDefault="00363E38" w:rsidP="00363E38">
      <w:pPr>
        <w:keepNext/>
        <w:tabs>
          <w:tab w:val="num" w:pos="756"/>
        </w:tabs>
        <w:spacing w:after="140" w:line="264" w:lineRule="auto"/>
        <w:ind w:left="754" w:hanging="75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355777520"/>
      <w:bookmarkEnd w:id="2"/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задач подпрограммы</w:t>
      </w:r>
    </w:p>
    <w:p w:rsidR="00363E38" w:rsidRPr="00363E38" w:rsidRDefault="00363E38" w:rsidP="00363E38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реализуются мероприятия по развитию следующих направлений: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800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Информационная инфраструктура;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Информационная безопасность;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Цифровое государственное управление;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4) Цифровая образовательная среда;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bookmarkEnd w:id="3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культура.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ведении, к единой интегрированной </w:t>
      </w:r>
      <w:proofErr w:type="spell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мультисервисной</w:t>
      </w:r>
      <w:proofErr w:type="spell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 мобильного доступа в информационно-телекоммуникационную сеть Интернет на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скорости не менее 1 Мбит/с, предоставляемыми не менее чем 2 операторами связи.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 установленными требованиями.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</w:t>
      </w:r>
      <w:proofErr w:type="gramEnd"/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363E38" w:rsidRPr="00363E38" w:rsidRDefault="00363E38" w:rsidP="00363E38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:rsidR="00363E38" w:rsidRPr="00363E38" w:rsidRDefault="00363E38" w:rsidP="00363E38">
      <w:pPr>
        <w:keepNext/>
        <w:spacing w:after="140" w:line="264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63E38" w:rsidRPr="00363E38" w:rsidRDefault="00363E38" w:rsidP="00363E38">
      <w:pPr>
        <w:keepNext/>
        <w:tabs>
          <w:tab w:val="num" w:pos="756"/>
        </w:tabs>
        <w:spacing w:after="140" w:line="264" w:lineRule="auto"/>
        <w:ind w:left="754" w:hanging="75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3E38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 w:bidi="ru-RU"/>
        </w:rPr>
        <w:t xml:space="preserve"> Характеристика проблем, решаемых посредством мероприятий</w:t>
      </w:r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существующей информационно-коммуникационной системы ОМСУ муниципального образования Московской области выявил следующие недостатки: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износ (как физический, так и моральный) аппаратных средств (персональные компьютеры, оргтехника);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существенное информационное неравенство - различия в степени использования ИКТ ОМСУ муниципального образования Московской области,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муниципального образования Московской области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:rsidR="00363E38" w:rsidRPr="00363E38" w:rsidRDefault="00363E38" w:rsidP="003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keepNext/>
        <w:tabs>
          <w:tab w:val="num" w:pos="0"/>
          <w:tab w:val="num" w:pos="756"/>
        </w:tabs>
        <w:spacing w:after="140" w:line="26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3E38">
        <w:rPr>
          <w:rFonts w:ascii="Times New Roman" w:eastAsia="Times New Roman" w:hAnsi="Times New Roman" w:cs="Times New Roman"/>
          <w:b/>
          <w:bCs/>
          <w:sz w:val="28"/>
          <w:szCs w:val="28"/>
        </w:rPr>
        <w:t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:rsidR="00363E38" w:rsidRPr="00363E38" w:rsidRDefault="00363E38" w:rsidP="00363E38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:rsidR="00363E38" w:rsidRPr="00363E38" w:rsidRDefault="00363E38" w:rsidP="00363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63E38" w:rsidRPr="00363E38">
          <w:pgSz w:w="11906" w:h="16838"/>
          <w:pgMar w:top="1134" w:right="850" w:bottom="1134" w:left="1701" w:header="708" w:footer="708" w:gutter="0"/>
          <w:cols w:space="720"/>
        </w:sect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Toc355777529"/>
      <w:bookmarkEnd w:id="0"/>
      <w:r w:rsidRPr="00363E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Перечень мероприятий подпрограммы </w:t>
      </w:r>
      <w:r w:rsidRPr="00363E38">
        <w:rPr>
          <w:rFonts w:ascii="Times New Roman" w:eastAsia="Calibri" w:hAnsi="Times New Roman" w:cs="Times New Roman"/>
          <w:sz w:val="28"/>
          <w:szCs w:val="28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pPr w:leftFromText="180" w:rightFromText="180" w:vertAnchor="text" w:horzAnchor="page" w:tblpX="818" w:tblpY="164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7"/>
        <w:gridCol w:w="990"/>
        <w:gridCol w:w="2551"/>
        <w:gridCol w:w="1274"/>
        <w:gridCol w:w="849"/>
        <w:gridCol w:w="852"/>
        <w:gridCol w:w="706"/>
        <w:gridCol w:w="706"/>
        <w:gridCol w:w="709"/>
        <w:gridCol w:w="715"/>
        <w:gridCol w:w="1561"/>
        <w:gridCol w:w="1699"/>
      </w:tblGrid>
      <w:tr w:rsidR="002D4671" w:rsidRPr="00363E38" w:rsidTr="002D4671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2019 году (тыс. рублей)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2D4671" w:rsidRPr="00363E38" w:rsidTr="002D4671">
        <w:trPr>
          <w:trHeight w:val="4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D4671" w:rsidRPr="00363E38" w:rsidTr="002D4671">
        <w:trPr>
          <w:trHeight w:val="161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ind w:left="771" w:hanging="7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Информационная инфраструктура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1073,921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ind w:left="-1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6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1073,921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6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6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457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доступности для населения муниципального образования Московской области современных услуг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широкополосного доступа в сеть Интернет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жилищно-коммунальной инфраструктуры,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 имущественно-земельными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D467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доступности для населения муниципального образования Московской области современных услуг широкополосн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доступа в сеть Интернет</w:t>
            </w:r>
          </w:p>
        </w:tc>
      </w:tr>
      <w:tr w:rsidR="002D4671" w:rsidRPr="00363E38" w:rsidTr="002D4671">
        <w:trPr>
          <w:trHeight w:val="22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2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2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2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4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</w:tr>
      <w:tr w:rsidR="002D4671" w:rsidRPr="00363E38" w:rsidTr="002D4671">
        <w:trPr>
          <w:trHeight w:val="5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811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 Подключение ОМСУ муниципального образования Московской области к единой интегрированной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</w:tr>
      <w:tr w:rsidR="002D4671" w:rsidRPr="00363E38" w:rsidTr="002D4671">
        <w:trPr>
          <w:trHeight w:val="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49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3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64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D4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 Обеспечение оборудованием и поддержание его работоспособности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оборудованием и поддержание его работоспособности</w:t>
            </w:r>
          </w:p>
        </w:tc>
      </w:tr>
      <w:tr w:rsidR="002D4671" w:rsidRPr="00363E38" w:rsidTr="002D4671">
        <w:trPr>
          <w:trHeight w:val="16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6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4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7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4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Информационная безопасность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</w:t>
            </w:r>
            <w:r w:rsidR="002D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тизации и ИКТ управления делами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4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мобилизаци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онной работы, защиты информации и секретного делопроизводства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4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4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4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37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8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мобилизационной работы, защиты информации и секретного делопроизводства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2D4671" w:rsidRPr="00363E38" w:rsidTr="002D4671">
        <w:trPr>
          <w:trHeight w:val="8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8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8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49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 </w:t>
            </w:r>
          </w:p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государственное управление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Обеспечение программными продуктами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программными продуктами</w:t>
            </w: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16779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   Внедрение и сопровождение информационных систем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и сопровождение информационных систем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сопровождение муниципальных информационных систем обеспечения деятельности ОМСУ муниципального образования Московской области </w:t>
            </w: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11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4. Цифровая культура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5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39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4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.1.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59389,9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9493,9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36747,4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16351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Обеспечение современными аппаратно-программными комплексами общеобразовател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ьных организаций в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общеобразова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тельных организаций в Московской области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 Оснащение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15476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развития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Оснащение мультимедий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15476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6946,9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развития отраслей социальной формы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техническое обслуживание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95425,9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17329,9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71993,4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7763,4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10448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23471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0области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6777,5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671" w:rsidRPr="00363E38" w:rsidTr="002D4671">
        <w:trPr>
          <w:trHeight w:val="232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24" w:rsidRPr="00363E38" w:rsidRDefault="002C7124" w:rsidP="002C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E38" w:rsidRPr="00363E38" w:rsidRDefault="00363E38" w:rsidP="00363E3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bookmarkEnd w:id="4"/>
    <w:p w:rsidR="00363E38" w:rsidRPr="00363E38" w:rsidRDefault="00363E38" w:rsidP="00363E38">
      <w:pPr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63E3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Pr="00363E3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подпрограмме «</w:t>
      </w:r>
      <w:r w:rsidRPr="00363E38">
        <w:rPr>
          <w:rFonts w:ascii="Times New Roman" w:eastAsia="Calibri" w:hAnsi="Times New Roman" w:cs="Times New Roman"/>
          <w:sz w:val="28"/>
          <w:szCs w:val="28"/>
        </w:rPr>
        <w:t>Развитие информационной</w:t>
      </w:r>
      <w:r w:rsidRPr="00363E38">
        <w:rPr>
          <w:rFonts w:ascii="Times New Roman" w:eastAsia="Calibri" w:hAnsi="Times New Roman" w:cs="Times New Roman"/>
          <w:sz w:val="28"/>
          <w:szCs w:val="28"/>
        </w:rPr>
        <w:br/>
        <w:t>и технологической инфраструктуры экосистемы цифровой экономики муниципального образования Московской области</w:t>
      </w:r>
      <w:r w:rsidRPr="00363E3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63E38" w:rsidRPr="00363E38" w:rsidRDefault="00363E38" w:rsidP="00363E38">
      <w:pPr>
        <w:spacing w:after="0" w:line="240" w:lineRule="auto"/>
        <w:ind w:left="8789"/>
        <w:rPr>
          <w:rFonts w:ascii="Times New Roman" w:eastAsia="Calibri" w:hAnsi="Times New Roman" w:cs="Times New Roman"/>
          <w:sz w:val="24"/>
          <w:szCs w:val="24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</w:t>
      </w: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основных мероприятий и показателей 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муниципальной подпрограммы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«Развитие информационной и технологической инфраструктуры экосистемы цифровой экономики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Московской области»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5"/>
        <w:tblW w:w="0" w:type="auto"/>
        <w:tblInd w:w="-176" w:type="dxa"/>
        <w:tblLook w:val="04A0" w:firstRow="1" w:lastRow="0" w:firstColumn="1" w:lastColumn="0" w:noHBand="0" w:noVBand="1"/>
      </w:tblPr>
      <w:tblGrid>
        <w:gridCol w:w="560"/>
        <w:gridCol w:w="3456"/>
        <w:gridCol w:w="9183"/>
        <w:gridCol w:w="1368"/>
      </w:tblGrid>
      <w:tr w:rsidR="00363E38" w:rsidRPr="00363E38" w:rsidTr="00363E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63E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63E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363E38" w:rsidRPr="00363E38" w:rsidTr="00363E3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1. Информационная инфраструктура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 xml:space="preserve">2. 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21.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22. 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rPr>
          <w:trHeight w:val="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2. Информационная безопасность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4.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3. Цифровое государственное управление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5.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6.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7. Увеличение доли граждан, зарегистрированных в ЕСИА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8.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9.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10. 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11. 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 xml:space="preserve">12. Отложенные решения – Доля отложенных решений от числа ответов, предоставленных на </w:t>
            </w:r>
            <w:proofErr w:type="gramStart"/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портале</w:t>
            </w:r>
            <w:proofErr w:type="gramEnd"/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 xml:space="preserve"> «Добродел» (по проблемам со сроком решения 8 р.д.)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13. 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14.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4. Цифровая культура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 xml:space="preserve">23.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</w:t>
            </w: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учреждений культуры, расположенных в сельских населенных пунктах, – не менее 10 Мбит/</w:t>
            </w:r>
            <w:proofErr w:type="gramStart"/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процент</w:t>
            </w:r>
          </w:p>
        </w:tc>
      </w:tr>
      <w:tr w:rsidR="00363E38" w:rsidRPr="00363E38" w:rsidTr="00363E3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proofErr w:type="gramStart"/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17. 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15.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18. 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19.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</w:t>
            </w:r>
          </w:p>
        </w:tc>
      </w:tr>
      <w:tr w:rsidR="00363E38" w:rsidRPr="00363E38" w:rsidTr="00363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sz w:val="24"/>
                <w:szCs w:val="24"/>
              </w:rPr>
              <w:t>20. 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63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</w:tr>
    </w:tbl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3E38" w:rsidRPr="00363E38" w:rsidRDefault="00363E38" w:rsidP="00363E38">
      <w:pPr>
        <w:spacing w:after="0" w:line="240" w:lineRule="auto"/>
        <w:ind w:left="87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подпрограмме «Развитие информационной</w:t>
      </w: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технологической инфраструктуры экосистемы цифровой экономики муниципального образования Московской области»</w:t>
      </w:r>
    </w:p>
    <w:p w:rsidR="00363E38" w:rsidRPr="00363E38" w:rsidRDefault="00363E38" w:rsidP="00363E38">
      <w:pPr>
        <w:spacing w:after="0" w:line="240" w:lineRule="auto"/>
        <w:ind w:left="87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 реализации муниципальной подпрограммы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1" w:type="pct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6"/>
        <w:gridCol w:w="1277"/>
        <w:gridCol w:w="1845"/>
        <w:gridCol w:w="1130"/>
        <w:gridCol w:w="1136"/>
        <w:gridCol w:w="1133"/>
        <w:gridCol w:w="1133"/>
        <w:gridCol w:w="1136"/>
      </w:tblGrid>
      <w:tr w:rsidR="009508C7" w:rsidRPr="00363E38" w:rsidTr="009508C7">
        <w:trPr>
          <w:trHeight w:val="64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мероприятий подпрограммы</w:t>
            </w:r>
            <w:bookmarkStart w:id="5" w:name="_GoBack"/>
            <w:bookmarkEnd w:id="5"/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</w:t>
            </w: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начало реализации подпрограммы)</w:t>
            </w:r>
            <w:r w:rsidRPr="0036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год</w:t>
            </w:r>
          </w:p>
        </w:tc>
        <w:tc>
          <w:tcPr>
            <w:tcW w:w="1886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 годам реализации</w:t>
            </w:r>
          </w:p>
        </w:tc>
      </w:tr>
      <w:tr w:rsidR="009508C7" w:rsidRPr="00363E38" w:rsidTr="009508C7">
        <w:trPr>
          <w:trHeight w:val="111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508C7" w:rsidRPr="00363E38" w:rsidTr="009508C7">
        <w:trPr>
          <w:trHeight w:val="28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508C7" w:rsidRPr="00363E38" w:rsidTr="009508C7">
        <w:tc>
          <w:tcPr>
            <w:tcW w:w="1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64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Стоимостная доля закупаемого и арендуемого ОМСУ муниципального образования Московской области иностранного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08C7" w:rsidRPr="00363E38" w:rsidTr="009508C7">
        <w:trPr>
          <w:trHeight w:val="64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защищенных по требованиям безопасности информации информационных систем,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4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6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44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9508C7" w:rsidRPr="00363E38" w:rsidTr="009508C7">
        <w:trPr>
          <w:trHeight w:val="44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Отраслевой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Отложенные решения – Доля отложенных решений от числа ответов, предоставленных на 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«Добродел» (по проблемам со сроком решения 8 р.д.)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Рейтинг-50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08C7" w:rsidRPr="00363E38" w:rsidTr="009508C7">
        <w:trPr>
          <w:trHeight w:val="62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поддержки обеспечивающих функций и контроля результативности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40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1359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дошкольных образовательных организаций – не менее 2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66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Указной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9508C7" w:rsidRPr="00363E38" w:rsidTr="009508C7">
        <w:trPr>
          <w:trHeight w:val="66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 100 обучающихся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общеобразовательных организациях муниципального образования Московской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</w:tr>
      <w:tr w:rsidR="009508C7" w:rsidRPr="00363E38" w:rsidTr="009508C7">
        <w:trPr>
          <w:trHeight w:val="662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9508C7" w:rsidRPr="00363E38" w:rsidTr="009508C7">
        <w:trPr>
          <w:trHeight w:val="95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508C7" w:rsidRPr="00363E38" w:rsidTr="009508C7">
        <w:trPr>
          <w:trHeight w:val="95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95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информационно-телекоммуникационную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сеть Интернет на скорости: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учреждений культуры, </w:t>
            </w: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расположенных в сельских населенных пунктах, – не менее 10 Мбит/</w:t>
            </w:r>
            <w:proofErr w:type="gramStart"/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Отраслевой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508C7" w:rsidRPr="00363E38" w:rsidTr="009508C7">
        <w:trPr>
          <w:trHeight w:val="95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63E38" w:rsidRPr="00363E38" w:rsidRDefault="00363E38" w:rsidP="0036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3E38" w:rsidRPr="00363E38" w:rsidRDefault="00363E38" w:rsidP="0036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управления –</w:t>
      </w: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автоматизации и </w:t>
      </w:r>
    </w:p>
    <w:p w:rsidR="00363E38" w:rsidRPr="00363E38" w:rsidRDefault="00363E38" w:rsidP="00363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информационно-коммуникационных технологий                                                                                           А.Д. Авдеев</w:t>
      </w:r>
    </w:p>
    <w:p w:rsidR="00B012E0" w:rsidRDefault="00B012E0" w:rsidP="001F5D4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sectPr w:rsidR="00B012E0" w:rsidSect="002C7124">
      <w:pgSz w:w="16838" w:h="11906" w:orient="landscape"/>
      <w:pgMar w:top="850" w:right="1529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38" w:rsidRDefault="00363E38">
      <w:pPr>
        <w:spacing w:after="0" w:line="240" w:lineRule="auto"/>
      </w:pPr>
      <w:r>
        <w:separator/>
      </w:r>
    </w:p>
  </w:endnote>
  <w:endnote w:type="continuationSeparator" w:id="0">
    <w:p w:rsidR="00363E38" w:rsidRDefault="0036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38" w:rsidRDefault="00363E38">
      <w:pPr>
        <w:spacing w:after="0" w:line="240" w:lineRule="auto"/>
      </w:pPr>
      <w:r>
        <w:separator/>
      </w:r>
    </w:p>
  </w:footnote>
  <w:footnote w:type="continuationSeparator" w:id="0">
    <w:p w:rsidR="00363E38" w:rsidRDefault="0036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38" w:rsidRDefault="00363E3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38" w:rsidRDefault="00363E38">
    <w:pPr>
      <w:pStyle w:val="a9"/>
      <w:jc w:val="center"/>
    </w:pPr>
  </w:p>
  <w:p w:rsidR="00363E38" w:rsidRDefault="00363E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5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4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1"/>
  </w:num>
  <w:num w:numId="23">
    <w:abstractNumId w:val="1"/>
  </w:num>
  <w:num w:numId="24">
    <w:abstractNumId w:val="4"/>
  </w:num>
  <w:num w:numId="25">
    <w:abstractNumId w:val="2"/>
  </w:num>
  <w:num w:numId="26">
    <w:abstractNumId w:val="5"/>
  </w:num>
  <w:num w:numId="27">
    <w:abstractNumId w:val="12"/>
  </w:num>
  <w:num w:numId="28">
    <w:abstractNumId w:val="14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408"/>
    <w:rsid w:val="00021E40"/>
    <w:rsid w:val="00037A37"/>
    <w:rsid w:val="0008552B"/>
    <w:rsid w:val="000930BB"/>
    <w:rsid w:val="000B43D7"/>
    <w:rsid w:val="000D7240"/>
    <w:rsid w:val="000F5EEB"/>
    <w:rsid w:val="001306B8"/>
    <w:rsid w:val="0016289E"/>
    <w:rsid w:val="0019029E"/>
    <w:rsid w:val="001D17BF"/>
    <w:rsid w:val="001E04B7"/>
    <w:rsid w:val="001E6F1B"/>
    <w:rsid w:val="001F5D4C"/>
    <w:rsid w:val="002106FB"/>
    <w:rsid w:val="00215FD7"/>
    <w:rsid w:val="002220C5"/>
    <w:rsid w:val="00250215"/>
    <w:rsid w:val="00271ADC"/>
    <w:rsid w:val="00272088"/>
    <w:rsid w:val="002862DE"/>
    <w:rsid w:val="002B43C1"/>
    <w:rsid w:val="002B51D8"/>
    <w:rsid w:val="002C7124"/>
    <w:rsid w:val="002D4671"/>
    <w:rsid w:val="002F0159"/>
    <w:rsid w:val="00306387"/>
    <w:rsid w:val="0031192D"/>
    <w:rsid w:val="00312960"/>
    <w:rsid w:val="003358C5"/>
    <w:rsid w:val="003373EE"/>
    <w:rsid w:val="00345212"/>
    <w:rsid w:val="0036167D"/>
    <w:rsid w:val="0036292C"/>
    <w:rsid w:val="00363E38"/>
    <w:rsid w:val="003757E5"/>
    <w:rsid w:val="00380104"/>
    <w:rsid w:val="003A3CE0"/>
    <w:rsid w:val="003C30A6"/>
    <w:rsid w:val="003E0803"/>
    <w:rsid w:val="0040341F"/>
    <w:rsid w:val="00413F4A"/>
    <w:rsid w:val="00423C66"/>
    <w:rsid w:val="00472B80"/>
    <w:rsid w:val="004A22A8"/>
    <w:rsid w:val="004A27FD"/>
    <w:rsid w:val="004A350E"/>
    <w:rsid w:val="004B1850"/>
    <w:rsid w:val="00552AE1"/>
    <w:rsid w:val="005742EC"/>
    <w:rsid w:val="005944D4"/>
    <w:rsid w:val="00643BE6"/>
    <w:rsid w:val="00656BEA"/>
    <w:rsid w:val="00671919"/>
    <w:rsid w:val="006A6086"/>
    <w:rsid w:val="006D1DE4"/>
    <w:rsid w:val="006D5466"/>
    <w:rsid w:val="006F06D0"/>
    <w:rsid w:val="006F16E2"/>
    <w:rsid w:val="00705F5A"/>
    <w:rsid w:val="00712235"/>
    <w:rsid w:val="00765188"/>
    <w:rsid w:val="0077310A"/>
    <w:rsid w:val="00783CD4"/>
    <w:rsid w:val="007910E9"/>
    <w:rsid w:val="007D5EA3"/>
    <w:rsid w:val="007D5EDB"/>
    <w:rsid w:val="007D787F"/>
    <w:rsid w:val="007F4FB4"/>
    <w:rsid w:val="00841979"/>
    <w:rsid w:val="00852229"/>
    <w:rsid w:val="00860A14"/>
    <w:rsid w:val="0087302C"/>
    <w:rsid w:val="00876A9A"/>
    <w:rsid w:val="00895F3C"/>
    <w:rsid w:val="008A460D"/>
    <w:rsid w:val="00903067"/>
    <w:rsid w:val="00903554"/>
    <w:rsid w:val="009508C7"/>
    <w:rsid w:val="00965F6D"/>
    <w:rsid w:val="00981279"/>
    <w:rsid w:val="009A4667"/>
    <w:rsid w:val="009A6C08"/>
    <w:rsid w:val="009C008B"/>
    <w:rsid w:val="009C3046"/>
    <w:rsid w:val="009C514A"/>
    <w:rsid w:val="009C7A42"/>
    <w:rsid w:val="009F1747"/>
    <w:rsid w:val="00A0350E"/>
    <w:rsid w:val="00A03574"/>
    <w:rsid w:val="00A211F0"/>
    <w:rsid w:val="00AA009D"/>
    <w:rsid w:val="00AB66C2"/>
    <w:rsid w:val="00AD3413"/>
    <w:rsid w:val="00AD37BE"/>
    <w:rsid w:val="00B012E0"/>
    <w:rsid w:val="00B04B03"/>
    <w:rsid w:val="00B20B21"/>
    <w:rsid w:val="00B43BBE"/>
    <w:rsid w:val="00BC4CE5"/>
    <w:rsid w:val="00BE146E"/>
    <w:rsid w:val="00C24FE4"/>
    <w:rsid w:val="00C2536F"/>
    <w:rsid w:val="00C3155D"/>
    <w:rsid w:val="00C51FCA"/>
    <w:rsid w:val="00CA300C"/>
    <w:rsid w:val="00CB2FC1"/>
    <w:rsid w:val="00CB4C9B"/>
    <w:rsid w:val="00CD1484"/>
    <w:rsid w:val="00CD32EB"/>
    <w:rsid w:val="00CD4B51"/>
    <w:rsid w:val="00D0073A"/>
    <w:rsid w:val="00D044F5"/>
    <w:rsid w:val="00D15A81"/>
    <w:rsid w:val="00D31086"/>
    <w:rsid w:val="00D75557"/>
    <w:rsid w:val="00D92FD5"/>
    <w:rsid w:val="00DB2245"/>
    <w:rsid w:val="00DC7CDD"/>
    <w:rsid w:val="00DD2CE9"/>
    <w:rsid w:val="00DD40A9"/>
    <w:rsid w:val="00DD4695"/>
    <w:rsid w:val="00DF170F"/>
    <w:rsid w:val="00DF3AB3"/>
    <w:rsid w:val="00E131BD"/>
    <w:rsid w:val="00E26914"/>
    <w:rsid w:val="00E53EBB"/>
    <w:rsid w:val="00E53F24"/>
    <w:rsid w:val="00E844AB"/>
    <w:rsid w:val="00E90752"/>
    <w:rsid w:val="00ED69FF"/>
    <w:rsid w:val="00EE7068"/>
    <w:rsid w:val="00F72060"/>
    <w:rsid w:val="00F77FBA"/>
    <w:rsid w:val="00FA41EB"/>
    <w:rsid w:val="00FB21FF"/>
    <w:rsid w:val="00FC08AC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lock Text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aliases w:val="H2,h2,2,Header 2"/>
    <w:basedOn w:val="a"/>
    <w:next w:val="a"/>
    <w:link w:val="22"/>
    <w:uiPriority w:val="9"/>
    <w:semiHidden/>
    <w:unhideWhenUsed/>
    <w:qFormat/>
    <w:rsid w:val="00363E38"/>
    <w:pPr>
      <w:keepNext/>
      <w:tabs>
        <w:tab w:val="num" w:pos="756"/>
      </w:tabs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9"/>
    <w:semiHidden/>
    <w:unhideWhenUsed/>
    <w:qFormat/>
    <w:rsid w:val="00363E3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semiHidden/>
    <w:unhideWhenUsed/>
    <w:qFormat/>
    <w:rsid w:val="00363E3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63E3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63E3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3E3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3E3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3E38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link w:val="ae"/>
    <w:qFormat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6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6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2B51D8"/>
  </w:style>
  <w:style w:type="numbering" w:customStyle="1" w:styleId="24">
    <w:name w:val="Нет списка2"/>
    <w:next w:val="a2"/>
    <w:semiHidden/>
    <w:rsid w:val="002B51D8"/>
  </w:style>
  <w:style w:type="paragraph" w:customStyle="1" w:styleId="18">
    <w:name w:val="Без интервала1"/>
    <w:link w:val="NoSpacingChar1"/>
    <w:uiPriority w:val="99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8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3">
    <w:name w:val="Body Text 3"/>
    <w:basedOn w:val="a"/>
    <w:link w:val="34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5">
    <w:name w:val="Нет списка3"/>
    <w:next w:val="a2"/>
    <w:uiPriority w:val="99"/>
    <w:semiHidden/>
    <w:unhideWhenUsed/>
    <w:rsid w:val="002B51D8"/>
  </w:style>
  <w:style w:type="table" w:customStyle="1" w:styleId="19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5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6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6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6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a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0">
    <w:name w:val="Тема примечания Знак1"/>
    <w:basedOn w:val="1b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Основной текст + 6,Малые прописные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1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uiPriority w:val="9"/>
    <w:semiHidden/>
    <w:rsid w:val="00363E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9"/>
    <w:semiHidden/>
    <w:rsid w:val="00363E38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rsid w:val="00363E38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363E3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63E38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363E3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363E38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63E3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363E38"/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363E38"/>
    <w:rPr>
      <w:rFonts w:ascii="Cambria" w:eastAsia="MS Gothic" w:hAnsi="Cambria" w:cs="Times New Roman" w:hint="default"/>
      <w:color w:val="365F91" w:themeColor="accent1" w:themeShade="BF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basedOn w:val="a0"/>
    <w:uiPriority w:val="9"/>
    <w:semiHidden/>
    <w:rsid w:val="00363E38"/>
    <w:rPr>
      <w:rFonts w:ascii="Cambria" w:eastAsia="MS Gothic" w:hAnsi="Cambria" w:cs="Times New Roman" w:hint="default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363E38"/>
    <w:rPr>
      <w:rFonts w:ascii="Cambria" w:eastAsia="MS Gothic" w:hAnsi="Cambria" w:cs="Times New Roman" w:hint="default"/>
      <w:i/>
      <w:iCs/>
      <w:color w:val="365F91" w:themeColor="accent1" w:themeShade="BF"/>
    </w:rPr>
  </w:style>
  <w:style w:type="paragraph" w:styleId="1f3">
    <w:name w:val="toc 1"/>
    <w:basedOn w:val="a"/>
    <w:next w:val="a"/>
    <w:autoRedefine/>
    <w:uiPriority w:val="99"/>
    <w:semiHidden/>
    <w:unhideWhenUsed/>
    <w:rsid w:val="00363E38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27">
    <w:name w:val="toc 2"/>
    <w:basedOn w:val="a"/>
    <w:next w:val="a"/>
    <w:autoRedefine/>
    <w:uiPriority w:val="99"/>
    <w:semiHidden/>
    <w:unhideWhenUsed/>
    <w:rsid w:val="00363E38"/>
    <w:pPr>
      <w:spacing w:after="100"/>
      <w:ind w:left="220"/>
    </w:pPr>
    <w:rPr>
      <w:rFonts w:ascii="Calibri" w:eastAsia="Calibri" w:hAnsi="Calibri" w:cs="Times New Roman"/>
    </w:rPr>
  </w:style>
  <w:style w:type="paragraph" w:styleId="37">
    <w:name w:val="toc 3"/>
    <w:basedOn w:val="a"/>
    <w:next w:val="a"/>
    <w:autoRedefine/>
    <w:uiPriority w:val="99"/>
    <w:semiHidden/>
    <w:unhideWhenUsed/>
    <w:rsid w:val="00363E38"/>
    <w:pPr>
      <w:spacing w:after="100"/>
      <w:ind w:left="440"/>
    </w:pPr>
    <w:rPr>
      <w:rFonts w:ascii="Calibri" w:eastAsia="Calibri" w:hAnsi="Calibri" w:cs="Times New Roman"/>
    </w:rPr>
  </w:style>
  <w:style w:type="paragraph" w:styleId="42">
    <w:name w:val="toc 4"/>
    <w:basedOn w:val="a"/>
    <w:next w:val="a"/>
    <w:autoRedefine/>
    <w:uiPriority w:val="99"/>
    <w:semiHidden/>
    <w:unhideWhenUsed/>
    <w:rsid w:val="00363E3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"/>
    <w:next w:val="a"/>
    <w:autoRedefine/>
    <w:uiPriority w:val="99"/>
    <w:semiHidden/>
    <w:unhideWhenUsed/>
    <w:rsid w:val="00363E3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3">
    <w:name w:val="toc 6"/>
    <w:basedOn w:val="a"/>
    <w:next w:val="a"/>
    <w:autoRedefine/>
    <w:uiPriority w:val="99"/>
    <w:semiHidden/>
    <w:unhideWhenUsed/>
    <w:rsid w:val="00363E3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363E3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363E3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363E3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caption"/>
    <w:basedOn w:val="a"/>
    <w:next w:val="a"/>
    <w:uiPriority w:val="35"/>
    <w:semiHidden/>
    <w:unhideWhenUsed/>
    <w:qFormat/>
    <w:rsid w:val="00363E38"/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"/>
    <w:basedOn w:val="a"/>
    <w:uiPriority w:val="99"/>
    <w:semiHidden/>
    <w:unhideWhenUsed/>
    <w:rsid w:val="00363E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"/>
    <w:uiPriority w:val="99"/>
    <w:semiHidden/>
    <w:unhideWhenUsed/>
    <w:rsid w:val="00363E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ubtitle"/>
    <w:basedOn w:val="a"/>
    <w:next w:val="a"/>
    <w:link w:val="aff8"/>
    <w:uiPriority w:val="99"/>
    <w:qFormat/>
    <w:rsid w:val="00363E38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363E38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9">
    <w:name w:val="Body Text First Indent"/>
    <w:basedOn w:val="afd"/>
    <w:link w:val="affa"/>
    <w:uiPriority w:val="99"/>
    <w:semiHidden/>
    <w:unhideWhenUsed/>
    <w:rsid w:val="00363E38"/>
    <w:pPr>
      <w:ind w:firstLine="210"/>
    </w:pPr>
  </w:style>
  <w:style w:type="character" w:customStyle="1" w:styleId="affa">
    <w:name w:val="Красная строка Знак"/>
    <w:basedOn w:val="afe"/>
    <w:link w:val="aff9"/>
    <w:uiPriority w:val="99"/>
    <w:semiHidden/>
    <w:rsid w:val="00363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63E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63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Цитата Знак"/>
    <w:link w:val="affc"/>
    <w:uiPriority w:val="99"/>
    <w:semiHidden/>
    <w:locked/>
    <w:rsid w:val="00363E38"/>
    <w:rPr>
      <w:i/>
      <w:iCs/>
      <w:color w:val="000000"/>
    </w:rPr>
  </w:style>
  <w:style w:type="paragraph" w:styleId="affc">
    <w:name w:val="Block Text"/>
    <w:basedOn w:val="a"/>
    <w:next w:val="a"/>
    <w:link w:val="affb"/>
    <w:uiPriority w:val="99"/>
    <w:semiHidden/>
    <w:unhideWhenUsed/>
    <w:qFormat/>
    <w:rsid w:val="00363E38"/>
    <w:rPr>
      <w:i/>
      <w:iCs/>
      <w:color w:val="000000"/>
    </w:rPr>
  </w:style>
  <w:style w:type="paragraph" w:styleId="affd">
    <w:name w:val="Document Map"/>
    <w:basedOn w:val="a"/>
    <w:link w:val="affe"/>
    <w:uiPriority w:val="99"/>
    <w:semiHidden/>
    <w:unhideWhenUsed/>
    <w:rsid w:val="00363E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363E38"/>
    <w:rPr>
      <w:rFonts w:ascii="Tahoma" w:eastAsia="Calibri" w:hAnsi="Tahoma" w:cs="Tahoma"/>
      <w:sz w:val="16"/>
      <w:szCs w:val="16"/>
    </w:rPr>
  </w:style>
  <w:style w:type="paragraph" w:styleId="afff">
    <w:name w:val="Revision"/>
    <w:uiPriority w:val="71"/>
    <w:semiHidden/>
    <w:rsid w:val="0036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Quote"/>
    <w:basedOn w:val="a"/>
    <w:next w:val="a"/>
    <w:link w:val="214"/>
    <w:uiPriority w:val="29"/>
    <w:qFormat/>
    <w:rsid w:val="00363E3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c">
    <w:name w:val="Цитата 2 Знак"/>
    <w:basedOn w:val="a0"/>
    <w:link w:val="215"/>
    <w:uiPriority w:val="29"/>
    <w:rsid w:val="00363E38"/>
    <w:rPr>
      <w:i/>
      <w:iCs/>
      <w:color w:val="000000" w:themeColor="text1"/>
    </w:rPr>
  </w:style>
  <w:style w:type="paragraph" w:styleId="afff0">
    <w:name w:val="Intense Quote"/>
    <w:basedOn w:val="a"/>
    <w:next w:val="a"/>
    <w:link w:val="1f4"/>
    <w:uiPriority w:val="30"/>
    <w:qFormat/>
    <w:rsid w:val="00363E3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basedOn w:val="a0"/>
    <w:link w:val="1f5"/>
    <w:uiPriority w:val="99"/>
    <w:rsid w:val="00363E38"/>
    <w:rPr>
      <w:b/>
      <w:bCs/>
      <w:i/>
      <w:iCs/>
      <w:color w:val="4F81BD" w:themeColor="accent1"/>
    </w:rPr>
  </w:style>
  <w:style w:type="paragraph" w:styleId="afff2">
    <w:name w:val="TOC Heading"/>
    <w:basedOn w:val="10"/>
    <w:next w:val="a"/>
    <w:uiPriority w:val="39"/>
    <w:semiHidden/>
    <w:unhideWhenUsed/>
    <w:qFormat/>
    <w:rsid w:val="00363E38"/>
    <w:pPr>
      <w:keepLines/>
      <w:spacing w:after="0" w:line="240" w:lineRule="auto"/>
      <w:jc w:val="both"/>
      <w:outlineLvl w:val="9"/>
    </w:pPr>
    <w:rPr>
      <w:color w:val="365F91"/>
      <w:kern w:val="0"/>
      <w:sz w:val="28"/>
      <w:szCs w:val="28"/>
    </w:rPr>
  </w:style>
  <w:style w:type="character" w:customStyle="1" w:styleId="afff3">
    <w:name w:val="Без интервала Знак"/>
    <w:basedOn w:val="a0"/>
    <w:uiPriority w:val="99"/>
    <w:locked/>
    <w:rsid w:val="00363E38"/>
  </w:style>
  <w:style w:type="character" w:customStyle="1" w:styleId="ae">
    <w:name w:val="Абзац списка Знак"/>
    <w:aliases w:val="Маркер Знак"/>
    <w:link w:val="13"/>
    <w:locked/>
    <w:rsid w:val="00363E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Цитата 21"/>
    <w:basedOn w:val="a"/>
    <w:next w:val="a"/>
    <w:link w:val="2c"/>
    <w:uiPriority w:val="29"/>
    <w:qFormat/>
    <w:rsid w:val="00363E38"/>
    <w:rPr>
      <w:i/>
      <w:iCs/>
      <w:color w:val="000000" w:themeColor="text1"/>
    </w:rPr>
  </w:style>
  <w:style w:type="paragraph" w:customStyle="1" w:styleId="1f5">
    <w:name w:val="Выделенная цитата1"/>
    <w:basedOn w:val="a"/>
    <w:next w:val="a"/>
    <w:link w:val="afff1"/>
    <w:uiPriority w:val="99"/>
    <w:qFormat/>
    <w:rsid w:val="00363E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1f6">
    <w:name w:val="Заголовок оглавления1"/>
    <w:basedOn w:val="10"/>
    <w:next w:val="a"/>
    <w:uiPriority w:val="99"/>
    <w:qFormat/>
    <w:rsid w:val="00363E38"/>
    <w:pPr>
      <w:keepLines/>
      <w:spacing w:after="0"/>
      <w:jc w:val="both"/>
      <w:outlineLvl w:val="9"/>
    </w:pPr>
    <w:rPr>
      <w:color w:val="365F91"/>
      <w:kern w:val="0"/>
      <w:sz w:val="28"/>
      <w:szCs w:val="28"/>
    </w:rPr>
  </w:style>
  <w:style w:type="character" w:customStyle="1" w:styleId="afff4">
    <w:name w:val="Основной текст_"/>
    <w:locked/>
    <w:rsid w:val="00363E38"/>
    <w:rPr>
      <w:sz w:val="17"/>
      <w:szCs w:val="17"/>
      <w:shd w:val="clear" w:color="auto" w:fill="FFFFFF"/>
    </w:rPr>
  </w:style>
  <w:style w:type="paragraph" w:customStyle="1" w:styleId="1f7">
    <w:name w:val="Рецензия1"/>
    <w:uiPriority w:val="99"/>
    <w:semiHidden/>
    <w:rsid w:val="00363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363E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363E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63E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63E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63E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63E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363E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363E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63E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63E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363E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63E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63E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363E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363E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363E3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363E38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363E38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363E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ekstob">
    <w:name w:val="tekstob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Знак2"/>
    <w:basedOn w:val="a"/>
    <w:uiPriority w:val="99"/>
    <w:rsid w:val="00363E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5">
    <w:name w:val="_Текст"/>
    <w:basedOn w:val="a"/>
    <w:uiPriority w:val="99"/>
    <w:rsid w:val="00363E38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e">
    <w:name w:val="Абзац списка2"/>
    <w:basedOn w:val="a"/>
    <w:uiPriority w:val="99"/>
    <w:rsid w:val="00363E3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38">
    <w:name w:val="Знак3"/>
    <w:basedOn w:val="a"/>
    <w:uiPriority w:val="99"/>
    <w:rsid w:val="00363E3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8">
    <w:name w:val="Знак1"/>
    <w:basedOn w:val="a"/>
    <w:uiPriority w:val="99"/>
    <w:rsid w:val="00363E3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0">
    <w:name w:val="Основной текст26"/>
    <w:basedOn w:val="a"/>
    <w:uiPriority w:val="99"/>
    <w:rsid w:val="00363E3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fff6">
    <w:name w:val="Нормальный (таблица)"/>
    <w:basedOn w:val="a"/>
    <w:next w:val="a"/>
    <w:uiPriority w:val="99"/>
    <w:rsid w:val="0036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36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текст в таблице Знак"/>
    <w:link w:val="afff9"/>
    <w:locked/>
    <w:rsid w:val="00363E38"/>
    <w:rPr>
      <w:rFonts w:ascii="Cambria" w:eastAsia="Cambria" w:hAnsi="Cambria"/>
    </w:rPr>
  </w:style>
  <w:style w:type="paragraph" w:customStyle="1" w:styleId="afff9">
    <w:name w:val="текст в таблице"/>
    <w:basedOn w:val="a"/>
    <w:link w:val="afff8"/>
    <w:qFormat/>
    <w:rsid w:val="00363E38"/>
    <w:pPr>
      <w:spacing w:after="0" w:line="240" w:lineRule="auto"/>
      <w:jc w:val="both"/>
    </w:pPr>
    <w:rPr>
      <w:rFonts w:ascii="Cambria" w:eastAsia="Cambria" w:hAnsi="Cambria"/>
    </w:rPr>
  </w:style>
  <w:style w:type="paragraph" w:customStyle="1" w:styleId="afffa">
    <w:name w:val="Обычный НИОКР Знак"/>
    <w:basedOn w:val="a"/>
    <w:uiPriority w:val="99"/>
    <w:rsid w:val="00363E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9">
    <w:name w:val="font9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afffb">
    <w:name w:val="Базовый"/>
    <w:uiPriority w:val="99"/>
    <w:rsid w:val="00363E38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363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uiPriority w:val="99"/>
    <w:rsid w:val="00363E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uiPriority w:val="99"/>
    <w:rsid w:val="00363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uiPriority w:val="99"/>
    <w:rsid w:val="00363E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uiPriority w:val="99"/>
    <w:rsid w:val="00363E3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uiPriority w:val="99"/>
    <w:rsid w:val="00363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uiPriority w:val="99"/>
    <w:rsid w:val="00363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6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6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363E38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c">
    <w:name w:val="Содержимое врезки"/>
    <w:basedOn w:val="a"/>
    <w:uiPriority w:val="99"/>
    <w:qFormat/>
    <w:rsid w:val="00363E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f9">
    <w:name w:val="Маркер1"/>
    <w:basedOn w:val="a"/>
    <w:next w:val="a6"/>
    <w:uiPriority w:val="34"/>
    <w:qFormat/>
    <w:rsid w:val="00363E38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a">
    <w:name w:val="Верхний колонтитул1"/>
    <w:basedOn w:val="a"/>
    <w:next w:val="a9"/>
    <w:uiPriority w:val="99"/>
    <w:rsid w:val="00363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b">
    <w:name w:val="Нижний колонтитул1"/>
    <w:basedOn w:val="a"/>
    <w:next w:val="ab"/>
    <w:uiPriority w:val="99"/>
    <w:rsid w:val="00363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c">
    <w:name w:val="Схема документа1"/>
    <w:basedOn w:val="a"/>
    <w:next w:val="affd"/>
    <w:uiPriority w:val="99"/>
    <w:semiHidden/>
    <w:rsid w:val="00363E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xl198">
    <w:name w:val="xl198"/>
    <w:basedOn w:val="a"/>
    <w:uiPriority w:val="99"/>
    <w:rsid w:val="00363E38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363E38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d">
    <w:name w:val="footnote reference"/>
    <w:uiPriority w:val="99"/>
    <w:semiHidden/>
    <w:unhideWhenUsed/>
    <w:rsid w:val="00363E38"/>
    <w:rPr>
      <w:vertAlign w:val="superscript"/>
    </w:rPr>
  </w:style>
  <w:style w:type="character" w:styleId="afffe">
    <w:name w:val="endnote reference"/>
    <w:uiPriority w:val="99"/>
    <w:semiHidden/>
    <w:unhideWhenUsed/>
    <w:rsid w:val="00363E38"/>
    <w:rPr>
      <w:vertAlign w:val="superscript"/>
    </w:rPr>
  </w:style>
  <w:style w:type="character" w:styleId="affff">
    <w:name w:val="Placeholder Text"/>
    <w:uiPriority w:val="99"/>
    <w:semiHidden/>
    <w:rsid w:val="00363E38"/>
    <w:rPr>
      <w:color w:val="808080"/>
    </w:rPr>
  </w:style>
  <w:style w:type="character" w:styleId="affff0">
    <w:name w:val="Subtle Emphasis"/>
    <w:uiPriority w:val="19"/>
    <w:qFormat/>
    <w:rsid w:val="00363E38"/>
    <w:rPr>
      <w:i/>
      <w:iCs/>
      <w:color w:val="808080"/>
    </w:rPr>
  </w:style>
  <w:style w:type="character" w:styleId="affff1">
    <w:name w:val="Intense Emphasis"/>
    <w:uiPriority w:val="21"/>
    <w:qFormat/>
    <w:rsid w:val="00363E38"/>
    <w:rPr>
      <w:b/>
      <w:bCs/>
      <w:i/>
      <w:iCs/>
      <w:color w:val="4F81BD"/>
    </w:rPr>
  </w:style>
  <w:style w:type="character" w:styleId="affff2">
    <w:name w:val="Subtle Reference"/>
    <w:uiPriority w:val="31"/>
    <w:qFormat/>
    <w:rsid w:val="00363E38"/>
    <w:rPr>
      <w:smallCaps/>
      <w:color w:val="C0504D"/>
      <w:u w:val="single"/>
    </w:rPr>
  </w:style>
  <w:style w:type="character" w:styleId="affff3">
    <w:name w:val="Intense Reference"/>
    <w:uiPriority w:val="32"/>
    <w:qFormat/>
    <w:rsid w:val="00363E38"/>
    <w:rPr>
      <w:b/>
      <w:bCs/>
      <w:smallCaps/>
      <w:color w:val="C0504D"/>
      <w:spacing w:val="5"/>
      <w:u w:val="single"/>
    </w:rPr>
  </w:style>
  <w:style w:type="character" w:styleId="affff4">
    <w:name w:val="Book Title"/>
    <w:uiPriority w:val="33"/>
    <w:qFormat/>
    <w:rsid w:val="00363E38"/>
    <w:rPr>
      <w:b/>
      <w:bCs/>
      <w:smallCaps/>
      <w:spacing w:val="5"/>
    </w:rPr>
  </w:style>
  <w:style w:type="character" w:customStyle="1" w:styleId="1fd">
    <w:name w:val="Слабое выделение1"/>
    <w:uiPriority w:val="99"/>
    <w:qFormat/>
    <w:rsid w:val="00363E38"/>
    <w:rPr>
      <w:i/>
      <w:iCs/>
      <w:color w:val="808080"/>
    </w:rPr>
  </w:style>
  <w:style w:type="character" w:customStyle="1" w:styleId="1fe">
    <w:name w:val="Сильное выделение1"/>
    <w:uiPriority w:val="99"/>
    <w:qFormat/>
    <w:rsid w:val="00363E38"/>
    <w:rPr>
      <w:b/>
      <w:bCs/>
      <w:i/>
      <w:iCs/>
      <w:color w:val="4F81BD"/>
    </w:rPr>
  </w:style>
  <w:style w:type="character" w:customStyle="1" w:styleId="1ff">
    <w:name w:val="Слабая ссылка1"/>
    <w:uiPriority w:val="99"/>
    <w:qFormat/>
    <w:rsid w:val="00363E38"/>
    <w:rPr>
      <w:smallCaps/>
      <w:color w:val="C0504D"/>
      <w:u w:val="single"/>
    </w:rPr>
  </w:style>
  <w:style w:type="character" w:customStyle="1" w:styleId="1ff0">
    <w:name w:val="Сильная ссылка1"/>
    <w:uiPriority w:val="99"/>
    <w:qFormat/>
    <w:rsid w:val="00363E38"/>
    <w:rPr>
      <w:b/>
      <w:bCs/>
      <w:smallCaps/>
      <w:color w:val="C0504D"/>
      <w:spacing w:val="5"/>
      <w:u w:val="single"/>
    </w:rPr>
  </w:style>
  <w:style w:type="character" w:customStyle="1" w:styleId="1ff1">
    <w:name w:val="Название книги1"/>
    <w:uiPriority w:val="99"/>
    <w:qFormat/>
    <w:rsid w:val="00363E38"/>
    <w:rPr>
      <w:b/>
      <w:bCs/>
      <w:smallCaps/>
      <w:spacing w:val="5"/>
    </w:rPr>
  </w:style>
  <w:style w:type="character" w:customStyle="1" w:styleId="1ff2">
    <w:name w:val="Основной текст1"/>
    <w:rsid w:val="00363E38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f3">
    <w:name w:val="Замещающий текст1"/>
    <w:uiPriority w:val="99"/>
    <w:semiHidden/>
    <w:rsid w:val="00363E38"/>
    <w:rPr>
      <w:color w:val="808080"/>
    </w:rPr>
  </w:style>
  <w:style w:type="character" w:customStyle="1" w:styleId="anssni">
    <w:name w:val="ans_sni"/>
    <w:basedOn w:val="a0"/>
    <w:uiPriority w:val="99"/>
    <w:rsid w:val="00363E38"/>
  </w:style>
  <w:style w:type="character" w:customStyle="1" w:styleId="remarkable-pre-marked">
    <w:name w:val="remarkable-pre-marked"/>
    <w:rsid w:val="00363E38"/>
  </w:style>
  <w:style w:type="character" w:customStyle="1" w:styleId="apple-converted-space">
    <w:name w:val="apple-converted-space"/>
    <w:rsid w:val="00363E38"/>
  </w:style>
  <w:style w:type="character" w:customStyle="1" w:styleId="1ff4">
    <w:name w:val="Цитата Знак1"/>
    <w:uiPriority w:val="99"/>
    <w:rsid w:val="00363E38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link w:val="2b"/>
    <w:uiPriority w:val="29"/>
    <w:locked/>
    <w:rsid w:val="00363E3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f0"/>
    <w:uiPriority w:val="30"/>
    <w:locked/>
    <w:rsid w:val="00363E38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ListParagraphChar">
    <w:name w:val="List Paragraph Char"/>
    <w:locked/>
    <w:rsid w:val="00363E38"/>
    <w:rPr>
      <w:rFonts w:ascii="Calibri" w:hAnsi="Calibri" w:hint="default"/>
    </w:rPr>
  </w:style>
  <w:style w:type="character" w:customStyle="1" w:styleId="82">
    <w:name w:val="Основной текст8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2">
    <w:name w:val="Основной текст13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3">
    <w:name w:val="Основной текст (4)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4">
    <w:name w:val="Основной текст (4)_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80">
    <w:name w:val="Основной текст18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2">
    <w:name w:val="Основной текст22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1">
    <w:name w:val="Основной текст23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5">
    <w:name w:val="Цветовое выделение"/>
    <w:uiPriority w:val="99"/>
    <w:rsid w:val="00363E38"/>
    <w:rPr>
      <w:b/>
      <w:bCs w:val="0"/>
      <w:color w:val="26282F"/>
    </w:rPr>
  </w:style>
  <w:style w:type="character" w:customStyle="1" w:styleId="affff6">
    <w:name w:val="Гипертекстовая ссылка"/>
    <w:uiPriority w:val="99"/>
    <w:rsid w:val="00363E3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363E38"/>
    <w:rPr>
      <w:rFonts w:ascii="Times New Roman" w:hAnsi="Times New Roman" w:cs="Times New Roman" w:hint="default"/>
      <w:sz w:val="22"/>
      <w:szCs w:val="22"/>
    </w:rPr>
  </w:style>
  <w:style w:type="character" w:customStyle="1" w:styleId="1ff5">
    <w:name w:val="Схема документа Знак1"/>
    <w:uiPriority w:val="99"/>
    <w:semiHidden/>
    <w:rsid w:val="00363E38"/>
    <w:rPr>
      <w:rFonts w:ascii="Tahoma" w:hAnsi="Tahoma" w:cs="Tahoma" w:hint="default"/>
      <w:sz w:val="16"/>
      <w:szCs w:val="16"/>
    </w:rPr>
  </w:style>
  <w:style w:type="character" w:customStyle="1" w:styleId="170">
    <w:name w:val="Основной текст (17)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2f">
    <w:name w:val="Верхний колонтитул Знак2"/>
    <w:basedOn w:val="a0"/>
    <w:uiPriority w:val="99"/>
    <w:rsid w:val="00363E38"/>
    <w:rPr>
      <w:sz w:val="22"/>
      <w:szCs w:val="22"/>
      <w:lang w:eastAsia="en-US"/>
    </w:rPr>
  </w:style>
  <w:style w:type="character" w:customStyle="1" w:styleId="2f0">
    <w:name w:val="Нижний колонтитул Знак2"/>
    <w:basedOn w:val="a0"/>
    <w:uiPriority w:val="99"/>
    <w:rsid w:val="00363E38"/>
    <w:rPr>
      <w:sz w:val="22"/>
      <w:szCs w:val="22"/>
      <w:lang w:eastAsia="en-US"/>
    </w:rPr>
  </w:style>
  <w:style w:type="character" w:customStyle="1" w:styleId="2f1">
    <w:name w:val="Схема документа Знак2"/>
    <w:basedOn w:val="a0"/>
    <w:uiPriority w:val="99"/>
    <w:semiHidden/>
    <w:rsid w:val="00363E38"/>
    <w:rPr>
      <w:rFonts w:ascii="Tahoma" w:hAnsi="Tahoma" w:cs="Tahoma" w:hint="default"/>
      <w:sz w:val="16"/>
      <w:szCs w:val="16"/>
      <w:lang w:eastAsia="en-US"/>
    </w:rPr>
  </w:style>
  <w:style w:type="table" w:customStyle="1" w:styleId="45">
    <w:name w:val="Сетка таблицы4"/>
    <w:basedOn w:val="a1"/>
    <w:next w:val="a7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22">
    <w:name w:val="Сетка таблицы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">
    <w:name w:val="Светлая заливка - Акцент 34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0">
    <w:name w:val="Сетка таблицы110"/>
    <w:basedOn w:val="a1"/>
    <w:uiPriority w:val="9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20">
    <w:name w:val="Сетка таблицы1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">
    <w:name w:val="Сетка таблицы1101"/>
    <w:basedOn w:val="a1"/>
    <w:uiPriority w:val="9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">
    <w:name w:val="Стиль1"/>
    <w:rsid w:val="00363E38"/>
    <w:pPr>
      <w:numPr>
        <w:numId w:val="25"/>
      </w:numPr>
    </w:pPr>
  </w:style>
  <w:style w:type="numbering" w:customStyle="1" w:styleId="11">
    <w:name w:val="Стиль11"/>
    <w:rsid w:val="00363E38"/>
    <w:pPr>
      <w:numPr>
        <w:numId w:val="26"/>
      </w:numPr>
    </w:pPr>
  </w:style>
  <w:style w:type="numbering" w:customStyle="1" w:styleId="2">
    <w:name w:val="Стиль2"/>
    <w:rsid w:val="00363E38"/>
    <w:pPr>
      <w:numPr>
        <w:numId w:val="27"/>
      </w:numPr>
    </w:pPr>
  </w:style>
  <w:style w:type="numbering" w:customStyle="1" w:styleId="31">
    <w:name w:val="Стиль31"/>
    <w:rsid w:val="00363E38"/>
    <w:pPr>
      <w:numPr>
        <w:numId w:val="28"/>
      </w:numPr>
    </w:pPr>
  </w:style>
  <w:style w:type="numbering" w:customStyle="1" w:styleId="21">
    <w:name w:val="Стиль21"/>
    <w:rsid w:val="00363E38"/>
    <w:pPr>
      <w:numPr>
        <w:numId w:val="29"/>
      </w:numPr>
    </w:pPr>
  </w:style>
  <w:style w:type="numbering" w:customStyle="1" w:styleId="3">
    <w:name w:val="Стиль3"/>
    <w:rsid w:val="00363E38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Block Text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 1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aliases w:val="H2,h2,2,Header 2"/>
    <w:basedOn w:val="a"/>
    <w:next w:val="a"/>
    <w:link w:val="22"/>
    <w:uiPriority w:val="9"/>
    <w:semiHidden/>
    <w:unhideWhenUsed/>
    <w:qFormat/>
    <w:rsid w:val="00363E38"/>
    <w:pPr>
      <w:keepNext/>
      <w:tabs>
        <w:tab w:val="num" w:pos="756"/>
      </w:tabs>
      <w:ind w:left="75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9"/>
    <w:semiHidden/>
    <w:unhideWhenUsed/>
    <w:qFormat/>
    <w:rsid w:val="00363E3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semiHidden/>
    <w:unhideWhenUsed/>
    <w:qFormat/>
    <w:rsid w:val="00363E3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63E3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63E3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63E3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63E3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63E38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link w:val="ae"/>
    <w:qFormat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6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6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7">
    <w:name w:val="Нет списка1"/>
    <w:next w:val="a2"/>
    <w:semiHidden/>
    <w:rsid w:val="002B51D8"/>
  </w:style>
  <w:style w:type="numbering" w:customStyle="1" w:styleId="24">
    <w:name w:val="Нет списка2"/>
    <w:next w:val="a2"/>
    <w:semiHidden/>
    <w:rsid w:val="002B51D8"/>
  </w:style>
  <w:style w:type="paragraph" w:customStyle="1" w:styleId="18">
    <w:name w:val="Без интервала1"/>
    <w:link w:val="NoSpacingChar1"/>
    <w:uiPriority w:val="99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8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3">
    <w:name w:val="Body Text 3"/>
    <w:basedOn w:val="a"/>
    <w:link w:val="34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5">
    <w:name w:val="Нет списка3"/>
    <w:next w:val="a2"/>
    <w:uiPriority w:val="99"/>
    <w:semiHidden/>
    <w:unhideWhenUsed/>
    <w:rsid w:val="002B51D8"/>
  </w:style>
  <w:style w:type="table" w:customStyle="1" w:styleId="19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5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6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6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6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a">
    <w:name w:val="Основной текст с отступом Знак1"/>
    <w:aliases w:val="Знак Знак1"/>
    <w:basedOn w:val="a0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0">
    <w:name w:val="Тема примечания Знак1"/>
    <w:basedOn w:val="1b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Основной текст + 6,Малые прописные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1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uiPriority w:val="9"/>
    <w:semiHidden/>
    <w:rsid w:val="00363E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9"/>
    <w:semiHidden/>
    <w:rsid w:val="00363E38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rsid w:val="00363E38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363E3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63E38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363E3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363E38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363E3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363E38"/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363E38"/>
    <w:rPr>
      <w:rFonts w:ascii="Cambria" w:eastAsia="MS Gothic" w:hAnsi="Cambria" w:cs="Times New Roman" w:hint="default"/>
      <w:color w:val="365F91" w:themeColor="accent1" w:themeShade="BF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basedOn w:val="a0"/>
    <w:uiPriority w:val="9"/>
    <w:semiHidden/>
    <w:rsid w:val="00363E38"/>
    <w:rPr>
      <w:rFonts w:ascii="Cambria" w:eastAsia="MS Gothic" w:hAnsi="Cambria" w:cs="Times New Roman" w:hint="default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363E38"/>
    <w:rPr>
      <w:rFonts w:ascii="Cambria" w:eastAsia="MS Gothic" w:hAnsi="Cambria" w:cs="Times New Roman" w:hint="default"/>
      <w:i/>
      <w:iCs/>
      <w:color w:val="365F91" w:themeColor="accent1" w:themeShade="BF"/>
    </w:rPr>
  </w:style>
  <w:style w:type="paragraph" w:styleId="1f3">
    <w:name w:val="toc 1"/>
    <w:basedOn w:val="a"/>
    <w:next w:val="a"/>
    <w:autoRedefine/>
    <w:uiPriority w:val="99"/>
    <w:semiHidden/>
    <w:unhideWhenUsed/>
    <w:rsid w:val="00363E38"/>
    <w:pPr>
      <w:spacing w:after="100"/>
    </w:pPr>
    <w:rPr>
      <w:rFonts w:ascii="Calibri" w:eastAsia="Times New Roman" w:hAnsi="Calibri" w:cs="Times New Roman"/>
      <w:lang w:eastAsia="ru-RU"/>
    </w:rPr>
  </w:style>
  <w:style w:type="paragraph" w:styleId="27">
    <w:name w:val="toc 2"/>
    <w:basedOn w:val="a"/>
    <w:next w:val="a"/>
    <w:autoRedefine/>
    <w:uiPriority w:val="99"/>
    <w:semiHidden/>
    <w:unhideWhenUsed/>
    <w:rsid w:val="00363E38"/>
    <w:pPr>
      <w:spacing w:after="100"/>
      <w:ind w:left="220"/>
    </w:pPr>
    <w:rPr>
      <w:rFonts w:ascii="Calibri" w:eastAsia="Calibri" w:hAnsi="Calibri" w:cs="Times New Roman"/>
    </w:rPr>
  </w:style>
  <w:style w:type="paragraph" w:styleId="37">
    <w:name w:val="toc 3"/>
    <w:basedOn w:val="a"/>
    <w:next w:val="a"/>
    <w:autoRedefine/>
    <w:uiPriority w:val="99"/>
    <w:semiHidden/>
    <w:unhideWhenUsed/>
    <w:rsid w:val="00363E38"/>
    <w:pPr>
      <w:spacing w:after="100"/>
      <w:ind w:left="440"/>
    </w:pPr>
    <w:rPr>
      <w:rFonts w:ascii="Calibri" w:eastAsia="Calibri" w:hAnsi="Calibri" w:cs="Times New Roman"/>
    </w:rPr>
  </w:style>
  <w:style w:type="paragraph" w:styleId="42">
    <w:name w:val="toc 4"/>
    <w:basedOn w:val="a"/>
    <w:next w:val="a"/>
    <w:autoRedefine/>
    <w:uiPriority w:val="99"/>
    <w:semiHidden/>
    <w:unhideWhenUsed/>
    <w:rsid w:val="00363E3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3">
    <w:name w:val="toc 5"/>
    <w:basedOn w:val="a"/>
    <w:next w:val="a"/>
    <w:autoRedefine/>
    <w:uiPriority w:val="99"/>
    <w:semiHidden/>
    <w:unhideWhenUsed/>
    <w:rsid w:val="00363E3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3">
    <w:name w:val="toc 6"/>
    <w:basedOn w:val="a"/>
    <w:next w:val="a"/>
    <w:autoRedefine/>
    <w:uiPriority w:val="99"/>
    <w:semiHidden/>
    <w:unhideWhenUsed/>
    <w:rsid w:val="00363E3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363E3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363E3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363E3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caption"/>
    <w:basedOn w:val="a"/>
    <w:next w:val="a"/>
    <w:uiPriority w:val="35"/>
    <w:semiHidden/>
    <w:unhideWhenUsed/>
    <w:qFormat/>
    <w:rsid w:val="00363E38"/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63E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List"/>
    <w:basedOn w:val="a"/>
    <w:uiPriority w:val="99"/>
    <w:semiHidden/>
    <w:unhideWhenUsed/>
    <w:rsid w:val="00363E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"/>
    <w:uiPriority w:val="99"/>
    <w:semiHidden/>
    <w:unhideWhenUsed/>
    <w:rsid w:val="00363E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ubtitle"/>
    <w:basedOn w:val="a"/>
    <w:next w:val="a"/>
    <w:link w:val="aff8"/>
    <w:uiPriority w:val="99"/>
    <w:qFormat/>
    <w:rsid w:val="00363E38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363E38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f9">
    <w:name w:val="Body Text First Indent"/>
    <w:basedOn w:val="afd"/>
    <w:link w:val="affa"/>
    <w:uiPriority w:val="99"/>
    <w:semiHidden/>
    <w:unhideWhenUsed/>
    <w:rsid w:val="00363E38"/>
    <w:pPr>
      <w:ind w:firstLine="210"/>
    </w:pPr>
  </w:style>
  <w:style w:type="character" w:customStyle="1" w:styleId="affa">
    <w:name w:val="Красная строка Знак"/>
    <w:basedOn w:val="afe"/>
    <w:link w:val="aff9"/>
    <w:uiPriority w:val="99"/>
    <w:semiHidden/>
    <w:rsid w:val="00363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63E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63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Цитата Знак"/>
    <w:link w:val="affc"/>
    <w:uiPriority w:val="99"/>
    <w:semiHidden/>
    <w:locked/>
    <w:rsid w:val="00363E38"/>
    <w:rPr>
      <w:i/>
      <w:iCs/>
      <w:color w:val="000000"/>
    </w:rPr>
  </w:style>
  <w:style w:type="paragraph" w:styleId="affc">
    <w:name w:val="Block Text"/>
    <w:basedOn w:val="a"/>
    <w:next w:val="a"/>
    <w:link w:val="affb"/>
    <w:uiPriority w:val="99"/>
    <w:semiHidden/>
    <w:unhideWhenUsed/>
    <w:qFormat/>
    <w:rsid w:val="00363E38"/>
    <w:rPr>
      <w:i/>
      <w:iCs/>
      <w:color w:val="000000"/>
    </w:rPr>
  </w:style>
  <w:style w:type="paragraph" w:styleId="affd">
    <w:name w:val="Document Map"/>
    <w:basedOn w:val="a"/>
    <w:link w:val="affe"/>
    <w:uiPriority w:val="99"/>
    <w:semiHidden/>
    <w:unhideWhenUsed/>
    <w:rsid w:val="00363E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363E38"/>
    <w:rPr>
      <w:rFonts w:ascii="Tahoma" w:eastAsia="Calibri" w:hAnsi="Tahoma" w:cs="Tahoma"/>
      <w:sz w:val="16"/>
      <w:szCs w:val="16"/>
    </w:rPr>
  </w:style>
  <w:style w:type="paragraph" w:styleId="afff">
    <w:name w:val="Revision"/>
    <w:uiPriority w:val="71"/>
    <w:semiHidden/>
    <w:rsid w:val="0036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Quote"/>
    <w:basedOn w:val="a"/>
    <w:next w:val="a"/>
    <w:link w:val="214"/>
    <w:uiPriority w:val="29"/>
    <w:qFormat/>
    <w:rsid w:val="00363E3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c">
    <w:name w:val="Цитата 2 Знак"/>
    <w:basedOn w:val="a0"/>
    <w:link w:val="215"/>
    <w:uiPriority w:val="29"/>
    <w:rsid w:val="00363E38"/>
    <w:rPr>
      <w:i/>
      <w:iCs/>
      <w:color w:val="000000" w:themeColor="text1"/>
    </w:rPr>
  </w:style>
  <w:style w:type="paragraph" w:styleId="afff0">
    <w:name w:val="Intense Quote"/>
    <w:basedOn w:val="a"/>
    <w:next w:val="a"/>
    <w:link w:val="1f4"/>
    <w:uiPriority w:val="30"/>
    <w:qFormat/>
    <w:rsid w:val="00363E3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ff1">
    <w:name w:val="Выделенная цитата Знак"/>
    <w:basedOn w:val="a0"/>
    <w:link w:val="1f5"/>
    <w:uiPriority w:val="99"/>
    <w:rsid w:val="00363E38"/>
    <w:rPr>
      <w:b/>
      <w:bCs/>
      <w:i/>
      <w:iCs/>
      <w:color w:val="4F81BD" w:themeColor="accent1"/>
    </w:rPr>
  </w:style>
  <w:style w:type="paragraph" w:styleId="afff2">
    <w:name w:val="TOC Heading"/>
    <w:basedOn w:val="10"/>
    <w:next w:val="a"/>
    <w:uiPriority w:val="39"/>
    <w:semiHidden/>
    <w:unhideWhenUsed/>
    <w:qFormat/>
    <w:rsid w:val="00363E38"/>
    <w:pPr>
      <w:keepLines/>
      <w:spacing w:after="0" w:line="240" w:lineRule="auto"/>
      <w:jc w:val="both"/>
      <w:outlineLvl w:val="9"/>
    </w:pPr>
    <w:rPr>
      <w:color w:val="365F91"/>
      <w:kern w:val="0"/>
      <w:sz w:val="28"/>
      <w:szCs w:val="28"/>
    </w:rPr>
  </w:style>
  <w:style w:type="character" w:customStyle="1" w:styleId="afff3">
    <w:name w:val="Без интервала Знак"/>
    <w:basedOn w:val="a0"/>
    <w:uiPriority w:val="99"/>
    <w:locked/>
    <w:rsid w:val="00363E38"/>
  </w:style>
  <w:style w:type="character" w:customStyle="1" w:styleId="ae">
    <w:name w:val="Абзац списка Знак"/>
    <w:aliases w:val="Маркер Знак"/>
    <w:link w:val="13"/>
    <w:locked/>
    <w:rsid w:val="00363E3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5">
    <w:name w:val="Цитата 21"/>
    <w:basedOn w:val="a"/>
    <w:next w:val="a"/>
    <w:link w:val="2c"/>
    <w:uiPriority w:val="29"/>
    <w:qFormat/>
    <w:rsid w:val="00363E38"/>
    <w:rPr>
      <w:i/>
      <w:iCs/>
      <w:color w:val="000000" w:themeColor="text1"/>
    </w:rPr>
  </w:style>
  <w:style w:type="paragraph" w:customStyle="1" w:styleId="1f5">
    <w:name w:val="Выделенная цитата1"/>
    <w:basedOn w:val="a"/>
    <w:next w:val="a"/>
    <w:link w:val="afff1"/>
    <w:uiPriority w:val="99"/>
    <w:qFormat/>
    <w:rsid w:val="00363E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1f6">
    <w:name w:val="Заголовок оглавления1"/>
    <w:basedOn w:val="10"/>
    <w:next w:val="a"/>
    <w:uiPriority w:val="99"/>
    <w:qFormat/>
    <w:rsid w:val="00363E38"/>
    <w:pPr>
      <w:keepLines/>
      <w:spacing w:after="0"/>
      <w:jc w:val="both"/>
      <w:outlineLvl w:val="9"/>
    </w:pPr>
    <w:rPr>
      <w:color w:val="365F91"/>
      <w:kern w:val="0"/>
      <w:sz w:val="28"/>
      <w:szCs w:val="28"/>
    </w:rPr>
  </w:style>
  <w:style w:type="character" w:customStyle="1" w:styleId="afff4">
    <w:name w:val="Основной текст_"/>
    <w:locked/>
    <w:rsid w:val="00363E38"/>
    <w:rPr>
      <w:sz w:val="17"/>
      <w:szCs w:val="17"/>
      <w:shd w:val="clear" w:color="auto" w:fill="FFFFFF"/>
    </w:rPr>
  </w:style>
  <w:style w:type="paragraph" w:customStyle="1" w:styleId="1f7">
    <w:name w:val="Рецензия1"/>
    <w:uiPriority w:val="99"/>
    <w:semiHidden/>
    <w:rsid w:val="00363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363E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363E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363E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363E3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363E3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363E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363E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63E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363E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363E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63E3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363E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63E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363E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363E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363E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363E3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363E38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363E38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363E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363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363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tekstob">
    <w:name w:val="tekstob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d">
    <w:name w:val="Знак2"/>
    <w:basedOn w:val="a"/>
    <w:uiPriority w:val="99"/>
    <w:rsid w:val="00363E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5">
    <w:name w:val="_Текст"/>
    <w:basedOn w:val="a"/>
    <w:uiPriority w:val="99"/>
    <w:rsid w:val="00363E38"/>
    <w:pPr>
      <w:spacing w:after="0" w:line="240" w:lineRule="auto"/>
      <w:ind w:right="454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e">
    <w:name w:val="Абзац списка2"/>
    <w:basedOn w:val="a"/>
    <w:uiPriority w:val="99"/>
    <w:rsid w:val="00363E3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38">
    <w:name w:val="Знак3"/>
    <w:basedOn w:val="a"/>
    <w:uiPriority w:val="99"/>
    <w:rsid w:val="00363E3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8">
    <w:name w:val="Знак1"/>
    <w:basedOn w:val="a"/>
    <w:uiPriority w:val="99"/>
    <w:rsid w:val="00363E38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60">
    <w:name w:val="Основной текст26"/>
    <w:basedOn w:val="a"/>
    <w:uiPriority w:val="99"/>
    <w:rsid w:val="00363E3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afff6">
    <w:name w:val="Нормальный (таблица)"/>
    <w:basedOn w:val="a"/>
    <w:next w:val="a"/>
    <w:uiPriority w:val="99"/>
    <w:rsid w:val="0036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36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текст в таблице Знак"/>
    <w:link w:val="afff9"/>
    <w:locked/>
    <w:rsid w:val="00363E38"/>
    <w:rPr>
      <w:rFonts w:ascii="Cambria" w:eastAsia="Cambria" w:hAnsi="Cambria"/>
    </w:rPr>
  </w:style>
  <w:style w:type="paragraph" w:customStyle="1" w:styleId="afff9">
    <w:name w:val="текст в таблице"/>
    <w:basedOn w:val="a"/>
    <w:link w:val="afff8"/>
    <w:qFormat/>
    <w:rsid w:val="00363E38"/>
    <w:pPr>
      <w:spacing w:after="0" w:line="240" w:lineRule="auto"/>
      <w:jc w:val="both"/>
    </w:pPr>
    <w:rPr>
      <w:rFonts w:ascii="Cambria" w:eastAsia="Cambria" w:hAnsi="Cambria"/>
    </w:rPr>
  </w:style>
  <w:style w:type="paragraph" w:customStyle="1" w:styleId="afffa">
    <w:name w:val="Обычный НИОКР Знак"/>
    <w:basedOn w:val="a"/>
    <w:uiPriority w:val="99"/>
    <w:rsid w:val="00363E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9">
    <w:name w:val="font9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5">
    <w:name w:val="font15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uiPriority w:val="99"/>
    <w:rsid w:val="0036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afffb">
    <w:name w:val="Базовый"/>
    <w:uiPriority w:val="99"/>
    <w:rsid w:val="00363E38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uiPriority w:val="99"/>
    <w:rsid w:val="00363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uiPriority w:val="99"/>
    <w:rsid w:val="00363E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uiPriority w:val="99"/>
    <w:rsid w:val="00363E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uiPriority w:val="99"/>
    <w:rsid w:val="00363E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uiPriority w:val="99"/>
    <w:rsid w:val="00363E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uiPriority w:val="99"/>
    <w:rsid w:val="00363E3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uiPriority w:val="99"/>
    <w:rsid w:val="00363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uiPriority w:val="99"/>
    <w:rsid w:val="00363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uiPriority w:val="99"/>
    <w:rsid w:val="00363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uiPriority w:val="99"/>
    <w:rsid w:val="00363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6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63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363E38"/>
    <w:pPr>
      <w:widowControl w:val="0"/>
      <w:spacing w:before="100" w:after="119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fffc">
    <w:name w:val="Содержимое врезки"/>
    <w:basedOn w:val="a"/>
    <w:uiPriority w:val="99"/>
    <w:qFormat/>
    <w:rsid w:val="00363E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f9">
    <w:name w:val="Маркер1"/>
    <w:basedOn w:val="a"/>
    <w:next w:val="a6"/>
    <w:uiPriority w:val="34"/>
    <w:qFormat/>
    <w:rsid w:val="00363E38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a">
    <w:name w:val="Верхний колонтитул1"/>
    <w:basedOn w:val="a"/>
    <w:next w:val="a9"/>
    <w:uiPriority w:val="99"/>
    <w:rsid w:val="00363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b">
    <w:name w:val="Нижний колонтитул1"/>
    <w:basedOn w:val="a"/>
    <w:next w:val="ab"/>
    <w:uiPriority w:val="99"/>
    <w:rsid w:val="00363E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fc">
    <w:name w:val="Схема документа1"/>
    <w:basedOn w:val="a"/>
    <w:next w:val="affd"/>
    <w:uiPriority w:val="99"/>
    <w:semiHidden/>
    <w:rsid w:val="00363E3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xl198">
    <w:name w:val="xl198"/>
    <w:basedOn w:val="a"/>
    <w:uiPriority w:val="99"/>
    <w:rsid w:val="00363E38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uiPriority w:val="99"/>
    <w:rsid w:val="00363E38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uiPriority w:val="99"/>
    <w:rsid w:val="00363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uiPriority w:val="99"/>
    <w:rsid w:val="00363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d">
    <w:name w:val="footnote reference"/>
    <w:uiPriority w:val="99"/>
    <w:semiHidden/>
    <w:unhideWhenUsed/>
    <w:rsid w:val="00363E38"/>
    <w:rPr>
      <w:vertAlign w:val="superscript"/>
    </w:rPr>
  </w:style>
  <w:style w:type="character" w:styleId="afffe">
    <w:name w:val="endnote reference"/>
    <w:uiPriority w:val="99"/>
    <w:semiHidden/>
    <w:unhideWhenUsed/>
    <w:rsid w:val="00363E38"/>
    <w:rPr>
      <w:vertAlign w:val="superscript"/>
    </w:rPr>
  </w:style>
  <w:style w:type="character" w:styleId="affff">
    <w:name w:val="Placeholder Text"/>
    <w:uiPriority w:val="99"/>
    <w:semiHidden/>
    <w:rsid w:val="00363E38"/>
    <w:rPr>
      <w:color w:val="808080"/>
    </w:rPr>
  </w:style>
  <w:style w:type="character" w:styleId="affff0">
    <w:name w:val="Subtle Emphasis"/>
    <w:uiPriority w:val="19"/>
    <w:qFormat/>
    <w:rsid w:val="00363E38"/>
    <w:rPr>
      <w:i/>
      <w:iCs/>
      <w:color w:val="808080"/>
    </w:rPr>
  </w:style>
  <w:style w:type="character" w:styleId="affff1">
    <w:name w:val="Intense Emphasis"/>
    <w:uiPriority w:val="21"/>
    <w:qFormat/>
    <w:rsid w:val="00363E38"/>
    <w:rPr>
      <w:b/>
      <w:bCs/>
      <w:i/>
      <w:iCs/>
      <w:color w:val="4F81BD"/>
    </w:rPr>
  </w:style>
  <w:style w:type="character" w:styleId="affff2">
    <w:name w:val="Subtle Reference"/>
    <w:uiPriority w:val="31"/>
    <w:qFormat/>
    <w:rsid w:val="00363E38"/>
    <w:rPr>
      <w:smallCaps/>
      <w:color w:val="C0504D"/>
      <w:u w:val="single"/>
    </w:rPr>
  </w:style>
  <w:style w:type="character" w:styleId="affff3">
    <w:name w:val="Intense Reference"/>
    <w:uiPriority w:val="32"/>
    <w:qFormat/>
    <w:rsid w:val="00363E38"/>
    <w:rPr>
      <w:b/>
      <w:bCs/>
      <w:smallCaps/>
      <w:color w:val="C0504D"/>
      <w:spacing w:val="5"/>
      <w:u w:val="single"/>
    </w:rPr>
  </w:style>
  <w:style w:type="character" w:styleId="affff4">
    <w:name w:val="Book Title"/>
    <w:uiPriority w:val="33"/>
    <w:qFormat/>
    <w:rsid w:val="00363E38"/>
    <w:rPr>
      <w:b/>
      <w:bCs/>
      <w:smallCaps/>
      <w:spacing w:val="5"/>
    </w:rPr>
  </w:style>
  <w:style w:type="character" w:customStyle="1" w:styleId="1fd">
    <w:name w:val="Слабое выделение1"/>
    <w:uiPriority w:val="99"/>
    <w:qFormat/>
    <w:rsid w:val="00363E38"/>
    <w:rPr>
      <w:i/>
      <w:iCs/>
      <w:color w:val="808080"/>
    </w:rPr>
  </w:style>
  <w:style w:type="character" w:customStyle="1" w:styleId="1fe">
    <w:name w:val="Сильное выделение1"/>
    <w:uiPriority w:val="99"/>
    <w:qFormat/>
    <w:rsid w:val="00363E38"/>
    <w:rPr>
      <w:b/>
      <w:bCs/>
      <w:i/>
      <w:iCs/>
      <w:color w:val="4F81BD"/>
    </w:rPr>
  </w:style>
  <w:style w:type="character" w:customStyle="1" w:styleId="1ff">
    <w:name w:val="Слабая ссылка1"/>
    <w:uiPriority w:val="99"/>
    <w:qFormat/>
    <w:rsid w:val="00363E38"/>
    <w:rPr>
      <w:smallCaps/>
      <w:color w:val="C0504D"/>
      <w:u w:val="single"/>
    </w:rPr>
  </w:style>
  <w:style w:type="character" w:customStyle="1" w:styleId="1ff0">
    <w:name w:val="Сильная ссылка1"/>
    <w:uiPriority w:val="99"/>
    <w:qFormat/>
    <w:rsid w:val="00363E38"/>
    <w:rPr>
      <w:b/>
      <w:bCs/>
      <w:smallCaps/>
      <w:color w:val="C0504D"/>
      <w:spacing w:val="5"/>
      <w:u w:val="single"/>
    </w:rPr>
  </w:style>
  <w:style w:type="character" w:customStyle="1" w:styleId="1ff1">
    <w:name w:val="Название книги1"/>
    <w:uiPriority w:val="99"/>
    <w:qFormat/>
    <w:rsid w:val="00363E38"/>
    <w:rPr>
      <w:b/>
      <w:bCs/>
      <w:smallCaps/>
      <w:spacing w:val="5"/>
    </w:rPr>
  </w:style>
  <w:style w:type="character" w:customStyle="1" w:styleId="1ff2">
    <w:name w:val="Основной текст1"/>
    <w:rsid w:val="00363E38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f3">
    <w:name w:val="Замещающий текст1"/>
    <w:uiPriority w:val="99"/>
    <w:semiHidden/>
    <w:rsid w:val="00363E38"/>
    <w:rPr>
      <w:color w:val="808080"/>
    </w:rPr>
  </w:style>
  <w:style w:type="character" w:customStyle="1" w:styleId="anssni">
    <w:name w:val="ans_sni"/>
    <w:basedOn w:val="a0"/>
    <w:uiPriority w:val="99"/>
    <w:rsid w:val="00363E38"/>
  </w:style>
  <w:style w:type="character" w:customStyle="1" w:styleId="remarkable-pre-marked">
    <w:name w:val="remarkable-pre-marked"/>
    <w:rsid w:val="00363E38"/>
  </w:style>
  <w:style w:type="character" w:customStyle="1" w:styleId="apple-converted-space">
    <w:name w:val="apple-converted-space"/>
    <w:rsid w:val="00363E38"/>
  </w:style>
  <w:style w:type="character" w:customStyle="1" w:styleId="1ff4">
    <w:name w:val="Цитата Знак1"/>
    <w:uiPriority w:val="99"/>
    <w:rsid w:val="00363E38"/>
    <w:rPr>
      <w:rFonts w:ascii="Times New Roman" w:eastAsia="Times New Roman" w:hAnsi="Times New Roman" w:cs="Times New Roman" w:hint="default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link w:val="2b"/>
    <w:uiPriority w:val="29"/>
    <w:locked/>
    <w:rsid w:val="00363E3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1f4">
    <w:name w:val="Выделенная цитата Знак1"/>
    <w:basedOn w:val="a0"/>
    <w:link w:val="afff0"/>
    <w:uiPriority w:val="30"/>
    <w:locked/>
    <w:rsid w:val="00363E38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ListParagraphChar">
    <w:name w:val="List Paragraph Char"/>
    <w:locked/>
    <w:rsid w:val="00363E38"/>
    <w:rPr>
      <w:rFonts w:ascii="Calibri" w:hAnsi="Calibri" w:hint="default"/>
    </w:rPr>
  </w:style>
  <w:style w:type="character" w:customStyle="1" w:styleId="82">
    <w:name w:val="Основной текст8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2">
    <w:name w:val="Основной текст13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3">
    <w:name w:val="Основной текст (4)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4">
    <w:name w:val="Основной текст (4)_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80">
    <w:name w:val="Основной текст18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0">
    <w:name w:val="Основной текст19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2">
    <w:name w:val="Основной текст22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1">
    <w:name w:val="Основной текст23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affff5">
    <w:name w:val="Цветовое выделение"/>
    <w:uiPriority w:val="99"/>
    <w:rsid w:val="00363E38"/>
    <w:rPr>
      <w:b/>
      <w:bCs w:val="0"/>
      <w:color w:val="26282F"/>
    </w:rPr>
  </w:style>
  <w:style w:type="character" w:customStyle="1" w:styleId="affff6">
    <w:name w:val="Гипертекстовая ссылка"/>
    <w:uiPriority w:val="99"/>
    <w:rsid w:val="00363E3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FontStyle15">
    <w:name w:val="Font Style15"/>
    <w:rsid w:val="00363E38"/>
    <w:rPr>
      <w:rFonts w:ascii="Times New Roman" w:hAnsi="Times New Roman" w:cs="Times New Roman" w:hint="default"/>
      <w:sz w:val="22"/>
      <w:szCs w:val="22"/>
    </w:rPr>
  </w:style>
  <w:style w:type="character" w:customStyle="1" w:styleId="1ff5">
    <w:name w:val="Схема документа Знак1"/>
    <w:uiPriority w:val="99"/>
    <w:semiHidden/>
    <w:rsid w:val="00363E38"/>
    <w:rPr>
      <w:rFonts w:ascii="Tahoma" w:hAnsi="Tahoma" w:cs="Tahoma" w:hint="default"/>
      <w:sz w:val="16"/>
      <w:szCs w:val="16"/>
    </w:rPr>
  </w:style>
  <w:style w:type="character" w:customStyle="1" w:styleId="170">
    <w:name w:val="Основной текст (17)"/>
    <w:rsid w:val="00363E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2f">
    <w:name w:val="Верхний колонтитул Знак2"/>
    <w:basedOn w:val="a0"/>
    <w:uiPriority w:val="99"/>
    <w:rsid w:val="00363E38"/>
    <w:rPr>
      <w:sz w:val="22"/>
      <w:szCs w:val="22"/>
      <w:lang w:eastAsia="en-US"/>
    </w:rPr>
  </w:style>
  <w:style w:type="character" w:customStyle="1" w:styleId="2f0">
    <w:name w:val="Нижний колонтитул Знак2"/>
    <w:basedOn w:val="a0"/>
    <w:uiPriority w:val="99"/>
    <w:rsid w:val="00363E38"/>
    <w:rPr>
      <w:sz w:val="22"/>
      <w:szCs w:val="22"/>
      <w:lang w:eastAsia="en-US"/>
    </w:rPr>
  </w:style>
  <w:style w:type="character" w:customStyle="1" w:styleId="2f1">
    <w:name w:val="Схема документа Знак2"/>
    <w:basedOn w:val="a0"/>
    <w:uiPriority w:val="99"/>
    <w:semiHidden/>
    <w:rsid w:val="00363E38"/>
    <w:rPr>
      <w:rFonts w:ascii="Tahoma" w:hAnsi="Tahoma" w:cs="Tahoma" w:hint="default"/>
      <w:sz w:val="16"/>
      <w:szCs w:val="16"/>
      <w:lang w:eastAsia="en-US"/>
    </w:rPr>
  </w:style>
  <w:style w:type="table" w:customStyle="1" w:styleId="45">
    <w:name w:val="Сетка таблицы4"/>
    <w:basedOn w:val="a1"/>
    <w:next w:val="a7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22">
    <w:name w:val="Сетка таблицы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">
    <w:name w:val="Светлая заливка - Акцент 34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0">
    <w:name w:val="Сетка таблицы110"/>
    <w:basedOn w:val="a1"/>
    <w:uiPriority w:val="9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20">
    <w:name w:val="Сетка таблицы1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">
    <w:name w:val="Сетка таблицы1101"/>
    <w:basedOn w:val="a1"/>
    <w:uiPriority w:val="9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uiPriority w:val="59"/>
    <w:rsid w:val="00363E3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363E38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">
    <w:name w:val="Стиль1"/>
    <w:rsid w:val="00363E38"/>
    <w:pPr>
      <w:numPr>
        <w:numId w:val="25"/>
      </w:numPr>
    </w:pPr>
  </w:style>
  <w:style w:type="numbering" w:customStyle="1" w:styleId="11">
    <w:name w:val="Стиль11"/>
    <w:rsid w:val="00363E38"/>
    <w:pPr>
      <w:numPr>
        <w:numId w:val="26"/>
      </w:numPr>
    </w:pPr>
  </w:style>
  <w:style w:type="numbering" w:customStyle="1" w:styleId="2">
    <w:name w:val="Стиль2"/>
    <w:rsid w:val="00363E38"/>
    <w:pPr>
      <w:numPr>
        <w:numId w:val="27"/>
      </w:numPr>
    </w:pPr>
  </w:style>
  <w:style w:type="numbering" w:customStyle="1" w:styleId="31">
    <w:name w:val="Стиль31"/>
    <w:rsid w:val="00363E38"/>
    <w:pPr>
      <w:numPr>
        <w:numId w:val="28"/>
      </w:numPr>
    </w:pPr>
  </w:style>
  <w:style w:type="numbering" w:customStyle="1" w:styleId="21">
    <w:name w:val="Стиль21"/>
    <w:rsid w:val="00363E38"/>
    <w:pPr>
      <w:numPr>
        <w:numId w:val="29"/>
      </w:numPr>
    </w:pPr>
  </w:style>
  <w:style w:type="numbering" w:customStyle="1" w:styleId="3">
    <w:name w:val="Стиль3"/>
    <w:rsid w:val="00363E38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7402-3F85-453B-96E0-C112B70A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78</Pages>
  <Words>16956</Words>
  <Characters>96650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4</cp:revision>
  <cp:lastPrinted>2019-12-11T09:47:00Z</cp:lastPrinted>
  <dcterms:created xsi:type="dcterms:W3CDTF">2020-02-18T09:32:00Z</dcterms:created>
  <dcterms:modified xsi:type="dcterms:W3CDTF">2020-02-18T11:06:00Z</dcterms:modified>
</cp:coreProperties>
</file>