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DE" w:rsidRDefault="003A7BDE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AF7" w:rsidRPr="002862DE" w:rsidRDefault="00231AF7" w:rsidP="00231AF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82BF9B" wp14:editId="32FD4CBD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AF7" w:rsidRPr="002862DE" w:rsidRDefault="00231AF7" w:rsidP="00231AF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231AF7" w:rsidRPr="002862DE" w:rsidRDefault="00231AF7" w:rsidP="00231AF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231AF7" w:rsidRPr="002862DE" w:rsidRDefault="00231AF7" w:rsidP="00231AF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231AF7" w:rsidRPr="002862DE" w:rsidRDefault="00231AF7" w:rsidP="00231AF7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:rsidR="00231AF7" w:rsidRPr="002862DE" w:rsidRDefault="00231AF7" w:rsidP="00231AF7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:rsidR="00231AF7" w:rsidRPr="002862DE" w:rsidRDefault="00231AF7" w:rsidP="00231AF7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862DE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:rsidR="003A7BDE" w:rsidRDefault="003A7BDE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3AB3" w:rsidRPr="002862DE" w:rsidRDefault="00231AF7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20.09.2019</w:t>
      </w:r>
      <w:r w:rsidR="002F0159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2862DE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660 - ПГ</w:t>
      </w: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:rsidR="00DF3AB3" w:rsidRPr="002862DE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8"/>
        </w:rPr>
      </w:pPr>
      <w:r w:rsidRPr="002862DE">
        <w:rPr>
          <w:rFonts w:ascii="Times New Roman" w:hAnsi="Times New Roman" w:cs="Times New Roman"/>
          <w:w w:val="115"/>
          <w:sz w:val="24"/>
          <w:szCs w:val="28"/>
        </w:rPr>
        <w:t>г. Котельники</w:t>
      </w:r>
    </w:p>
    <w:p w:rsidR="00AA009D" w:rsidRPr="002862DE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:rsidR="000E1BDE" w:rsidRPr="002862DE" w:rsidRDefault="000E1BDE" w:rsidP="000E1BDE">
      <w:pPr>
        <w:spacing w:after="0" w:line="240" w:lineRule="auto"/>
        <w:jc w:val="center"/>
        <w:rPr>
          <w:rStyle w:val="a3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862D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862DE">
        <w:rPr>
          <w:rFonts w:ascii="Times New Roman" w:hAnsi="Times New Roman" w:cs="Times New Roman"/>
          <w:bCs/>
          <w:sz w:val="28"/>
          <w:szCs w:val="28"/>
        </w:rPr>
        <w:t>«</w:t>
      </w:r>
      <w:r w:rsidRPr="009B3814">
        <w:rPr>
          <w:rFonts w:ascii="Times New Roman" w:eastAsia="Calibri" w:hAnsi="Times New Roman" w:cs="Times New Roman"/>
          <w:sz w:val="28"/>
          <w:szCs w:val="28"/>
        </w:rPr>
        <w:t>Безопасность и обеспечение безопасности жизнедеятельности населения</w:t>
      </w:r>
      <w:r w:rsidRPr="002862DE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009D" w:rsidRPr="002862DE" w:rsidRDefault="001F015D" w:rsidP="00AA009D">
      <w:pPr>
        <w:spacing w:after="0" w:line="240" w:lineRule="auto"/>
        <w:jc w:val="center"/>
        <w:rPr>
          <w:rStyle w:val="a3"/>
          <w:i w:val="0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944D4" w:rsidRPr="009A6C08">
        <w:rPr>
          <w:rFonts w:ascii="Times New Roman" w:hAnsi="Times New Roman" w:cs="Times New Roman"/>
          <w:sz w:val="28"/>
          <w:szCs w:val="28"/>
        </w:rPr>
        <w:t xml:space="preserve"> досрочном </w:t>
      </w:r>
      <w:r>
        <w:rPr>
          <w:rFonts w:ascii="Times New Roman" w:hAnsi="Times New Roman" w:cs="Times New Roman"/>
          <w:sz w:val="28"/>
          <w:szCs w:val="28"/>
        </w:rPr>
        <w:t>завершении</w:t>
      </w:r>
      <w:r w:rsidR="005944D4" w:rsidRPr="005944D4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5944D4">
        <w:rPr>
          <w:rFonts w:ascii="Times New Roman" w:hAnsi="Times New Roman" w:cs="Times New Roman"/>
          <w:sz w:val="28"/>
          <w:szCs w:val="28"/>
        </w:rPr>
        <w:t>и</w:t>
      </w:r>
      <w:r w:rsidR="005944D4" w:rsidRPr="005944D4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Котельники Московской </w:t>
      </w:r>
      <w:r w:rsidR="005944D4" w:rsidRPr="009B3814">
        <w:rPr>
          <w:rFonts w:ascii="Times New Roman" w:hAnsi="Times New Roman" w:cs="Times New Roman"/>
          <w:sz w:val="28"/>
          <w:szCs w:val="28"/>
        </w:rPr>
        <w:t>области «</w:t>
      </w:r>
      <w:r w:rsidR="009B3814" w:rsidRPr="009B3814">
        <w:rPr>
          <w:rFonts w:ascii="Times New Roman" w:eastAsia="Calibri" w:hAnsi="Times New Roman" w:cs="Times New Roman"/>
          <w:sz w:val="28"/>
          <w:szCs w:val="28"/>
        </w:rPr>
        <w:t>Безопасность городского округа Котельники Московской области на 2017-2021</w:t>
      </w:r>
      <w:r w:rsidR="009B3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814" w:rsidRPr="009B3814">
        <w:rPr>
          <w:rFonts w:ascii="Times New Roman" w:eastAsia="Calibri" w:hAnsi="Times New Roman" w:cs="Times New Roman"/>
          <w:sz w:val="28"/>
          <w:szCs w:val="28"/>
        </w:rPr>
        <w:t>годы</w:t>
      </w:r>
      <w:r w:rsidR="005944D4" w:rsidRPr="005944D4">
        <w:rPr>
          <w:rFonts w:ascii="Times New Roman" w:hAnsi="Times New Roman" w:cs="Times New Roman"/>
          <w:sz w:val="28"/>
          <w:szCs w:val="28"/>
        </w:rPr>
        <w:t>»</w:t>
      </w:r>
      <w:r w:rsidR="0021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9D" w:rsidRPr="002862DE" w:rsidRDefault="00AA009D" w:rsidP="00AA009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009D" w:rsidRDefault="002F0159" w:rsidP="00171FD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Руководствуясь </w:t>
      </w:r>
      <w:r w:rsidR="00AA009D" w:rsidRPr="002862DE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 xml:space="preserve">ем </w:t>
      </w:r>
      <w:r w:rsidR="00AA009D" w:rsidRPr="002862DE">
        <w:rPr>
          <w:rStyle w:val="a3"/>
          <w:i w:val="0"/>
          <w:sz w:val="28"/>
          <w:szCs w:val="28"/>
        </w:rPr>
        <w:t>главы городского округа Котельники Московской области</w:t>
      </w:r>
      <w:r w:rsidR="00AA009D" w:rsidRPr="002862DE">
        <w:rPr>
          <w:rStyle w:val="a3"/>
          <w:sz w:val="28"/>
          <w:szCs w:val="28"/>
        </w:rPr>
        <w:t xml:space="preserve"> </w:t>
      </w:r>
      <w:r w:rsidR="00AA009D" w:rsidRPr="002862DE">
        <w:rPr>
          <w:rFonts w:ascii="Times New Roman" w:hAnsi="Times New Roman" w:cs="Times New Roman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1F015D" w:rsidRPr="001F015D" w:rsidRDefault="00907F98" w:rsidP="00907F9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61949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 w:rsidR="001F015D" w:rsidRPr="001F015D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1F015D" w:rsidRPr="001F015D">
        <w:rPr>
          <w:rFonts w:ascii="Times New Roman" w:eastAsia="Calibri" w:hAnsi="Times New Roman" w:cs="Times New Roman"/>
          <w:sz w:val="28"/>
          <w:szCs w:val="28"/>
        </w:rPr>
        <w:t>Безопасность и обеспечение безопасности жизнедеятельности населения</w:t>
      </w:r>
      <w:r w:rsidR="00E61949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="001F015D" w:rsidRPr="001F015D">
        <w:rPr>
          <w:rFonts w:ascii="Times New Roman" w:hAnsi="Times New Roman" w:cs="Times New Roman"/>
          <w:sz w:val="28"/>
          <w:szCs w:val="28"/>
        </w:rPr>
        <w:t>1).</w:t>
      </w:r>
    </w:p>
    <w:p w:rsidR="001F015D" w:rsidRPr="001F015D" w:rsidRDefault="00907F98" w:rsidP="00907F9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015D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1F015D" w:rsidRPr="002862DE">
        <w:rPr>
          <w:rFonts w:ascii="Times New Roman" w:hAnsi="Times New Roman" w:cs="Times New Roman"/>
          <w:bCs/>
          <w:sz w:val="28"/>
          <w:szCs w:val="28"/>
        </w:rPr>
        <w:t>«</w:t>
      </w:r>
      <w:r w:rsidR="001F015D">
        <w:rPr>
          <w:rFonts w:ascii="Times New Roman" w:eastAsia="Calibri" w:hAnsi="Times New Roman" w:cs="Times New Roman"/>
          <w:sz w:val="28"/>
          <w:szCs w:val="28"/>
        </w:rPr>
        <w:t xml:space="preserve">Безопасность и обеспечение </w:t>
      </w:r>
      <w:r w:rsidR="001F015D" w:rsidRPr="009B3814">
        <w:rPr>
          <w:rFonts w:ascii="Times New Roman" w:eastAsia="Calibri" w:hAnsi="Times New Roman" w:cs="Times New Roman"/>
          <w:sz w:val="28"/>
          <w:szCs w:val="28"/>
        </w:rPr>
        <w:t>безопасности жизнедеятельности населения</w:t>
      </w:r>
      <w:r w:rsidR="001F015D" w:rsidRPr="002862DE">
        <w:rPr>
          <w:rFonts w:ascii="Times New Roman" w:hAnsi="Times New Roman" w:cs="Times New Roman"/>
          <w:bCs/>
          <w:sz w:val="28"/>
          <w:szCs w:val="28"/>
        </w:rPr>
        <w:t>»</w:t>
      </w:r>
      <w:r w:rsidR="001F0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15D" w:rsidRPr="001F015D">
        <w:rPr>
          <w:rFonts w:ascii="Times New Roman" w:hAnsi="Times New Roman" w:cs="Times New Roman"/>
          <w:bCs/>
          <w:sz w:val="28"/>
          <w:szCs w:val="28"/>
        </w:rPr>
        <w:t>вступает в силу с 01.01.2020 года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2020 год и на плановый период 2021 и 2022 годов.</w:t>
      </w:r>
    </w:p>
    <w:p w:rsidR="00AA009D" w:rsidRPr="002862DE" w:rsidRDefault="001F015D" w:rsidP="001F015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423C66">
        <w:rPr>
          <w:rFonts w:ascii="Times New Roman" w:hAnsi="Times New Roman" w:cs="Times New Roman"/>
          <w:sz w:val="28"/>
          <w:szCs w:val="28"/>
        </w:rPr>
        <w:t xml:space="preserve">Досрочно </w:t>
      </w:r>
      <w:r>
        <w:rPr>
          <w:rFonts w:ascii="Times New Roman" w:hAnsi="Times New Roman" w:cs="Times New Roman"/>
          <w:sz w:val="28"/>
          <w:szCs w:val="28"/>
        </w:rPr>
        <w:t>завершить</w:t>
      </w:r>
      <w:r w:rsidR="00423C66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5944D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23C66">
        <w:rPr>
          <w:rFonts w:ascii="Times New Roman" w:hAnsi="Times New Roman" w:cs="Times New Roman"/>
          <w:sz w:val="28"/>
          <w:szCs w:val="28"/>
        </w:rPr>
        <w:t>программы</w:t>
      </w:r>
      <w:r w:rsidR="005944D4">
        <w:rPr>
          <w:rFonts w:ascii="Times New Roman" w:hAnsi="Times New Roman" w:cs="Times New Roman"/>
          <w:sz w:val="28"/>
          <w:szCs w:val="28"/>
        </w:rPr>
        <w:t xml:space="preserve"> </w:t>
      </w:r>
      <w:r w:rsidR="005944D4" w:rsidRPr="005944D4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5944D4">
        <w:rPr>
          <w:rFonts w:ascii="Times New Roman" w:hAnsi="Times New Roman" w:cs="Times New Roman"/>
          <w:sz w:val="28"/>
          <w:szCs w:val="28"/>
        </w:rPr>
        <w:t xml:space="preserve"> </w:t>
      </w:r>
      <w:r w:rsidR="00423C6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9B3814" w:rsidRPr="009B3814">
        <w:rPr>
          <w:rFonts w:ascii="Times New Roman" w:hAnsi="Times New Roman" w:cs="Times New Roman"/>
          <w:sz w:val="28"/>
          <w:szCs w:val="28"/>
        </w:rPr>
        <w:t>«</w:t>
      </w:r>
      <w:r w:rsidR="009B3814" w:rsidRPr="009B3814">
        <w:rPr>
          <w:rFonts w:ascii="Times New Roman" w:eastAsia="Calibri" w:hAnsi="Times New Roman" w:cs="Times New Roman"/>
          <w:sz w:val="28"/>
          <w:szCs w:val="28"/>
        </w:rPr>
        <w:t>Безопасность городского округа Котельники Московской области на 2017-2021</w:t>
      </w:r>
      <w:r w:rsidR="009B3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814" w:rsidRPr="009B3814">
        <w:rPr>
          <w:rFonts w:ascii="Times New Roman" w:eastAsia="Calibri" w:hAnsi="Times New Roman" w:cs="Times New Roman"/>
          <w:sz w:val="28"/>
          <w:szCs w:val="28"/>
        </w:rPr>
        <w:t>годы</w:t>
      </w:r>
      <w:r w:rsidR="009B3814" w:rsidRPr="005944D4">
        <w:rPr>
          <w:rFonts w:ascii="Times New Roman" w:hAnsi="Times New Roman" w:cs="Times New Roman"/>
          <w:sz w:val="28"/>
          <w:szCs w:val="28"/>
        </w:rPr>
        <w:t>»</w:t>
      </w:r>
      <w:r w:rsidR="009B3814">
        <w:rPr>
          <w:rFonts w:ascii="Times New Roman" w:hAnsi="Times New Roman" w:cs="Times New Roman"/>
          <w:sz w:val="28"/>
          <w:szCs w:val="28"/>
        </w:rPr>
        <w:t>.</w:t>
      </w:r>
    </w:p>
    <w:p w:rsidR="00AA009D" w:rsidRPr="005944D4" w:rsidRDefault="001F015D" w:rsidP="00171FD7">
      <w:pPr>
        <w:spacing w:after="0" w:line="23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="00AA009D" w:rsidRPr="002862DE">
        <w:rPr>
          <w:rFonts w:ascii="Times New Roman" w:eastAsia="Calibri" w:hAnsi="Times New Roman" w:cs="Times New Roman"/>
          <w:sz w:val="28"/>
        </w:rPr>
        <w:t xml:space="preserve">. </w:t>
      </w:r>
      <w:r w:rsidR="00E61949">
        <w:rPr>
          <w:rFonts w:ascii="Times New Roman" w:hAnsi="Times New Roman" w:cs="Times New Roman"/>
          <w:sz w:val="28"/>
          <w:szCs w:val="28"/>
        </w:rPr>
        <w:t>Признать</w:t>
      </w:r>
      <w:r w:rsidR="00423C66">
        <w:rPr>
          <w:rFonts w:ascii="Times New Roman" w:hAnsi="Times New Roman" w:cs="Times New Roman"/>
          <w:sz w:val="28"/>
          <w:szCs w:val="28"/>
        </w:rPr>
        <w:t xml:space="preserve"> утратившими силу постановления </w:t>
      </w:r>
      <w:r w:rsidR="00037A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44D4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C3155D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77310A">
        <w:rPr>
          <w:rFonts w:ascii="Times New Roman" w:hAnsi="Times New Roman" w:cs="Times New Roman"/>
          <w:sz w:val="28"/>
          <w:szCs w:val="28"/>
        </w:rPr>
        <w:t xml:space="preserve"> </w:t>
      </w:r>
      <w:r w:rsidR="00037A37">
        <w:rPr>
          <w:rFonts w:ascii="Times New Roman" w:hAnsi="Times New Roman" w:cs="Times New Roman"/>
          <w:sz w:val="28"/>
          <w:szCs w:val="28"/>
        </w:rPr>
        <w:t xml:space="preserve">и </w:t>
      </w:r>
      <w:r w:rsidR="0077310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D32E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7310A" w:rsidRPr="0077310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7310A" w:rsidRPr="004517BC">
        <w:rPr>
          <w:rFonts w:ascii="Times New Roman" w:hAnsi="Times New Roman" w:cs="Times New Roman"/>
          <w:sz w:val="28"/>
          <w:szCs w:val="28"/>
        </w:rPr>
        <w:t>округа Котельники Московской области</w:t>
      </w:r>
      <w:r w:rsidR="00CD32EB" w:rsidRPr="004517BC">
        <w:rPr>
          <w:rFonts w:ascii="Times New Roman" w:hAnsi="Times New Roman" w:cs="Times New Roman"/>
          <w:sz w:val="28"/>
          <w:szCs w:val="28"/>
        </w:rPr>
        <w:t xml:space="preserve"> </w:t>
      </w:r>
      <w:r w:rsidR="005944D4" w:rsidRPr="004517BC">
        <w:rPr>
          <w:rFonts w:ascii="Times New Roman" w:hAnsi="Times New Roman" w:cs="Times New Roman"/>
          <w:sz w:val="28"/>
          <w:szCs w:val="28"/>
        </w:rPr>
        <w:t xml:space="preserve">в </w:t>
      </w:r>
      <w:r w:rsidR="002F0159" w:rsidRPr="004517B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517BC" w:rsidRPr="004517BC">
        <w:rPr>
          <w:rFonts w:ascii="Times New Roman" w:hAnsi="Times New Roman" w:cs="Times New Roman"/>
          <w:sz w:val="28"/>
          <w:szCs w:val="28"/>
        </w:rPr>
        <w:t>обеспечения безопасности населения и объектов на территории городского округа Котельники Московской области</w:t>
      </w:r>
      <w:r w:rsidR="00423C66" w:rsidRPr="004517BC">
        <w:rPr>
          <w:rFonts w:ascii="Times New Roman" w:hAnsi="Times New Roman" w:cs="Times New Roman"/>
          <w:sz w:val="28"/>
          <w:szCs w:val="28"/>
        </w:rPr>
        <w:t xml:space="preserve"> </w:t>
      </w:r>
      <w:r w:rsidR="005944D4">
        <w:rPr>
          <w:rFonts w:ascii="Times New Roman" w:hAnsi="Times New Roman" w:cs="Times New Roman"/>
          <w:sz w:val="28"/>
          <w:szCs w:val="28"/>
        </w:rPr>
        <w:t>(приложение 2)</w:t>
      </w:r>
      <w:r w:rsidR="00C3155D">
        <w:rPr>
          <w:rFonts w:ascii="Times New Roman" w:hAnsi="Times New Roman" w:cs="Times New Roman"/>
          <w:sz w:val="28"/>
          <w:szCs w:val="28"/>
        </w:rPr>
        <w:t>.</w:t>
      </w:r>
    </w:p>
    <w:p w:rsidR="00E61949" w:rsidRPr="00E61949" w:rsidRDefault="00E61949" w:rsidP="00E619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907F9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B16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МКУ «Развитие Котельники» обеспечить официальное </w:t>
      </w:r>
      <w:r w:rsidRPr="00E61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опубликование настоящего постановления в газете «Котельники Сегодня» и разместить на официальном сайте городского округа Котельники Московской области в сети «Интернет».</w:t>
      </w:r>
    </w:p>
    <w:p w:rsidR="009A6C08" w:rsidRPr="009A6C08" w:rsidRDefault="009A6C08" w:rsidP="00E61949">
      <w:pPr>
        <w:tabs>
          <w:tab w:val="left" w:pos="1418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08">
        <w:rPr>
          <w:rFonts w:ascii="Times New Roman" w:hAnsi="Times New Roman" w:cs="Times New Roman"/>
          <w:sz w:val="28"/>
        </w:rPr>
        <w:t xml:space="preserve">6. Контроль за выполнением настоящего постановления возложить на заместителя главы администрации городского округа Котельники Московской области </w:t>
      </w:r>
      <w:r w:rsidR="009B3814">
        <w:rPr>
          <w:rFonts w:ascii="Times New Roman" w:hAnsi="Times New Roman" w:cs="Times New Roman"/>
          <w:sz w:val="28"/>
          <w:szCs w:val="28"/>
        </w:rPr>
        <w:t>В.С. Семина.</w:t>
      </w:r>
    </w:p>
    <w:p w:rsidR="00306387" w:rsidRPr="00C3155D" w:rsidRDefault="00306387" w:rsidP="00AA009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A009D" w:rsidRPr="002862DE" w:rsidRDefault="00AA009D" w:rsidP="00AA00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45212" w:rsidRPr="002862DE" w:rsidRDefault="00345212" w:rsidP="00DF3AB3">
      <w:pPr>
        <w:tabs>
          <w:tab w:val="left" w:pos="1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A37" w:rsidRDefault="009A6C08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</w:p>
    <w:p w:rsidR="009A6C08" w:rsidRDefault="009A6C08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Котельники</w:t>
      </w:r>
      <w:r w:rsidR="00037A37">
        <w:rPr>
          <w:sz w:val="28"/>
          <w:szCs w:val="28"/>
        </w:rPr>
        <w:t xml:space="preserve"> Московской области</w:t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</w:r>
      <w:r w:rsidR="00037A3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А.А. Булгаков</w:t>
      </w:r>
    </w:p>
    <w:p w:rsidR="00A3110C" w:rsidRDefault="00A3110C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A3110C" w:rsidRDefault="00A3110C">
      <w:pP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A3110C" w:rsidRDefault="00A3110C" w:rsidP="009A6C08">
      <w:pPr>
        <w:pStyle w:val="Standard"/>
        <w:tabs>
          <w:tab w:val="left" w:pos="1812"/>
        </w:tabs>
        <w:jc w:val="both"/>
        <w:rPr>
          <w:sz w:val="28"/>
          <w:szCs w:val="28"/>
        </w:rPr>
        <w:sectPr w:rsidR="00A3110C" w:rsidSect="003A7BDE">
          <w:headerReference w:type="first" r:id="rId10"/>
          <w:pgSz w:w="11909" w:h="16838"/>
          <w:pgMar w:top="720" w:right="1134" w:bottom="993" w:left="1134" w:header="567" w:footer="0" w:gutter="0"/>
          <w:pgNumType w:start="1"/>
          <w:cols w:space="720"/>
          <w:titlePg/>
          <w:docGrid w:linePitch="360"/>
        </w:sectPr>
      </w:pPr>
    </w:p>
    <w:p w:rsidR="00B16CF4" w:rsidRPr="00B16CF4" w:rsidRDefault="00B16CF4" w:rsidP="00B16CF4">
      <w:pPr>
        <w:spacing w:after="0" w:line="240" w:lineRule="auto"/>
        <w:ind w:left="11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B16CF4" w:rsidRPr="00B16CF4" w:rsidRDefault="00B16CF4" w:rsidP="00B16CF4">
      <w:pPr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            к постановлению главы</w:t>
      </w:r>
    </w:p>
    <w:p w:rsidR="00B16CF4" w:rsidRPr="00B16CF4" w:rsidRDefault="00B16CF4" w:rsidP="00B16CF4">
      <w:pPr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            городского округа Котельники</w:t>
      </w:r>
    </w:p>
    <w:p w:rsidR="00B16CF4" w:rsidRPr="00B16CF4" w:rsidRDefault="00B16CF4" w:rsidP="00B16CF4">
      <w:pPr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            Московской области</w:t>
      </w:r>
    </w:p>
    <w:p w:rsidR="00B16CF4" w:rsidRPr="00B16CF4" w:rsidRDefault="00B16CF4" w:rsidP="00B16CF4">
      <w:pPr>
        <w:spacing w:after="0" w:line="240" w:lineRule="auto"/>
        <w:ind w:left="1119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20.09.2019  </w:t>
      </w:r>
      <w:r w:rsidRPr="00B16CF4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 660 - ПГ</w:t>
      </w:r>
    </w:p>
    <w:p w:rsidR="00B16CF4" w:rsidRPr="00B16CF4" w:rsidRDefault="00B16CF4" w:rsidP="00B16C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 городского округа Котельники Московской области</w:t>
      </w:r>
    </w:p>
    <w:p w:rsidR="00B16CF4" w:rsidRPr="00B16CF4" w:rsidRDefault="00B16CF4" w:rsidP="00B16C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«Безопасность и обеспечение безопаснос</w:t>
      </w:r>
      <w:r>
        <w:rPr>
          <w:rFonts w:ascii="Times New Roman" w:eastAsia="Calibri" w:hAnsi="Times New Roman" w:cs="Times New Roman"/>
          <w:b/>
          <w:sz w:val="24"/>
          <w:szCs w:val="24"/>
        </w:rPr>
        <w:t>ти жизнедеятельности населения»</w:t>
      </w:r>
    </w:p>
    <w:p w:rsidR="00B16CF4" w:rsidRPr="00B16CF4" w:rsidRDefault="00B16CF4" w:rsidP="00B16C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Паспорт муниципальной программы</w:t>
      </w:r>
    </w:p>
    <w:p w:rsidR="00B16CF4" w:rsidRPr="00B16CF4" w:rsidRDefault="00B16CF4" w:rsidP="00B16CF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«Безопасность и обеспечение безопаснос</w:t>
      </w:r>
      <w:r>
        <w:rPr>
          <w:rFonts w:ascii="Times New Roman" w:eastAsia="Calibri" w:hAnsi="Times New Roman" w:cs="Times New Roman"/>
          <w:b/>
          <w:sz w:val="24"/>
          <w:szCs w:val="24"/>
        </w:rPr>
        <w:t>ти жизнедеятельности населения»</w:t>
      </w:r>
    </w:p>
    <w:p w:rsidR="00B16CF4" w:rsidRPr="00B16CF4" w:rsidRDefault="00B16CF4" w:rsidP="00B16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1954"/>
        <w:gridCol w:w="1675"/>
        <w:gridCol w:w="1675"/>
        <w:gridCol w:w="1675"/>
        <w:gridCol w:w="1536"/>
        <w:gridCol w:w="1337"/>
      </w:tblGrid>
      <w:tr w:rsidR="00B16CF4" w:rsidRPr="00B16CF4" w:rsidTr="00B16CF4"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852" w:type="dxa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В.С. Семин</w:t>
            </w:r>
          </w:p>
        </w:tc>
      </w:tr>
      <w:tr w:rsidR="00B16CF4" w:rsidRPr="00B16CF4" w:rsidTr="00B16CF4"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9852" w:type="dxa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</w:t>
            </w:r>
          </w:p>
        </w:tc>
      </w:tr>
      <w:tr w:rsidR="00B16CF4" w:rsidRPr="00B16CF4" w:rsidTr="00B16CF4"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9852" w:type="dxa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обеспечение безопасности населения и объектов на территории городского округа Котельники Московской области (далее - городской округ Котельники), повышение уровня и результативности борьбы с преступностью. </w:t>
            </w:r>
          </w:p>
        </w:tc>
      </w:tr>
      <w:tr w:rsidR="00B16CF4" w:rsidRPr="00B16CF4" w:rsidTr="00B16CF4"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852" w:type="dxa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16C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«Профилактика преступлений и иных правонарушений».</w:t>
            </w:r>
          </w:p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2. «</w:t>
            </w: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Снижение рисков возникновения и смягчение последствий чрезвычайных ситуаций природного и техногенного характера</w:t>
            </w: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3. «</w:t>
            </w: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систем оповещения и информирования населения Московской области</w:t>
            </w: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16C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  <w:r w:rsidRPr="00B16C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16CF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 «Обеспечение мероприятий гражданской обороны»</w:t>
            </w:r>
          </w:p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6. «Обеспечивающая подпрограмма</w:t>
            </w:r>
            <w:r w:rsidRPr="00B16C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16CF4" w:rsidRPr="00B16CF4" w:rsidTr="00B16CF4">
        <w:trPr>
          <w:trHeight w:val="177"/>
        </w:trPr>
        <w:tc>
          <w:tcPr>
            <w:tcW w:w="5026" w:type="dxa"/>
            <w:vMerge w:val="restart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  <w:r w:rsidRPr="00B16CF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852" w:type="dxa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16CF4" w:rsidRPr="00B16CF4" w:rsidTr="00B16CF4">
        <w:trPr>
          <w:trHeight w:val="500"/>
        </w:trPr>
        <w:tc>
          <w:tcPr>
            <w:tcW w:w="5026" w:type="dxa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36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37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B16CF4" w:rsidRPr="00B16CF4" w:rsidTr="00B16CF4">
        <w:trPr>
          <w:trHeight w:val="328"/>
        </w:trPr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54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151553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30513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29996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30348</w:t>
            </w:r>
          </w:p>
        </w:tc>
        <w:tc>
          <w:tcPr>
            <w:tcW w:w="1536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30348</w:t>
            </w:r>
          </w:p>
        </w:tc>
        <w:tc>
          <w:tcPr>
            <w:tcW w:w="1337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30348</w:t>
            </w:r>
          </w:p>
        </w:tc>
      </w:tr>
      <w:tr w:rsidR="00B16CF4" w:rsidRPr="00B16CF4" w:rsidTr="00B16CF4"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954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150473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30297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29780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30132</w:t>
            </w:r>
          </w:p>
        </w:tc>
        <w:tc>
          <w:tcPr>
            <w:tcW w:w="1536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30132</w:t>
            </w:r>
          </w:p>
        </w:tc>
        <w:tc>
          <w:tcPr>
            <w:tcW w:w="1337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30132</w:t>
            </w:r>
          </w:p>
        </w:tc>
      </w:tr>
      <w:tr w:rsidR="00B16CF4" w:rsidRPr="00B16CF4" w:rsidTr="00B16CF4"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54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36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37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</w:tr>
      <w:tr w:rsidR="00B16CF4" w:rsidRPr="00B16CF4" w:rsidTr="00B16CF4"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6CF4" w:rsidRPr="00B16CF4" w:rsidTr="00B16CF4">
        <w:tc>
          <w:tcPr>
            <w:tcW w:w="5026" w:type="dxa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4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</w:p>
    <w:p w:rsidR="00B16CF4" w:rsidRDefault="00B16CF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16CF4" w:rsidRPr="00B16CF4" w:rsidRDefault="00B16CF4" w:rsidP="00B16CF4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CF4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программы.</w:t>
      </w:r>
    </w:p>
    <w:p w:rsidR="00B16CF4" w:rsidRPr="00B16CF4" w:rsidRDefault="00B16CF4" w:rsidP="00B16CF4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Обеспечение безопасности городского округа Котельники Московской области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B16CF4" w:rsidRPr="00B16CF4" w:rsidRDefault="00B16CF4" w:rsidP="00B16CF4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Котельники Московской области свидетельствуют о необходимости внедрения комплексного подхода в этой работе.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Совместная целенаправленная деятельность исполнительных органов государственной власти Московской области, Главного управления МВД России по Московской области, УФСБ России по г. Москве и Московской области, Главного управления МЧС России по 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области, реализация мероприятий муниципальных программ городского округа Котельники Московской области по профилактике правонарушений, борьбе с преступностью и обеспечению безопасности граждан в Московской области позволили избежать обострения </w:t>
      </w:r>
      <w:proofErr w:type="gramStart"/>
      <w:r w:rsidRPr="00B16CF4">
        <w:rPr>
          <w:rFonts w:ascii="Times New Roman" w:eastAsia="Calibri" w:hAnsi="Times New Roman" w:cs="Times New Roman"/>
          <w:sz w:val="24"/>
          <w:szCs w:val="24"/>
        </w:rPr>
        <w:t>криминогенной обстановки</w:t>
      </w:r>
      <w:proofErr w:type="gramEnd"/>
      <w:r w:rsidRPr="00B16CF4">
        <w:rPr>
          <w:rFonts w:ascii="Times New Roman" w:eastAsia="Calibri" w:hAnsi="Times New Roman" w:cs="Times New Roman"/>
          <w:sz w:val="24"/>
          <w:szCs w:val="24"/>
        </w:rPr>
        <w:t>, стабилизировать воздействие на нее негативных факторов, снизить количество чрезвычайных ситуаций.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Количество пожаров на территории городского округа Котельники Московской области существенно уменьшилось: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В 2017 году – 18 пожаров;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В 2018 году – 20 пожаров.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Несмотря на принятые меры, уровень преступности в городском округе Котельники Московской области остается высоким. 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Преступная деятельность международных террористических организаций, иные негативные факторы криминогенного, техногенного и природного характера представляют реальные угрозы стабильному развитию городского округа Котельники Московской области, повышению качества жизни населения.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Негативное влияние на </w:t>
      </w:r>
      <w:proofErr w:type="gramStart"/>
      <w:r w:rsidRPr="00B16CF4">
        <w:rPr>
          <w:rFonts w:ascii="Times New Roman" w:eastAsia="Calibri" w:hAnsi="Times New Roman" w:cs="Times New Roman"/>
          <w:sz w:val="24"/>
          <w:szCs w:val="24"/>
        </w:rPr>
        <w:t>криминогенную обстановку</w:t>
      </w:r>
      <w:proofErr w:type="gramEnd"/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 в городском округе Котельники Московской области оказывает значительное количество незаконных мигрантов. Несмотря на снижение квот, на привлечение иностранной рабочей силы поток мигрантов, желающих найти в Московском регионе источник существования, не сокращается. Усиление миграционных потоков в регион приводит к существованию в городском округе Котельники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Ситуация в сфере межнациональных отношений имеет тенденцию к обострению.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В силу ряда геополитических условий, в первую очередь географического положения, городской округ Котельники Московской области является привлекательным для наркобизнеса.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Требуют усиления антитеррористической защищенности объекты социальной сферы и места массового пребывания людей.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Важным фактором устойчивого социально-экономического развития городского округа Котельники Московской области является обеспечение необходимого уровня пожарной безопасности и минимизация потерь вследствие пожаров.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На территории области не все объекты оснащены системами пожарной автоматики, а темпы распространения таких систем весьма низкие.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Статистика произошедших пожаров свидетельствует об увеличении доли пожаров, произошедших в жилом секторе, в помещениях, в которых проживают многодетные семьи и семьи, находящиеся в трудной жизненной ситуации. Что вызывает необходимость принятия дополнительных мер, направленных на предотвращение пожаров.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Сохраняется опасность возникновения чрезвычайных ситуаций природного и техногенного характера </w:t>
      </w:r>
      <w:r w:rsidRPr="00B16CF4">
        <w:rPr>
          <w:rFonts w:ascii="Times New Roman" w:hAnsi="Times New Roman" w:cs="Times New Roman"/>
          <w:sz w:val="24"/>
          <w:szCs w:val="24"/>
        </w:rPr>
        <w:br/>
        <w:t>(далее - чрезвычайная ситуация).</w:t>
      </w:r>
    </w:p>
    <w:p w:rsidR="00B16CF4" w:rsidRPr="00B16CF4" w:rsidRDefault="00B16CF4" w:rsidP="00B16CF4">
      <w:pPr>
        <w:tabs>
          <w:tab w:val="left" w:pos="14884"/>
        </w:tabs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Сложная обстановка сохраняется на обводнённых </w:t>
      </w:r>
      <w:proofErr w:type="gramStart"/>
      <w:r w:rsidRPr="00B16CF4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B16CF4">
        <w:rPr>
          <w:rFonts w:ascii="Times New Roman" w:hAnsi="Times New Roman" w:cs="Times New Roman"/>
          <w:sz w:val="24"/>
          <w:szCs w:val="24"/>
        </w:rPr>
        <w:t xml:space="preserve"> городского округа Котельники Московской области, где происходят аварии и происшествия с плавательными средствами, последствиями которых является гибель людей.</w:t>
      </w:r>
    </w:p>
    <w:p w:rsidR="00B16CF4" w:rsidRPr="00B16CF4" w:rsidRDefault="00B16CF4" w:rsidP="00B16CF4">
      <w:pPr>
        <w:tabs>
          <w:tab w:val="left" w:pos="14884"/>
        </w:tabs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Котельники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B16CF4" w:rsidRPr="00B16CF4" w:rsidRDefault="00B16CF4" w:rsidP="00B16CF4">
      <w:pPr>
        <w:tabs>
          <w:tab w:val="left" w:pos="14884"/>
        </w:tabs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Угрозы безопасности, оказывающие деструктивное воздействие на различные сферы жизни и деятельности городского округа Котельники Московской области и ее жителей, находятся в тесной взаимосвязи и во взаимодействии друг с другом.</w:t>
      </w:r>
    </w:p>
    <w:p w:rsidR="00B16CF4" w:rsidRPr="00B16CF4" w:rsidRDefault="00B16CF4" w:rsidP="00B16CF4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вытекает вывод, что меры по обеспечению безопасности городского округа Котельники Московской области должны носить комплексный и системный характер.</w:t>
      </w:r>
    </w:p>
    <w:p w:rsidR="00B16CF4" w:rsidRPr="00B16CF4" w:rsidRDefault="00B16CF4" w:rsidP="00B16CF4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Котельники Московской области «Безопасность и обеспечение безопасности жизнедеятельности населения» (далее – муниципальная программа).</w:t>
      </w:r>
    </w:p>
    <w:p w:rsidR="00B16CF4" w:rsidRPr="00B16CF4" w:rsidRDefault="00B16CF4" w:rsidP="00B16CF4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внедрением технических средств как важнейших элементов обеспечения безопасности объектов.</w:t>
      </w:r>
    </w:p>
    <w:p w:rsidR="00B16CF4" w:rsidRPr="00B16CF4" w:rsidRDefault="00B16CF4" w:rsidP="00B16CF4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Котельники Московской области позволит осуществить развитие приоритетных направлений профилактики правонарушений, снижение тяжести последствий преступлений, повышение уровня и результативности борьбы с преступностью,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Усилия органов муниципального самоуправления, в компетенцию которых входит решение вопросов обеспечения безопасности,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городского округа Котельники Московской области от преступности, террористических акций и чрезвычайных ситуаций.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Целью данной муниципальной программы является комплексное обеспечение безопасности населения и объектов на территории городского округа Котельники, повышение уровня и результативности борьбы с преступностью.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2.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позволит стабилизировать </w:t>
      </w:r>
      <w:proofErr w:type="gramStart"/>
      <w:r w:rsidRPr="00B16CF4">
        <w:rPr>
          <w:rFonts w:ascii="Times New Roman" w:hAnsi="Times New Roman" w:cs="Times New Roman"/>
          <w:sz w:val="24"/>
          <w:szCs w:val="24"/>
        </w:rPr>
        <w:t>криминогенную обстановку</w:t>
      </w:r>
      <w:proofErr w:type="gramEnd"/>
      <w:r w:rsidRPr="00B16CF4">
        <w:rPr>
          <w:rFonts w:ascii="Times New Roman" w:hAnsi="Times New Roman" w:cs="Times New Roman"/>
          <w:sz w:val="24"/>
          <w:szCs w:val="24"/>
        </w:rPr>
        <w:t xml:space="preserve"> в городском округе Котельники Московской области, замедлить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жителей, обеспечения защищенности объектов социальной сферы и мест с массовым пребыванием людей.</w:t>
      </w:r>
    </w:p>
    <w:p w:rsidR="00B16CF4" w:rsidRPr="00B16CF4" w:rsidRDefault="00B16CF4" w:rsidP="00B16CF4">
      <w:pPr>
        <w:tabs>
          <w:tab w:val="left" w:pos="14317"/>
        </w:tabs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По предварительным оценкам реализация программных мероприятий по сравнению с 2018 годом должна привести </w:t>
      </w:r>
      <w:r w:rsidRPr="00B16CF4">
        <w:rPr>
          <w:rFonts w:ascii="Times New Roman" w:hAnsi="Times New Roman" w:cs="Times New Roman"/>
          <w:sz w:val="24"/>
          <w:szCs w:val="24"/>
        </w:rPr>
        <w:br/>
        <w:t>к следующим изменениям: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- повышению уровня защиты населения городского округа Котельники Московской области от чрезвычайных ситуаций и защищенности опасных объектов от угроз природного и техногенного характера;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- увеличению охвата населения Московской области централизованным оповещением и информированием </w:t>
      </w:r>
      <w:r w:rsidRPr="00B16CF4">
        <w:rPr>
          <w:rFonts w:ascii="Times New Roman" w:hAnsi="Times New Roman" w:cs="Times New Roman"/>
          <w:sz w:val="24"/>
          <w:szCs w:val="24"/>
        </w:rPr>
        <w:br/>
        <w:t xml:space="preserve">до 100 процентов к 2021 году и сокращению среднего времени совместного реагирования нескольких экстренных оперативных служб на обращения населения по единому номеру «112» на территории Московской области </w:t>
      </w:r>
      <w:r w:rsidRPr="00B16CF4">
        <w:rPr>
          <w:rFonts w:ascii="Times New Roman" w:hAnsi="Times New Roman" w:cs="Times New Roman"/>
          <w:sz w:val="24"/>
          <w:szCs w:val="24"/>
        </w:rPr>
        <w:br/>
        <w:t>на 30 процентов к 2021 году;</w:t>
      </w:r>
    </w:p>
    <w:p w:rsidR="00B16CF4" w:rsidRPr="00B16CF4" w:rsidRDefault="00B16CF4" w:rsidP="00B16CF4">
      <w:pPr>
        <w:tabs>
          <w:tab w:val="left" w:pos="14175"/>
        </w:tabs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- снижению количества пожаров, произошедших на территории городского округа Котельники Московской области на 9 процентов по сравнению с показателем 2019 года (к 2024 году).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Муниципальная программа рассчитана на пять лет - с 2020 по 2024 год, ее выполнение предусмотрено без разделения на этапы и включает постоянную реализацию планируемых мероприятий.</w:t>
      </w:r>
    </w:p>
    <w:p w:rsidR="00B16CF4" w:rsidRPr="00B16CF4" w:rsidRDefault="00B16CF4" w:rsidP="00B16CF4">
      <w:pPr>
        <w:widowControl w:val="0"/>
        <w:tabs>
          <w:tab w:val="left" w:pos="14742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Применение программно-целевого метода к решению проблемы повышения безопасности городского округа Котельники Московской области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B16CF4">
        <w:rPr>
          <w:rFonts w:ascii="Times New Roman" w:hAnsi="Times New Roman" w:cs="Times New Roman"/>
          <w:sz w:val="24"/>
          <w:szCs w:val="24"/>
        </w:rPr>
        <w:t>скоординированностью</w:t>
      </w:r>
      <w:proofErr w:type="spellEnd"/>
      <w:r w:rsidRPr="00B16CF4">
        <w:rPr>
          <w:rFonts w:ascii="Times New Roman" w:hAnsi="Times New Roman" w:cs="Times New Roman"/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Наличие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структурных подразделений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- мониторинг выполнения муниципальной программы, регулярный анализ и при необходимости ежегодная корректировка показателей, а также мероприятий муниципальной программы;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- оперативное реагирование и внесение изменений в подпрограммы, снижающие воздействие негативных факторов </w:t>
      </w:r>
      <w:r w:rsidRPr="00B16CF4">
        <w:rPr>
          <w:rFonts w:ascii="Times New Roman" w:hAnsi="Times New Roman" w:cs="Times New Roman"/>
          <w:sz w:val="24"/>
          <w:szCs w:val="24"/>
        </w:rPr>
        <w:br/>
        <w:t>на выполнение целевых показателей подпрограмм.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В период с 2017 года по 2019 год на территории городского округа Котельники Московской области реализовывалась муниципальная программа городского округа Котельники Московской области «Безопасность городского округа Котельники Московской области на 2017-2021 годы».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Итоги реализации муниципальной программы в период с 2017 по 2019 год подтвердили эффективность применения программно-целевого метода для достижения целей и задач по обеспечению безопасности населения, проживающего на территории городского округа Котельники Московской области, что обуславливает целесообразность пролонгации действия муниципальной программы до 2024 года.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3. Перечень подпрограмм и краткое их описание.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6 подпрограмм, достижение целей и решение задач которых будет способствовать выполнению целей муниципальной программы.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Подпрограмма 1 «</w:t>
      </w:r>
      <w:hyperlink w:anchor="Par348" w:tooltip="Ссылка на текущий документ" w:history="1">
        <w:r w:rsidRPr="00B16CF4">
          <w:rPr>
            <w:rFonts w:ascii="Times New Roman" w:hAnsi="Times New Roman" w:cs="Times New Roman"/>
            <w:sz w:val="24"/>
            <w:szCs w:val="24"/>
          </w:rPr>
          <w:t>Профилактика</w:t>
        </w:r>
      </w:hyperlink>
      <w:r w:rsidRPr="00B16CF4">
        <w:rPr>
          <w:rFonts w:ascii="Times New Roman" w:hAnsi="Times New Roman" w:cs="Times New Roman"/>
          <w:sz w:val="24"/>
          <w:szCs w:val="24"/>
        </w:rPr>
        <w:t xml:space="preserve"> преступлений и иных правонарушений». 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Цель подпрограммы - закрепление достигнутых результатов в обеспечении правопорядка и безопасности граждан, повышение уровня и результативности борьбы с преступностью.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ar4101" w:tooltip="11. Паспорт" w:history="1">
        <w:r w:rsidRPr="00B16CF4">
          <w:rPr>
            <w:rFonts w:ascii="Times New Roman" w:hAnsi="Times New Roman" w:cs="Times New Roman"/>
            <w:sz w:val="24"/>
            <w:szCs w:val="24"/>
          </w:rPr>
          <w:t>Подпрограмма 2</w:t>
        </w:r>
      </w:hyperlink>
      <w:r w:rsidRPr="00B16CF4">
        <w:rPr>
          <w:rFonts w:ascii="Times New Roman" w:hAnsi="Times New Roman" w:cs="Times New Roman"/>
          <w:sz w:val="24"/>
          <w:szCs w:val="24"/>
        </w:rPr>
        <w:t xml:space="preserve"> «Снижение рисков возникновения и смягчение последствий чрезвычайных ситуаций природного и техногенного характера».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Цель подпрограммы - повышение уровня защиты населения городского округа Котельники Московской области от чрезвычайных ситуаций и защищенности объектов от угроз природного и техногенного характера.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ar4595" w:tooltip="12. Паспорт" w:history="1">
        <w:r w:rsidRPr="00B16CF4">
          <w:rPr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Pr="00B16CF4">
        <w:rPr>
          <w:rFonts w:ascii="Times New Roman" w:hAnsi="Times New Roman" w:cs="Times New Roman"/>
          <w:sz w:val="24"/>
          <w:szCs w:val="24"/>
        </w:rPr>
        <w:t xml:space="preserve"> «Развитие и совершенствование систем оповещения и информирования населения Московской области».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Цель подпрограммы - увеличение количества населения городского округа Котельники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 и в особый период.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ar5183" w:tooltip="13. Паспорт" w:history="1">
        <w:r w:rsidRPr="00B16CF4">
          <w:rPr>
            <w:rFonts w:ascii="Times New Roman" w:hAnsi="Times New Roman" w:cs="Times New Roman"/>
            <w:sz w:val="24"/>
            <w:szCs w:val="24"/>
          </w:rPr>
          <w:t>Подпрограмма 4</w:t>
        </w:r>
      </w:hyperlink>
      <w:r w:rsidRPr="00B16CF4">
        <w:rPr>
          <w:rFonts w:ascii="Times New Roman" w:hAnsi="Times New Roman" w:cs="Times New Roman"/>
          <w:sz w:val="24"/>
          <w:szCs w:val="24"/>
        </w:rPr>
        <w:t xml:space="preserve"> «Обеспечение пожарной безопасности».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Цель подпрограммы - повышение уровня пожарной безопасности населенных пунктов и объектов, находящихся </w:t>
      </w:r>
      <w:r w:rsidRPr="00B16CF4">
        <w:rPr>
          <w:rFonts w:ascii="Times New Roman" w:hAnsi="Times New Roman" w:cs="Times New Roman"/>
          <w:sz w:val="24"/>
          <w:szCs w:val="24"/>
        </w:rPr>
        <w:br/>
        <w:t>на территории городского округа Котельники Московской области.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ar5824" w:tooltip="14. Паспорт" w:history="1">
        <w:r w:rsidRPr="00B16CF4">
          <w:rPr>
            <w:rFonts w:ascii="Times New Roman" w:hAnsi="Times New Roman" w:cs="Times New Roman"/>
            <w:sz w:val="24"/>
            <w:szCs w:val="24"/>
          </w:rPr>
          <w:t>Подпрограмма 5</w:t>
        </w:r>
      </w:hyperlink>
      <w:r w:rsidRPr="00B16CF4">
        <w:rPr>
          <w:rFonts w:ascii="Times New Roman" w:hAnsi="Times New Roman" w:cs="Times New Roman"/>
          <w:sz w:val="24"/>
          <w:szCs w:val="24"/>
        </w:rPr>
        <w:t xml:space="preserve"> «Обеспечение мероприятий гражданской обороны».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 xml:space="preserve">Цель подпрограммы - создание и содержание запасов материально-технических, продовольственных, медицинских </w:t>
      </w:r>
      <w:r w:rsidRPr="00B16CF4">
        <w:rPr>
          <w:rFonts w:ascii="Times New Roman" w:hAnsi="Times New Roman" w:cs="Times New Roman"/>
          <w:sz w:val="24"/>
          <w:szCs w:val="24"/>
        </w:rPr>
        <w:br/>
        <w:t>и иных сре</w:t>
      </w:r>
      <w:proofErr w:type="gramStart"/>
      <w:r w:rsidRPr="00B16CF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16CF4">
        <w:rPr>
          <w:rFonts w:ascii="Times New Roman" w:hAnsi="Times New Roman" w:cs="Times New Roman"/>
          <w:sz w:val="24"/>
          <w:szCs w:val="24"/>
        </w:rPr>
        <w:t>я целей гражданской обороны в городском округе Котельники Московской области.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w:anchor="Par6136" w:tooltip="15. Паспорт подпрограммы 6 &quot;Обеспечивающая подпрограмма&quot;" w:history="1">
        <w:r w:rsidRPr="00B16CF4">
          <w:rPr>
            <w:rFonts w:ascii="Times New Roman" w:hAnsi="Times New Roman" w:cs="Times New Roman"/>
            <w:sz w:val="24"/>
            <w:szCs w:val="24"/>
          </w:rPr>
          <w:t xml:space="preserve">Подпрограмма </w:t>
        </w:r>
      </w:hyperlink>
      <w:r w:rsidRPr="00B16CF4">
        <w:rPr>
          <w:rFonts w:ascii="Times New Roman" w:hAnsi="Times New Roman" w:cs="Times New Roman"/>
          <w:sz w:val="24"/>
          <w:szCs w:val="24"/>
        </w:rPr>
        <w:t>6 «Обеспечивающая подпрограмма».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t>Цель подпрограммы – создание условий, обеспечивающих деятельность муниципального казенного предприятия. Задача подпрограммы - обеспечение деятельности муниципального казенного предприятия.</w:t>
      </w:r>
    </w:p>
    <w:p w:rsidR="00B16CF4" w:rsidRPr="00B16CF4" w:rsidRDefault="00B16CF4" w:rsidP="00B16CF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4. Обобщенная характеристика основных мероприятий с обоснованием необходимости их осуществления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Стратегией национальной безопасности Российской Федерации, утвержденной Указом Президента Российской Федерации от 31 декабря 2015 года № 683, совершенствование единой государственной системы профилактики преступности является составной частью государственной и общественной безопасности, посредством реализации которой обеспечивается национальная безопасность Российской Федерации.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В Концепции долгосрочного социально-экономического развития Российской Федерации, утвержденной распоряжением Правительства Российской Федерации от 17.11.2008 № 1662-р, определены следующие приоритеты в сфере обеспечения общественного порядка и противодействия преступности:</w:t>
      </w:r>
    </w:p>
    <w:p w:rsidR="00B16CF4" w:rsidRPr="00B16CF4" w:rsidRDefault="00B16CF4" w:rsidP="00B16CF4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снижение уровня преступности;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создание общероссийской комплексной системы информирования и оповещения населения в местах массового пребывания людей;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технических средств и технологий повышения защиты населения и территорий от опасностей, обусловленных возникновением чрезвычайных ситуаций, а также средств и технологий ликвидации чрезвычайных ситуаций;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развитие инфраструктуры информационного обеспечения и ситуационного анализа рисков чрезвычайных ситуаций;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обеспечение противопожарной безопасности, а также гражданской обороны и защиты населения и территорий от чрезвычайных ситуаций природного и техногенного характера.</w:t>
      </w:r>
    </w:p>
    <w:p w:rsidR="00B16CF4" w:rsidRPr="00B16CF4" w:rsidRDefault="00B16CF4" w:rsidP="00B16CF4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Указанные приоритеты достигаются исполнением основных мероприятий муниципальной программы.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Перечни основных мероприятий и мероприятий приведены в соответствующих подпрограммах муниципальной программы. Финансирование мероприятий муниципальной программы осуществляется за счет средств бюджета Московской области, средств федерального бюджета, бюджета городского округа Котельники Московской области и других источников.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Ответственность за реализацию муниципальной программы и обеспечение достижения запланированных результатов, показателей реализации мероприятий муниципальной программы несет отдел по безопасности, предупреждению и ликвидации чрезвычайных ситуаций и решению задач гражданской обороны.</w:t>
      </w:r>
    </w:p>
    <w:p w:rsidR="00B16CF4" w:rsidRPr="00B16CF4" w:rsidRDefault="00B16CF4" w:rsidP="00B16CF4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Ответственность за реализацию отдельных мероприятий муниципальной программы (подпрограммы) и обеспечение достижения запланированных результатов несут должностные лица, ответственные за их выполнение.</w:t>
      </w:r>
    </w:p>
    <w:p w:rsidR="00B16CF4" w:rsidRDefault="00B16CF4" w:rsidP="00B16C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программы. </w:t>
      </w:r>
    </w:p>
    <w:tbl>
      <w:tblPr>
        <w:tblpPr w:leftFromText="180" w:rightFromText="180" w:vertAnchor="text" w:horzAnchor="margin" w:tblpY="34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1809"/>
        <w:gridCol w:w="29"/>
        <w:gridCol w:w="1276"/>
        <w:gridCol w:w="1572"/>
        <w:gridCol w:w="852"/>
        <w:gridCol w:w="710"/>
        <w:gridCol w:w="806"/>
        <w:gridCol w:w="47"/>
        <w:gridCol w:w="803"/>
        <w:gridCol w:w="49"/>
        <w:gridCol w:w="689"/>
        <w:gridCol w:w="113"/>
        <w:gridCol w:w="2410"/>
      </w:tblGrid>
      <w:tr w:rsidR="00B16CF4" w:rsidRPr="00B16CF4" w:rsidTr="00B16CF4">
        <w:trPr>
          <w:tblHeader/>
        </w:trPr>
        <w:tc>
          <w:tcPr>
            <w:tcW w:w="704" w:type="dxa"/>
            <w:vMerge w:val="restart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№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16CF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16CF4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840" w:type="dxa"/>
            <w:vMerge w:val="restart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809" w:type="dxa"/>
            <w:vMerge w:val="restart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B16CF4">
              <w:rPr>
                <w:rFonts w:ascii="Times New Roman" w:eastAsia="Calibri" w:hAnsi="Times New Roman" w:cs="Times New Roman"/>
              </w:rPr>
              <w:t>Тип показателя</w:t>
            </w:r>
          </w:p>
        </w:tc>
        <w:tc>
          <w:tcPr>
            <w:tcW w:w="1305" w:type="dxa"/>
            <w:gridSpan w:val="2"/>
            <w:vMerge w:val="restart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572" w:type="dxa"/>
            <w:vMerge w:val="restart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Отчетный базовый период/Базовое значение показателя (на начало реализации подпрограммы) </w:t>
            </w:r>
          </w:p>
        </w:tc>
        <w:tc>
          <w:tcPr>
            <w:tcW w:w="3956" w:type="dxa"/>
            <w:gridSpan w:val="7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right="-117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2523" w:type="dxa"/>
            <w:gridSpan w:val="2"/>
            <w:vMerge w:val="restart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Номер основного мероприятия в перечне мероприятий подпрограммы </w:t>
            </w:r>
          </w:p>
        </w:tc>
      </w:tr>
      <w:tr w:rsidR="00B16CF4" w:rsidRPr="00B16CF4" w:rsidTr="00B16CF4">
        <w:trPr>
          <w:tblHeader/>
        </w:trPr>
        <w:tc>
          <w:tcPr>
            <w:tcW w:w="704" w:type="dxa"/>
            <w:vMerge/>
            <w:vAlign w:val="center"/>
            <w:hideMark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305" w:type="dxa"/>
            <w:gridSpan w:val="2"/>
            <w:vMerge/>
            <w:vAlign w:val="center"/>
            <w:hideMark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2" w:type="dxa"/>
            <w:vMerge/>
            <w:vAlign w:val="center"/>
            <w:hideMark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2" w:type="dxa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710" w:type="dxa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2021 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06" w:type="dxa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2022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50" w:type="dxa"/>
            <w:gridSpan w:val="2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2023 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38" w:type="dxa"/>
            <w:gridSpan w:val="2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2024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ind w:left="-108" w:right="-11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523" w:type="dxa"/>
            <w:gridSpan w:val="2"/>
            <w:vMerge/>
            <w:vAlign w:val="center"/>
            <w:hideMark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704" w:type="dxa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5" w:type="dxa"/>
            <w:gridSpan w:val="14"/>
            <w:hideMark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Подпрограмма 1: «Профилактика преступлений и иных правонарушений»</w:t>
            </w:r>
          </w:p>
        </w:tc>
      </w:tr>
      <w:tr w:rsidR="00B16CF4" w:rsidRPr="00B16CF4" w:rsidTr="00B16CF4">
        <w:trPr>
          <w:trHeight w:val="2287"/>
        </w:trPr>
        <w:tc>
          <w:tcPr>
            <w:tcW w:w="704" w:type="dxa"/>
            <w:vAlign w:val="center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0" w:type="dxa"/>
            <w:shd w:val="clear" w:color="auto" w:fill="auto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b/>
                <w:lang w:eastAsia="ru-RU"/>
              </w:rPr>
              <w:t>Макропоказатель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838" w:type="dxa"/>
            <w:gridSpan w:val="2"/>
            <w:vAlign w:val="center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>Приоритетный целевой</w:t>
            </w:r>
          </w:p>
        </w:tc>
        <w:tc>
          <w:tcPr>
            <w:tcW w:w="1276" w:type="dxa"/>
            <w:vAlign w:val="center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>преступле-ний</w:t>
            </w:r>
            <w:proofErr w:type="spellEnd"/>
            <w:proofErr w:type="gramEnd"/>
          </w:p>
        </w:tc>
        <w:tc>
          <w:tcPr>
            <w:tcW w:w="1572" w:type="dxa"/>
            <w:vAlign w:val="center"/>
            <w:hideMark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База </w:t>
            </w:r>
          </w:p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за 2019 г. </w:t>
            </w:r>
          </w:p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533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506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  <w:hideMark/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  <w:hideMark/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  <w:hideMark/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410" w:type="dxa"/>
            <w:vAlign w:val="center"/>
            <w:hideMark/>
          </w:tcPr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16CF4">
              <w:rPr>
                <w:rFonts w:ascii="Times New Roman" w:hAnsi="Times New Roman" w:cs="Times New Roman"/>
                <w:sz w:val="20"/>
                <w:szCs w:val="20"/>
              </w:rPr>
              <w:t>Макропоказатель подпрограммы</w:t>
            </w:r>
          </w:p>
        </w:tc>
      </w:tr>
      <w:tr w:rsidR="00B16CF4" w:rsidRPr="00B16CF4" w:rsidTr="00B16CF4">
        <w:trPr>
          <w:trHeight w:val="2287"/>
        </w:trPr>
        <w:tc>
          <w:tcPr>
            <w:tcW w:w="704" w:type="dxa"/>
            <w:vAlign w:val="center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Показатель 1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безопасности  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Отраслевой</w:t>
            </w: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B16CF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01:</w:t>
            </w:r>
          </w:p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B16CF4">
              <w:rPr>
                <w:rFonts w:ascii="Times New Roman" w:hAnsi="Times New Roman"/>
                <w:sz w:val="20"/>
                <w:szCs w:val="20"/>
              </w:rPr>
              <w:t xml:space="preserve">Повышение степени антитеррористической защищенности социально значимых объектов и мест с массовым пребыванием людей </w:t>
            </w:r>
          </w:p>
        </w:tc>
      </w:tr>
      <w:tr w:rsidR="00B16CF4" w:rsidRPr="00B16CF4" w:rsidTr="00B16CF4">
        <w:trPr>
          <w:trHeight w:val="1975"/>
        </w:trPr>
        <w:tc>
          <w:tcPr>
            <w:tcW w:w="704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B16CF4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  <w:b/>
              </w:rPr>
              <w:t>Показатель 2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Увеличение числа граждан, принимающих участие в деятельности народных дружин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41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Отраслевой </w:t>
            </w: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(базовый период на конец 2019 года)</w:t>
            </w: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105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115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120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125</w:t>
            </w:r>
          </w:p>
        </w:tc>
        <w:tc>
          <w:tcPr>
            <w:tcW w:w="24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outlineLvl w:val="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Основное мероприятие 02: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outlineLvl w:val="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</w:tr>
      <w:tr w:rsidR="00B16CF4" w:rsidRPr="00B16CF4" w:rsidTr="00B16CF4">
        <w:trPr>
          <w:trHeight w:val="2287"/>
        </w:trPr>
        <w:tc>
          <w:tcPr>
            <w:tcW w:w="704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B16CF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  <w:b/>
              </w:rPr>
              <w:t>Показатель 3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Отраслевой</w:t>
            </w: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FF0000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(базовый период на конец 2019 года)</w:t>
            </w: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99,9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99,8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99,7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99,6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99,5</w:t>
            </w:r>
          </w:p>
        </w:tc>
        <w:tc>
          <w:tcPr>
            <w:tcW w:w="2410" w:type="dxa"/>
            <w:vAlign w:val="center"/>
          </w:tcPr>
          <w:p w:rsidR="00B16CF4" w:rsidRPr="00B16CF4" w:rsidRDefault="00B16CF4" w:rsidP="00B16CF4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Основное мероприятие 03: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CF4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по обеспечению общественного порядка и общественной безопасности,  профилактике  проявлений экстремизма на территории муниципального образования Московской области</w:t>
            </w:r>
          </w:p>
        </w:tc>
      </w:tr>
      <w:tr w:rsidR="00B16CF4" w:rsidRPr="00B16CF4" w:rsidTr="00B16CF4">
        <w:trPr>
          <w:trHeight w:val="989"/>
        </w:trPr>
        <w:tc>
          <w:tcPr>
            <w:tcW w:w="70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/>
                <w:color w:val="00B050"/>
                <w:lang w:eastAsia="ar-SA"/>
              </w:rPr>
            </w:pP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  <w:b/>
              </w:rPr>
              <w:t>Показатель 4</w:t>
            </w:r>
            <w:r w:rsidRPr="00B16CF4">
              <w:rPr>
                <w:rFonts w:ascii="Times New Roman" w:hAnsi="Times New Roman"/>
              </w:rPr>
              <w:t xml:space="preserve"> 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Приоритетный целевой</w:t>
            </w: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проценты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6C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04: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6C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CF4" w:rsidRPr="00B16CF4" w:rsidTr="00B16CF4">
        <w:trPr>
          <w:trHeight w:val="2287"/>
        </w:trPr>
        <w:tc>
          <w:tcPr>
            <w:tcW w:w="704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B16CF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  <w:b/>
              </w:rPr>
              <w:t>Показатель 4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Приоритетный целевой</w:t>
            </w: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проценты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45</w:t>
            </w:r>
          </w:p>
        </w:tc>
        <w:tc>
          <w:tcPr>
            <w:tcW w:w="2410" w:type="dxa"/>
            <w:vMerge/>
            <w:vAlign w:val="center"/>
          </w:tcPr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CF4" w:rsidRPr="00B16CF4" w:rsidTr="00B16CF4">
        <w:trPr>
          <w:trHeight w:val="2287"/>
        </w:trPr>
        <w:tc>
          <w:tcPr>
            <w:tcW w:w="70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  <w:b/>
              </w:rPr>
              <w:t>Показатель 4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Приоритетный целевой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проценты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vMerge/>
            <w:vAlign w:val="center"/>
          </w:tcPr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CF4" w:rsidRPr="00B16CF4" w:rsidTr="00B16CF4">
        <w:trPr>
          <w:trHeight w:val="2287"/>
        </w:trPr>
        <w:tc>
          <w:tcPr>
            <w:tcW w:w="70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  <w:b/>
              </w:rPr>
              <w:t>Показатель 5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</w:rPr>
              <w:t xml:space="preserve">Рост числа лиц, состоящих на диспансерном </w:t>
            </w:r>
            <w:proofErr w:type="gramStart"/>
            <w:r w:rsidRPr="00B16CF4">
              <w:rPr>
                <w:rFonts w:ascii="Times New Roman" w:hAnsi="Times New Roman"/>
              </w:rPr>
              <w:t>наблюдении</w:t>
            </w:r>
            <w:proofErr w:type="gramEnd"/>
            <w:r w:rsidRPr="00B16CF4">
              <w:rPr>
                <w:rFonts w:ascii="Times New Roman" w:hAnsi="Times New Roman"/>
              </w:rPr>
              <w:t xml:space="preserve"> с диагнозом «Употребление наркотиков с вредными последствиями»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Отраслевой</w:t>
            </w: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102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104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108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</w:p>
        </w:tc>
        <w:tc>
          <w:tcPr>
            <w:tcW w:w="2410" w:type="dxa"/>
            <w:shd w:val="clear" w:color="auto" w:fill="auto"/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CF4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05.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CF4">
              <w:rPr>
                <w:rFonts w:ascii="Times New Roman" w:hAnsi="Times New Roman"/>
                <w:sz w:val="20"/>
                <w:szCs w:val="2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области.</w:t>
            </w:r>
          </w:p>
        </w:tc>
      </w:tr>
      <w:tr w:rsidR="00B16CF4" w:rsidRPr="00B16CF4" w:rsidTr="00B16CF4">
        <w:trPr>
          <w:trHeight w:val="2287"/>
        </w:trPr>
        <w:tc>
          <w:tcPr>
            <w:tcW w:w="70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  <w:b/>
              </w:rPr>
              <w:t>Показатель 6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Доля кладбищ, соответствующих требованиям Порядка деятельности общественных кладбищ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b/>
                <w:lang w:eastAsia="ru-RU"/>
              </w:rPr>
              <w:t>Рейтинг-50</w:t>
            </w: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Основное мероприятие  06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</w:tr>
      <w:tr w:rsidR="00B16CF4" w:rsidRPr="00B16CF4" w:rsidTr="00B16CF4">
        <w:trPr>
          <w:trHeight w:val="2287"/>
        </w:trPr>
        <w:tc>
          <w:tcPr>
            <w:tcW w:w="70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284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  <w:b/>
              </w:rPr>
              <w:t>Показатель 6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Инвентаризация мест захоронений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b/>
                <w:lang w:eastAsia="ru-RU"/>
              </w:rPr>
              <w:t>Рейтинг-50</w:t>
            </w:r>
          </w:p>
        </w:tc>
        <w:tc>
          <w:tcPr>
            <w:tcW w:w="1276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1572" w:type="dxa"/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0" w:type="dxa"/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  <w:gridSpan w:val="2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Основное мероприятие 06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«Организация ритуальных услуг и содержание мест захоронения»</w:t>
            </w:r>
          </w:p>
        </w:tc>
      </w:tr>
    </w:tbl>
    <w:tbl>
      <w:tblPr>
        <w:tblStyle w:val="400"/>
        <w:tblW w:w="14727" w:type="dxa"/>
        <w:jc w:val="center"/>
        <w:tblInd w:w="-127" w:type="dxa"/>
        <w:tblLayout w:type="fixed"/>
        <w:tblLook w:val="04A0" w:firstRow="1" w:lastRow="0" w:firstColumn="1" w:lastColumn="0" w:noHBand="0" w:noVBand="1"/>
      </w:tblPr>
      <w:tblGrid>
        <w:gridCol w:w="646"/>
        <w:gridCol w:w="3162"/>
        <w:gridCol w:w="1701"/>
        <w:gridCol w:w="1276"/>
        <w:gridCol w:w="1374"/>
        <w:gridCol w:w="851"/>
        <w:gridCol w:w="850"/>
        <w:gridCol w:w="851"/>
        <w:gridCol w:w="708"/>
        <w:gridCol w:w="142"/>
        <w:gridCol w:w="567"/>
        <w:gridCol w:w="142"/>
        <w:gridCol w:w="2457"/>
      </w:tblGrid>
      <w:tr w:rsidR="00B16CF4" w:rsidRPr="00B16CF4" w:rsidTr="00B16CF4">
        <w:trPr>
          <w:trHeight w:val="707"/>
          <w:jc w:val="center"/>
        </w:trPr>
        <w:tc>
          <w:tcPr>
            <w:tcW w:w="14727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Подпрограмма 2. 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</w:tr>
      <w:tr w:rsidR="00B16CF4" w:rsidRPr="00B16CF4" w:rsidTr="00B16CF4">
        <w:trPr>
          <w:trHeight w:val="557"/>
          <w:jc w:val="center"/>
        </w:trPr>
        <w:tc>
          <w:tcPr>
            <w:tcW w:w="646" w:type="dxa"/>
            <w:tcBorders>
              <w:top w:val="nil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2.1</w:t>
            </w:r>
          </w:p>
        </w:tc>
        <w:tc>
          <w:tcPr>
            <w:tcW w:w="3162" w:type="dxa"/>
            <w:vAlign w:val="center"/>
          </w:tcPr>
          <w:p w:rsidR="00B16CF4" w:rsidRPr="00B16CF4" w:rsidRDefault="00B16CF4" w:rsidP="00B16CF4">
            <w:pPr>
              <w:tabs>
                <w:tab w:val="left" w:pos="43"/>
              </w:tabs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Показатель 1.</w:t>
            </w:r>
          </w:p>
          <w:p w:rsidR="00B16CF4" w:rsidRPr="00B16CF4" w:rsidRDefault="00B16CF4" w:rsidP="00B16CF4">
            <w:pPr>
              <w:tabs>
                <w:tab w:val="left" w:pos="43"/>
              </w:tabs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 xml:space="preserve">Процент готовности  муниципального образования </w:t>
            </w:r>
            <w:r w:rsidRPr="00B16CF4">
              <w:rPr>
                <w:sz w:val="20"/>
                <w:szCs w:val="20"/>
              </w:rPr>
              <w:br/>
              <w:t xml:space="preserve">Московской области к действиям по предназначению при возникновении чрезвычайных ситуаций (происшествий) природного и техногенного </w:t>
            </w:r>
            <w:r w:rsidRPr="00B16CF4">
              <w:rPr>
                <w:sz w:val="20"/>
                <w:szCs w:val="20"/>
              </w:rPr>
              <w:br/>
              <w:t>характера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tabs>
                <w:tab w:val="left" w:pos="544"/>
              </w:tabs>
              <w:ind w:left="-23"/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B16CF4" w:rsidRDefault="00B16CF4" w:rsidP="00B16CF4">
            <w:pPr>
              <w:jc w:val="center"/>
              <w:rPr>
                <w:sz w:val="20"/>
                <w:szCs w:val="20"/>
              </w:rPr>
            </w:pPr>
          </w:p>
          <w:p w:rsidR="00B16CF4" w:rsidRDefault="00B16CF4" w:rsidP="00B16CF4">
            <w:pPr>
              <w:jc w:val="center"/>
              <w:rPr>
                <w:sz w:val="20"/>
                <w:szCs w:val="20"/>
              </w:rPr>
            </w:pPr>
          </w:p>
          <w:p w:rsidR="00B16CF4" w:rsidRDefault="00B16CF4" w:rsidP="00B16CF4">
            <w:pPr>
              <w:jc w:val="center"/>
              <w:rPr>
                <w:sz w:val="20"/>
                <w:szCs w:val="20"/>
              </w:rPr>
            </w:pPr>
          </w:p>
          <w:p w:rsidR="00B16CF4" w:rsidRDefault="00B16CF4" w:rsidP="00B16CF4">
            <w:pPr>
              <w:jc w:val="center"/>
              <w:rPr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%</w:t>
            </w:r>
          </w:p>
        </w:tc>
        <w:tc>
          <w:tcPr>
            <w:tcW w:w="1374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83</w:t>
            </w:r>
          </w:p>
        </w:tc>
        <w:tc>
          <w:tcPr>
            <w:tcW w:w="708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89</w:t>
            </w:r>
          </w:p>
        </w:tc>
        <w:tc>
          <w:tcPr>
            <w:tcW w:w="2599" w:type="dxa"/>
            <w:gridSpan w:val="2"/>
            <w:vAlign w:val="center"/>
          </w:tcPr>
          <w:p w:rsidR="00B16CF4" w:rsidRPr="00B16CF4" w:rsidRDefault="00B16CF4" w:rsidP="00B16CF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 xml:space="preserve">Основное мероприятие 1 </w:t>
            </w:r>
          </w:p>
          <w:p w:rsidR="00B16CF4" w:rsidRPr="00B16CF4" w:rsidRDefault="00B16CF4" w:rsidP="00B16CF4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</w:tc>
      </w:tr>
      <w:tr w:rsidR="00B16CF4" w:rsidRPr="00B16CF4" w:rsidTr="00B16CF4">
        <w:trPr>
          <w:trHeight w:val="415"/>
          <w:jc w:val="center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2.2</w:t>
            </w:r>
          </w:p>
        </w:tc>
        <w:tc>
          <w:tcPr>
            <w:tcW w:w="3162" w:type="dxa"/>
            <w:vAlign w:val="center"/>
          </w:tcPr>
          <w:p w:rsidR="00B16CF4" w:rsidRPr="00B16CF4" w:rsidRDefault="00B16CF4" w:rsidP="00B16CF4">
            <w:pPr>
              <w:tabs>
                <w:tab w:val="left" w:pos="43"/>
              </w:tabs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Показатель 2.</w:t>
            </w:r>
          </w:p>
          <w:p w:rsidR="00B16CF4" w:rsidRPr="00B16CF4" w:rsidRDefault="00B16CF4" w:rsidP="00B16CF4">
            <w:pPr>
              <w:tabs>
                <w:tab w:val="left" w:pos="43"/>
              </w:tabs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 xml:space="preserve">Процент исполнения органом местного самоуправления </w:t>
            </w:r>
            <w:r w:rsidRPr="00B16CF4">
              <w:rPr>
                <w:sz w:val="20"/>
                <w:szCs w:val="20"/>
              </w:rPr>
              <w:br/>
              <w:t xml:space="preserve">муниципального образования полномочия по обеспечению безопасности </w:t>
            </w:r>
            <w:r w:rsidRPr="00B16CF4">
              <w:rPr>
                <w:sz w:val="20"/>
                <w:szCs w:val="20"/>
              </w:rPr>
              <w:br/>
              <w:t>людей на воде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tabs>
                <w:tab w:val="left" w:pos="-23"/>
              </w:tabs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374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66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70</w:t>
            </w:r>
          </w:p>
        </w:tc>
        <w:tc>
          <w:tcPr>
            <w:tcW w:w="708" w:type="dxa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74</w:t>
            </w:r>
          </w:p>
        </w:tc>
        <w:tc>
          <w:tcPr>
            <w:tcW w:w="2599" w:type="dxa"/>
            <w:gridSpan w:val="2"/>
            <w:vAlign w:val="center"/>
          </w:tcPr>
          <w:p w:rsidR="00B16CF4" w:rsidRPr="00B16CF4" w:rsidRDefault="00B16CF4" w:rsidP="00B16CF4">
            <w:pPr>
              <w:tabs>
                <w:tab w:val="left" w:pos="142"/>
              </w:tabs>
              <w:ind w:left="142"/>
              <w:jc w:val="both"/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Основное мероприятие 2</w:t>
            </w:r>
          </w:p>
          <w:p w:rsidR="00B16CF4" w:rsidRPr="00B16CF4" w:rsidRDefault="00B16CF4" w:rsidP="00B16CF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 xml:space="preserve">Выполнение мероприятий по безопасности населения на водных объектах, расположенных на территории муниципального образования </w:t>
            </w:r>
            <w:r>
              <w:rPr>
                <w:sz w:val="20"/>
                <w:szCs w:val="20"/>
              </w:rPr>
              <w:t>Московской области</w:t>
            </w:r>
            <w:r>
              <w:rPr>
                <w:sz w:val="20"/>
                <w:szCs w:val="20"/>
              </w:rPr>
              <w:tab/>
            </w:r>
          </w:p>
        </w:tc>
      </w:tr>
      <w:tr w:rsidR="00B16CF4" w:rsidRPr="00B16CF4" w:rsidTr="00B16CF4">
        <w:trPr>
          <w:trHeight w:val="2661"/>
          <w:jc w:val="center"/>
        </w:trPr>
        <w:tc>
          <w:tcPr>
            <w:tcW w:w="646" w:type="dxa"/>
            <w:tcBorders>
              <w:top w:val="nil"/>
            </w:tcBorders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2.3</w:t>
            </w:r>
          </w:p>
        </w:tc>
        <w:tc>
          <w:tcPr>
            <w:tcW w:w="3162" w:type="dxa"/>
            <w:vAlign w:val="center"/>
          </w:tcPr>
          <w:p w:rsidR="00B16CF4" w:rsidRPr="00B16CF4" w:rsidRDefault="00B16CF4" w:rsidP="00B16CF4">
            <w:pPr>
              <w:tabs>
                <w:tab w:val="left" w:pos="43"/>
              </w:tabs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Показатель 3.</w:t>
            </w:r>
          </w:p>
          <w:p w:rsidR="00B16CF4" w:rsidRPr="00B16CF4" w:rsidRDefault="00B16CF4" w:rsidP="00B16CF4">
            <w:pPr>
              <w:tabs>
                <w:tab w:val="left" w:pos="43"/>
              </w:tabs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Theme="minorEastAsia"/>
                <w:sz w:val="20"/>
                <w:szCs w:val="20"/>
              </w:rPr>
              <w:t>Сокращение среднего времени совместного реагирования нескольких экстренных</w:t>
            </w:r>
            <w:r w:rsidRPr="00B16CF4">
              <w:rPr>
                <w:rFonts w:eastAsiaTheme="minorEastAsia"/>
                <w:sz w:val="20"/>
                <w:szCs w:val="20"/>
              </w:rPr>
              <w:br/>
              <w:t xml:space="preserve"> оперативных служб на </w:t>
            </w:r>
            <w:r w:rsidRPr="00B16CF4">
              <w:rPr>
                <w:rFonts w:eastAsiaTheme="minorEastAsia"/>
                <w:sz w:val="20"/>
                <w:szCs w:val="20"/>
              </w:rPr>
              <w:br/>
              <w:t xml:space="preserve">обращения населения по единому номеру «112» на </w:t>
            </w:r>
            <w:r w:rsidRPr="00B16CF4">
              <w:rPr>
                <w:rFonts w:eastAsiaTheme="minorEastAsia"/>
                <w:sz w:val="20"/>
                <w:szCs w:val="20"/>
              </w:rPr>
              <w:br/>
              <w:t xml:space="preserve">территории </w:t>
            </w:r>
            <w:r w:rsidRPr="00B16CF4">
              <w:rPr>
                <w:rFonts w:eastAsiaTheme="minorEastAsia"/>
                <w:sz w:val="20"/>
                <w:szCs w:val="20"/>
              </w:rPr>
              <w:br/>
            </w:r>
            <w:r w:rsidRPr="00B16CF4">
              <w:rPr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374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82,5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77,5</w:t>
            </w:r>
          </w:p>
        </w:tc>
        <w:tc>
          <w:tcPr>
            <w:tcW w:w="708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72,5</w:t>
            </w:r>
          </w:p>
        </w:tc>
        <w:tc>
          <w:tcPr>
            <w:tcW w:w="2599" w:type="dxa"/>
            <w:gridSpan w:val="2"/>
            <w:vAlign w:val="center"/>
          </w:tcPr>
          <w:p w:rsidR="00B16CF4" w:rsidRPr="00B16CF4" w:rsidRDefault="00B16CF4" w:rsidP="00B16CF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 xml:space="preserve">Основное мероприятие 1 </w:t>
            </w:r>
          </w:p>
          <w:p w:rsidR="00B16CF4" w:rsidRPr="00B16CF4" w:rsidRDefault="00B16CF4" w:rsidP="00B16CF4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</w:tc>
      </w:tr>
      <w:tr w:rsidR="00B16CF4" w:rsidRPr="00B16CF4" w:rsidTr="00B16CF4">
        <w:trPr>
          <w:trHeight w:val="2542"/>
          <w:jc w:val="center"/>
        </w:trPr>
        <w:tc>
          <w:tcPr>
            <w:tcW w:w="646" w:type="dxa"/>
            <w:tcBorders>
              <w:top w:val="nil"/>
            </w:tcBorders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2.4</w:t>
            </w:r>
          </w:p>
        </w:tc>
        <w:tc>
          <w:tcPr>
            <w:tcW w:w="3162" w:type="dxa"/>
            <w:vAlign w:val="center"/>
          </w:tcPr>
          <w:p w:rsidR="00B16CF4" w:rsidRPr="00B16CF4" w:rsidRDefault="00B16CF4" w:rsidP="00B16CF4">
            <w:pPr>
              <w:tabs>
                <w:tab w:val="left" w:pos="43"/>
              </w:tabs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Показатель 4.</w:t>
            </w:r>
          </w:p>
          <w:p w:rsidR="00B16CF4" w:rsidRPr="00B16CF4" w:rsidRDefault="00B16CF4" w:rsidP="00B16CF4">
            <w:pPr>
              <w:tabs>
                <w:tab w:val="left" w:pos="43"/>
              </w:tabs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Theme="minorEastAsia"/>
                <w:sz w:val="20"/>
                <w:szCs w:val="20"/>
              </w:rPr>
              <w:t xml:space="preserve">Процент построения и </w:t>
            </w:r>
            <w:r w:rsidRPr="00B16CF4">
              <w:rPr>
                <w:rFonts w:eastAsiaTheme="minorEastAsia"/>
                <w:sz w:val="20"/>
                <w:szCs w:val="20"/>
              </w:rPr>
              <w:br/>
              <w:t xml:space="preserve">развития систем аппаратно-программного комплекса «Безопасный город» на </w:t>
            </w:r>
            <w:r w:rsidRPr="00B16CF4">
              <w:rPr>
                <w:rFonts w:eastAsiaTheme="minorEastAsia"/>
                <w:sz w:val="20"/>
                <w:szCs w:val="20"/>
              </w:rPr>
              <w:br/>
              <w:t xml:space="preserve">территории муниципального </w:t>
            </w:r>
            <w:r w:rsidRPr="00B16CF4">
              <w:rPr>
                <w:rFonts w:eastAsiaTheme="minorEastAsia"/>
                <w:sz w:val="20"/>
                <w:szCs w:val="20"/>
              </w:rPr>
              <w:br/>
              <w:t>образования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374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-</w:t>
            </w:r>
          </w:p>
        </w:tc>
        <w:tc>
          <w:tcPr>
            <w:tcW w:w="2599" w:type="dxa"/>
            <w:gridSpan w:val="2"/>
            <w:vAlign w:val="center"/>
          </w:tcPr>
          <w:p w:rsidR="00B16CF4" w:rsidRPr="00B16CF4" w:rsidRDefault="00B16CF4" w:rsidP="00B16CF4">
            <w:pPr>
              <w:jc w:val="both"/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Основное мероприятие 3</w:t>
            </w:r>
          </w:p>
          <w:p w:rsidR="00B16CF4" w:rsidRPr="00B16CF4" w:rsidRDefault="00B16CF4" w:rsidP="00B16CF4">
            <w:pPr>
              <w:jc w:val="both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</w:tr>
      <w:tr w:rsidR="00B16CF4" w:rsidRPr="00B16CF4" w:rsidTr="00B16CF4">
        <w:trPr>
          <w:trHeight w:val="988"/>
          <w:jc w:val="center"/>
        </w:trPr>
        <w:tc>
          <w:tcPr>
            <w:tcW w:w="14727" w:type="dxa"/>
            <w:gridSpan w:val="13"/>
            <w:tcBorders>
              <w:top w:val="nil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Подпрограмма 3. «Развитие и совершенствование систем оповещения и информирования населения Московской области»</w:t>
            </w:r>
          </w:p>
        </w:tc>
      </w:tr>
      <w:tr w:rsidR="00B16CF4" w:rsidRPr="00B16CF4" w:rsidTr="00845A90">
        <w:trPr>
          <w:trHeight w:val="5235"/>
          <w:jc w:val="center"/>
        </w:trPr>
        <w:tc>
          <w:tcPr>
            <w:tcW w:w="646" w:type="dxa"/>
            <w:tcBorders>
              <w:top w:val="nil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3.1</w:t>
            </w:r>
          </w:p>
        </w:tc>
        <w:tc>
          <w:tcPr>
            <w:tcW w:w="3162" w:type="dxa"/>
            <w:vAlign w:val="center"/>
          </w:tcPr>
          <w:p w:rsidR="00B16CF4" w:rsidRPr="00B16CF4" w:rsidRDefault="00B16CF4" w:rsidP="00B16CF4">
            <w:pPr>
              <w:tabs>
                <w:tab w:val="left" w:pos="43"/>
              </w:tabs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Показатель</w:t>
            </w:r>
            <w:proofErr w:type="gramStart"/>
            <w:r w:rsidRPr="00B16CF4">
              <w:rPr>
                <w:b/>
                <w:sz w:val="20"/>
                <w:szCs w:val="20"/>
              </w:rPr>
              <w:t>1</w:t>
            </w:r>
            <w:proofErr w:type="gramEnd"/>
            <w:r w:rsidRPr="00B16CF4">
              <w:rPr>
                <w:b/>
                <w:sz w:val="20"/>
                <w:szCs w:val="20"/>
              </w:rPr>
              <w:t>.</w:t>
            </w:r>
          </w:p>
          <w:p w:rsidR="00B16CF4" w:rsidRPr="00B16CF4" w:rsidRDefault="00B16CF4" w:rsidP="00845A90">
            <w:pPr>
              <w:tabs>
                <w:tab w:val="left" w:pos="43"/>
              </w:tabs>
              <w:contextualSpacing/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Увеличение процента</w:t>
            </w:r>
            <w:r w:rsidRPr="00B16CF4">
              <w:rPr>
                <w:sz w:val="20"/>
                <w:szCs w:val="20"/>
              </w:rPr>
              <w:br/>
              <w:t xml:space="preserve">покрытия, системой </w:t>
            </w:r>
            <w:r w:rsidRPr="00B16CF4">
              <w:rPr>
                <w:sz w:val="20"/>
                <w:szCs w:val="20"/>
              </w:rPr>
              <w:br/>
              <w:t xml:space="preserve">централизованного </w:t>
            </w:r>
            <w:r w:rsidRPr="00B16CF4">
              <w:rPr>
                <w:sz w:val="20"/>
                <w:szCs w:val="20"/>
              </w:rPr>
              <w:br/>
              <w:t>оповещения и информирования при чрезвычайных</w:t>
            </w:r>
            <w:r w:rsidRPr="00B16CF4">
              <w:rPr>
                <w:sz w:val="20"/>
                <w:szCs w:val="20"/>
              </w:rPr>
              <w:br/>
              <w:t xml:space="preserve">ситуациях или угрозе их </w:t>
            </w:r>
            <w:r w:rsidRPr="00B16CF4">
              <w:rPr>
                <w:sz w:val="20"/>
                <w:szCs w:val="20"/>
              </w:rPr>
              <w:br/>
              <w:t xml:space="preserve">возникновения, населения на территории </w:t>
            </w:r>
            <w:r w:rsidRPr="00B16CF4">
              <w:rPr>
                <w:sz w:val="20"/>
                <w:szCs w:val="20"/>
              </w:rPr>
              <w:br/>
              <w:t>муниципального образования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374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-</w:t>
            </w:r>
          </w:p>
        </w:tc>
        <w:tc>
          <w:tcPr>
            <w:tcW w:w="2457" w:type="dxa"/>
            <w:vAlign w:val="center"/>
          </w:tcPr>
          <w:p w:rsidR="00B16CF4" w:rsidRPr="00B16CF4" w:rsidRDefault="00B16CF4" w:rsidP="00B16CF4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Основное мероприятие 1</w:t>
            </w:r>
          </w:p>
          <w:p w:rsidR="00B16CF4" w:rsidRPr="00B16CF4" w:rsidRDefault="00B16CF4" w:rsidP="00B16CF4">
            <w:pPr>
              <w:jc w:val="both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</w:tr>
      <w:tr w:rsidR="00B16CF4" w:rsidRPr="00B16CF4" w:rsidTr="00B16CF4">
        <w:trPr>
          <w:trHeight w:val="579"/>
          <w:jc w:val="center"/>
        </w:trPr>
        <w:tc>
          <w:tcPr>
            <w:tcW w:w="14727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b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Подпрограмма 4. «Обеспечение пожарной безопасности»</w:t>
            </w:r>
          </w:p>
        </w:tc>
      </w:tr>
      <w:tr w:rsidR="00B16CF4" w:rsidRPr="00B16CF4" w:rsidTr="00845A90">
        <w:trPr>
          <w:trHeight w:val="1410"/>
          <w:jc w:val="center"/>
        </w:trPr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4.1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6CF4">
              <w:rPr>
                <w:rFonts w:eastAsia="Times New Roman"/>
                <w:b/>
                <w:sz w:val="20"/>
                <w:szCs w:val="20"/>
              </w:rPr>
              <w:t>Показатель 1.</w:t>
            </w: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Повышение степени пожарной защищенности муниципального образования, по отношению к базовому периоду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374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850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2457" w:type="dxa"/>
            <w:vAlign w:val="center"/>
          </w:tcPr>
          <w:p w:rsidR="00B16CF4" w:rsidRPr="00B16CF4" w:rsidRDefault="00B16CF4" w:rsidP="00845A9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Основное мероприятие 1</w:t>
            </w:r>
            <w:r w:rsidRPr="00B16CF4">
              <w:rPr>
                <w:sz w:val="20"/>
                <w:szCs w:val="20"/>
              </w:rPr>
              <w:t>. Повышение степени пожарной безопасности</w:t>
            </w:r>
          </w:p>
        </w:tc>
      </w:tr>
      <w:tr w:rsidR="00B16CF4" w:rsidRPr="00B16CF4" w:rsidTr="00B16CF4">
        <w:trPr>
          <w:trHeight w:val="605"/>
          <w:jc w:val="center"/>
        </w:trPr>
        <w:tc>
          <w:tcPr>
            <w:tcW w:w="14727" w:type="dxa"/>
            <w:gridSpan w:val="13"/>
            <w:tcBorders>
              <w:top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6CF4">
              <w:rPr>
                <w:rFonts w:eastAsia="Times New Roman"/>
                <w:b/>
                <w:sz w:val="20"/>
                <w:szCs w:val="20"/>
              </w:rPr>
              <w:t>Подпрограмма 5. «Обеспечение мероприятий гражданской обороны»</w:t>
            </w:r>
          </w:p>
        </w:tc>
      </w:tr>
      <w:tr w:rsidR="00B16CF4" w:rsidRPr="00B16CF4" w:rsidTr="00845A90">
        <w:trPr>
          <w:trHeight w:val="581"/>
          <w:jc w:val="center"/>
        </w:trPr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5.1</w:t>
            </w:r>
          </w:p>
        </w:tc>
        <w:tc>
          <w:tcPr>
            <w:tcW w:w="3162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6CF4">
              <w:rPr>
                <w:rFonts w:eastAsia="Times New Roman"/>
                <w:b/>
                <w:sz w:val="20"/>
                <w:szCs w:val="20"/>
              </w:rPr>
              <w:t>Показатель 1.</w:t>
            </w: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B16CF4">
              <w:rPr>
                <w:rFonts w:eastAsia="Times New Roman"/>
                <w:sz w:val="20"/>
                <w:szCs w:val="20"/>
              </w:rPr>
              <w:t>дств в ц</w:t>
            </w:r>
            <w:proofErr w:type="gramEnd"/>
            <w:r w:rsidRPr="00B16CF4">
              <w:rPr>
                <w:rFonts w:eastAsia="Times New Roman"/>
                <w:sz w:val="20"/>
                <w:szCs w:val="20"/>
              </w:rPr>
              <w:t>елях гражданской обороны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374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2457" w:type="dxa"/>
            <w:vAlign w:val="center"/>
          </w:tcPr>
          <w:p w:rsidR="00B16CF4" w:rsidRPr="00B16CF4" w:rsidRDefault="00B16CF4" w:rsidP="00845A9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Основное мероприятие 1.</w:t>
            </w:r>
            <w:r w:rsidRPr="00B16CF4">
              <w:rPr>
                <w:sz w:val="20"/>
                <w:szCs w:val="20"/>
              </w:rPr>
              <w:t xml:space="preserve"> Организация накопления, хранения, освежения и обслуживания запасов материально-технических, продовольственных, медицинских и иных средств, в целях гражданской обороны</w:t>
            </w:r>
          </w:p>
        </w:tc>
      </w:tr>
      <w:tr w:rsidR="00B16CF4" w:rsidRPr="00B16CF4" w:rsidTr="00845A90">
        <w:trPr>
          <w:trHeight w:val="581"/>
          <w:jc w:val="center"/>
        </w:trPr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sz w:val="20"/>
                <w:szCs w:val="20"/>
              </w:rPr>
            </w:pPr>
            <w:r w:rsidRPr="00B16CF4">
              <w:rPr>
                <w:sz w:val="20"/>
                <w:szCs w:val="20"/>
              </w:rPr>
              <w:t>5.2</w:t>
            </w:r>
          </w:p>
        </w:tc>
        <w:tc>
          <w:tcPr>
            <w:tcW w:w="3162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16CF4">
              <w:rPr>
                <w:rFonts w:eastAsia="Times New Roman"/>
                <w:b/>
                <w:sz w:val="20"/>
                <w:szCs w:val="20"/>
              </w:rPr>
              <w:t>Показатель 2.</w:t>
            </w:r>
          </w:p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Приоритетный</w:t>
            </w:r>
          </w:p>
        </w:tc>
        <w:tc>
          <w:tcPr>
            <w:tcW w:w="1276" w:type="dxa"/>
            <w:vAlign w:val="center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1374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B16CF4" w:rsidRPr="00B16CF4" w:rsidRDefault="00B16CF4" w:rsidP="00B16CF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16CF4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2457" w:type="dxa"/>
            <w:vAlign w:val="center"/>
          </w:tcPr>
          <w:p w:rsidR="00B16CF4" w:rsidRPr="00B16CF4" w:rsidRDefault="00B16CF4" w:rsidP="00845A9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16CF4">
              <w:rPr>
                <w:b/>
                <w:sz w:val="20"/>
                <w:szCs w:val="20"/>
              </w:rPr>
              <w:t>Основное мероприятие 2.</w:t>
            </w:r>
            <w:r w:rsidRPr="00B16CF4">
              <w:rPr>
                <w:sz w:val="20"/>
                <w:szCs w:val="20"/>
              </w:rPr>
              <w:t xml:space="preserve">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</w:tr>
    </w:tbl>
    <w:p w:rsidR="00B16CF4" w:rsidRPr="00B16CF4" w:rsidRDefault="00B16CF4" w:rsidP="00B16CF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br w:type="page"/>
      </w:r>
    </w:p>
    <w:p w:rsidR="00B16CF4" w:rsidRPr="00B16CF4" w:rsidRDefault="00B16CF4" w:rsidP="00B16CF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 xml:space="preserve">6. Методика </w:t>
      </w:r>
      <w:proofErr w:type="gramStart"/>
      <w:r w:rsidRPr="00B16CF4">
        <w:rPr>
          <w:rFonts w:ascii="Times New Roman" w:hAnsi="Times New Roman" w:cs="Times New Roman"/>
          <w:b/>
          <w:sz w:val="24"/>
          <w:szCs w:val="24"/>
        </w:rPr>
        <w:t>расчета значений планируемых результатов реализации муниципальной программы</w:t>
      </w:r>
      <w:proofErr w:type="gramEnd"/>
    </w:p>
    <w:p w:rsidR="00B16CF4" w:rsidRPr="00B16CF4" w:rsidRDefault="00B16CF4" w:rsidP="00B16CF4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CF4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подпрограммы 1 «Профилактика преступлений и иных правонарушений»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3487"/>
        <w:gridCol w:w="1559"/>
        <w:gridCol w:w="3011"/>
        <w:gridCol w:w="5884"/>
      </w:tblGrid>
      <w:tr w:rsidR="00B16CF4" w:rsidRPr="00B16CF4" w:rsidTr="00B16CF4">
        <w:trPr>
          <w:tblHeader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№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proofErr w:type="gramStart"/>
            <w:r w:rsidRPr="00B16CF4">
              <w:rPr>
                <w:rFonts w:ascii="Times New Roman" w:eastAsiaTheme="minorEastAsia" w:hAnsi="Times New Roman" w:cs="Arial"/>
                <w:lang w:eastAsia="ru-RU"/>
              </w:rPr>
              <w:t>п</w:t>
            </w:r>
            <w:proofErr w:type="gramEnd"/>
            <w:r w:rsidRPr="00B16CF4">
              <w:rPr>
                <w:rFonts w:ascii="Times New Roman" w:eastAsiaTheme="minorEastAsia" w:hAnsi="Times New Roman" w:cs="Arial"/>
                <w:lang w:eastAsia="ru-RU"/>
              </w:rPr>
              <w:t>/п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Единица измерения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Источники данных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Порядок расчета</w:t>
            </w:r>
          </w:p>
        </w:tc>
      </w:tr>
      <w:tr w:rsidR="00B16CF4" w:rsidRPr="00B16CF4" w:rsidTr="00B16CF4">
        <w:trPr>
          <w:tblHeader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3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4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5</w:t>
            </w:r>
          </w:p>
        </w:tc>
      </w:tr>
      <w:tr w:rsidR="00B16CF4" w:rsidRPr="00B16CF4" w:rsidTr="00B16CF4">
        <w:trPr>
          <w:trHeight w:val="339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941" w:type="dxa"/>
            <w:gridSpan w:val="4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hyperlink w:anchor="sub_11000" w:history="1">
              <w:r w:rsidRPr="00B16CF4">
                <w:rPr>
                  <w:rFonts w:ascii="Times New Roman" w:eastAsiaTheme="minorEastAsia" w:hAnsi="Times New Roman" w:cs="Times New Roman"/>
                  <w:b/>
                  <w:lang w:eastAsia="ru-RU"/>
                </w:rPr>
                <w:t>Подпрограмма 1</w:t>
              </w:r>
            </w:hyperlink>
            <w:r w:rsidRPr="00B16CF4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«Профилактика преступлений и иных правонарушений</w:t>
            </w:r>
            <w:r w:rsidRPr="00B16CF4">
              <w:rPr>
                <w:rFonts w:ascii="Times New Roman" w:eastAsiaTheme="minorEastAsia" w:hAnsi="Times New Roman" w:cs="Times New Roman"/>
                <w:b/>
                <w:color w:val="000000"/>
                <w:lang w:eastAsia="ru-RU"/>
              </w:rPr>
              <w:t xml:space="preserve"> на 2017-2021 годы</w:t>
            </w:r>
            <w:r w:rsidRPr="00B16CF4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16CF4" w:rsidRPr="00B16CF4" w:rsidTr="00B16CF4">
        <w:trPr>
          <w:trHeight w:hRule="exact" w:val="1952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b/>
                <w:lang w:eastAsia="ru-RU"/>
              </w:rPr>
              <w:t>Макропоказатель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кол-во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преступлений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Значение показателя рассчитывается по формуле: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Кптг</w:t>
            </w:r>
            <w:proofErr w:type="spellEnd"/>
            <w:r w:rsidRPr="00B16CF4">
              <w:rPr>
                <w:rFonts w:ascii="Times New Roman" w:hAnsi="Times New Roman"/>
              </w:rPr>
              <w:t xml:space="preserve"> = </w:t>
            </w:r>
            <w:proofErr w:type="spellStart"/>
            <w:r w:rsidRPr="00B16CF4">
              <w:rPr>
                <w:rFonts w:ascii="Times New Roman" w:hAnsi="Times New Roman"/>
              </w:rPr>
              <w:t>Кппг</w:t>
            </w:r>
            <w:proofErr w:type="spellEnd"/>
            <w:r w:rsidRPr="00B16CF4">
              <w:rPr>
                <w:rFonts w:ascii="Times New Roman" w:hAnsi="Times New Roman"/>
              </w:rPr>
              <w:t xml:space="preserve"> </w:t>
            </w:r>
            <w:r w:rsidRPr="00B16CF4">
              <w:rPr>
                <w:rFonts w:ascii="Times New Roman" w:hAnsi="Times New Roman"/>
                <w:lang w:val="en-US"/>
              </w:rPr>
              <w:t>x</w:t>
            </w:r>
            <w:r w:rsidRPr="00B16CF4">
              <w:rPr>
                <w:rFonts w:ascii="Times New Roman" w:hAnsi="Times New Roman"/>
              </w:rPr>
              <w:t xml:space="preserve"> 0,95,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где:</w:t>
            </w:r>
            <w:r w:rsidRPr="00B16CF4">
              <w:rPr>
                <w:rFonts w:ascii="Times New Roman" w:hAnsi="Times New Roman"/>
              </w:rPr>
              <w:br/>
            </w:r>
            <w:proofErr w:type="spellStart"/>
            <w:r w:rsidRPr="00B16CF4">
              <w:rPr>
                <w:rFonts w:ascii="Times New Roman" w:hAnsi="Times New Roman"/>
              </w:rPr>
              <w:t>Кптг</w:t>
            </w:r>
            <w:proofErr w:type="spellEnd"/>
            <w:r w:rsidRPr="00B16CF4">
              <w:rPr>
                <w:rFonts w:ascii="Times New Roman" w:hAnsi="Times New Roman"/>
              </w:rPr>
              <w:t xml:space="preserve">  – кол-во преступлений текущего года, 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Кппг</w:t>
            </w:r>
            <w:proofErr w:type="spellEnd"/>
            <w:r w:rsidRPr="00B16CF4">
              <w:rPr>
                <w:rFonts w:ascii="Times New Roman" w:hAnsi="Times New Roman"/>
              </w:rPr>
              <w:t xml:space="preserve">  – кол-во преступлений предыдущего года </w:t>
            </w:r>
          </w:p>
        </w:tc>
      </w:tr>
      <w:tr w:rsidR="00B16CF4" w:rsidRPr="00B16CF4" w:rsidTr="00B16CF4">
        <w:trPr>
          <w:trHeight w:hRule="exact" w:val="4972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285"/>
                <w:tab w:val="center" w:pos="39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ab/>
              <w:t>2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84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1.Увеличение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Ежеквартальные отчеты Администрации муниципального образования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Значение показателя рассчитывается по формуле:</w:t>
            </w: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  <w:u w:val="single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                                     </w:t>
            </w:r>
            <w:r w:rsidRPr="00B16CF4">
              <w:rPr>
                <w:rFonts w:ascii="Times New Roman" w:eastAsia="Calibri" w:hAnsi="Times New Roman" w:cs="Times New Roman"/>
                <w:u w:val="single"/>
              </w:rPr>
              <w:t xml:space="preserve">КОО+ КОК + КОС </w:t>
            </w: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ДОАЗ  =                                                     </w:t>
            </w:r>
            <w:r w:rsidRPr="00B16CF4">
              <w:rPr>
                <w:rFonts w:ascii="Times New Roman" w:eastAsia="Calibri" w:hAnsi="Times New Roman" w:cs="Times New Roman"/>
              </w:rPr>
              <w:tab/>
              <w:t xml:space="preserve"> х  100</w:t>
            </w: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                                           ОКСЗО</w:t>
            </w: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где:                     </w:t>
            </w: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ДОАЗ – доля объектов отвечающих, требованиям антитеррористической защищенности;</w:t>
            </w: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B16CF4" w:rsidRPr="00B16CF4" w:rsidRDefault="00B16CF4" w:rsidP="00B16CF4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ОКСЗО – общее количество социально значимых объектов</w:t>
            </w:r>
          </w:p>
        </w:tc>
      </w:tr>
      <w:tr w:rsidR="00B16CF4" w:rsidRPr="00B16CF4" w:rsidTr="00B16CF4">
        <w:trPr>
          <w:trHeight w:val="2892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3 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84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</w:rPr>
            </w:pPr>
            <w:r w:rsidRPr="00B16CF4">
              <w:rPr>
                <w:rFonts w:ascii="Times New Roman" w:hAnsi="Times New Roman"/>
              </w:rPr>
              <w:t>2.</w:t>
            </w:r>
            <w:r w:rsidR="00845A90">
              <w:rPr>
                <w:rFonts w:ascii="Times New Roman" w:hAnsi="Times New Roman"/>
              </w:rPr>
              <w:t xml:space="preserve"> </w:t>
            </w:r>
            <w:r w:rsidRPr="00B16CF4">
              <w:rPr>
                <w:rFonts w:ascii="Times New Roman" w:hAnsi="Times New Roman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Информация, предоставляемая территориальным</w:t>
            </w:r>
            <w:proofErr w:type="gramStart"/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У</w:t>
            </w:r>
            <w:proofErr w:type="gramEnd"/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(О) МВД 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Значение показателя рассчитывается по формуле:</w:t>
            </w:r>
          </w:p>
          <w:tbl>
            <w:tblPr>
              <w:tblStyle w:val="46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B16CF4" w:rsidRPr="00B16CF4" w:rsidTr="00B16CF4">
              <w:tc>
                <w:tcPr>
                  <w:tcW w:w="5382" w:type="dxa"/>
                </w:tcPr>
                <w:p w:rsidR="00B16CF4" w:rsidRPr="00B16CF4" w:rsidRDefault="00B16CF4" w:rsidP="00B16C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B16CF4">
                    <w:rPr>
                      <w:rFonts w:ascii="Times New Roman" w:hAnsi="Times New Roman"/>
                    </w:rPr>
                    <w:t xml:space="preserve">                    </w:t>
                  </w:r>
                  <w:r w:rsidRPr="00B16CF4">
                    <w:rPr>
                      <w:rFonts w:ascii="Times New Roman" w:hAnsi="Times New Roman"/>
                      <w:u w:val="single"/>
                    </w:rPr>
                    <w:t>ЧНД</w:t>
                  </w:r>
                  <w:proofErr w:type="gramStart"/>
                  <w:r w:rsidRPr="00B16CF4">
                    <w:rPr>
                      <w:rFonts w:ascii="Times New Roman" w:hAnsi="Times New Roman"/>
                      <w:u w:val="single"/>
                    </w:rPr>
                    <w:t>1</w:t>
                  </w:r>
                  <w:proofErr w:type="gramEnd"/>
                </w:p>
              </w:tc>
            </w:tr>
            <w:tr w:rsidR="00B16CF4" w:rsidRPr="00B16CF4" w:rsidTr="00B16CF4">
              <w:tc>
                <w:tcPr>
                  <w:tcW w:w="5382" w:type="dxa"/>
                </w:tcPr>
                <w:p w:rsidR="00B16CF4" w:rsidRPr="00B16CF4" w:rsidRDefault="00B16CF4" w:rsidP="00B16C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16CF4">
                    <w:rPr>
                      <w:rFonts w:ascii="Times New Roman" w:hAnsi="Times New Roman"/>
                      <w:noProof/>
                      <w:lang w:eastAsia="ru-RU"/>
                    </w:rPr>
                    <w:t>УЧНД</w:t>
                  </w:r>
                  <w:r w:rsidRPr="00B16CF4">
                    <w:rPr>
                      <w:rFonts w:ascii="Times New Roman" w:hAnsi="Times New Roman"/>
                    </w:rPr>
                    <w:t xml:space="preserve">  =                        х 100 %</w:t>
                  </w:r>
                </w:p>
              </w:tc>
            </w:tr>
            <w:tr w:rsidR="00B16CF4" w:rsidRPr="00B16CF4" w:rsidTr="00B16CF4">
              <w:tc>
                <w:tcPr>
                  <w:tcW w:w="5382" w:type="dxa"/>
                </w:tcPr>
                <w:p w:rsidR="00B16CF4" w:rsidRPr="00B16CF4" w:rsidRDefault="00B16CF4" w:rsidP="00B16C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16CF4">
                    <w:rPr>
                      <w:rFonts w:ascii="Times New Roman" w:hAnsi="Times New Roman"/>
                    </w:rPr>
                    <w:t xml:space="preserve">                    ЧНД</w:t>
                  </w:r>
                  <w:proofErr w:type="gramStart"/>
                  <w:r w:rsidRPr="00B16CF4">
                    <w:rPr>
                      <w:rFonts w:ascii="Times New Roman" w:hAnsi="Times New Roman"/>
                    </w:rPr>
                    <w:t>0</w:t>
                  </w:r>
                  <w:proofErr w:type="gramEnd"/>
                </w:p>
              </w:tc>
            </w:tr>
            <w:tr w:rsidR="00B16CF4" w:rsidRPr="00B16CF4" w:rsidTr="00B16CF4">
              <w:tc>
                <w:tcPr>
                  <w:tcW w:w="5382" w:type="dxa"/>
                </w:tcPr>
                <w:p w:rsidR="00B16CF4" w:rsidRPr="00B16CF4" w:rsidRDefault="00B16CF4" w:rsidP="00B16CF4">
                  <w:pPr>
                    <w:ind w:left="51"/>
                    <w:contextualSpacing/>
                    <w:rPr>
                      <w:rFonts w:ascii="Times New Roman" w:hAnsi="Times New Roman"/>
                    </w:rPr>
                  </w:pPr>
                  <w:r w:rsidRPr="00B16CF4">
                    <w:rPr>
                      <w:rFonts w:ascii="Times New Roman" w:hAnsi="Times New Roman"/>
                    </w:rPr>
                    <w:t>где:</w:t>
                  </w:r>
                </w:p>
                <w:p w:rsidR="00B16CF4" w:rsidRPr="00B16CF4" w:rsidRDefault="00B16CF4" w:rsidP="00B16C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УЧНД – значение показателя; 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ЧНД</w:t>
            </w:r>
            <w:proofErr w:type="gramStart"/>
            <w:r w:rsidRPr="00B16CF4">
              <w:rPr>
                <w:rFonts w:ascii="Times New Roman" w:eastAsiaTheme="minorEastAsia" w:hAnsi="Times New Roman" w:cs="Arial"/>
                <w:lang w:eastAsia="ru-RU"/>
              </w:rPr>
              <w:t>1</w:t>
            </w:r>
            <w:proofErr w:type="gramEnd"/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– число членов народных дружин в отчетном периоде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outlineLvl w:val="1"/>
              <w:rPr>
                <w:rFonts w:ascii="Times New Roman" w:eastAsiaTheme="minorEastAsia" w:hAnsi="Times New Roman" w:cs="Arial"/>
                <w:color w:val="C00000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ЧНД</w:t>
            </w:r>
            <w:proofErr w:type="gramStart"/>
            <w:r w:rsidRPr="00B16CF4">
              <w:rPr>
                <w:rFonts w:ascii="Times New Roman" w:eastAsiaTheme="minorEastAsia" w:hAnsi="Times New Roman" w:cs="Arial"/>
                <w:lang w:eastAsia="ru-RU"/>
              </w:rPr>
              <w:t>0</w:t>
            </w:r>
            <w:proofErr w:type="gramEnd"/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 – число членов народных дружин в базовом периоде (2019 г.)</w:t>
            </w:r>
          </w:p>
        </w:tc>
      </w:tr>
      <w:tr w:rsidR="00B16CF4" w:rsidRPr="00B16CF4" w:rsidTr="00B16CF4">
        <w:trPr>
          <w:trHeight w:val="411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3. Снижение доли несовершеннолетних в общем числе лиц, совершивших преступления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Информация, предоставляемая территориальным</w:t>
            </w:r>
            <w:proofErr w:type="gramStart"/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У</w:t>
            </w:r>
            <w:proofErr w:type="gramEnd"/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(О) МВД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Значение показателя рассчитывается по формуле:</w:t>
            </w:r>
          </w:p>
          <w:tbl>
            <w:tblPr>
              <w:tblStyle w:val="46"/>
              <w:tblW w:w="6101" w:type="dxa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1"/>
            </w:tblGrid>
            <w:tr w:rsidR="00B16CF4" w:rsidRPr="00B16CF4" w:rsidTr="00845A90">
              <w:tc>
                <w:tcPr>
                  <w:tcW w:w="6101" w:type="dxa"/>
                </w:tcPr>
                <w:p w:rsidR="00845A90" w:rsidRDefault="00845A90" w:rsidP="00B16C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  <w:p w:rsidR="00B16CF4" w:rsidRPr="00B16CF4" w:rsidRDefault="00B16CF4" w:rsidP="00B16C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u w:val="single"/>
                    </w:rPr>
                  </w:pPr>
                  <w:r w:rsidRPr="00B16CF4">
                    <w:rPr>
                      <w:rFonts w:ascii="Times New Roman" w:hAnsi="Times New Roman"/>
                    </w:rPr>
                    <w:t xml:space="preserve">         </w:t>
                  </w:r>
                  <w:r w:rsidRPr="00B16CF4">
                    <w:rPr>
                      <w:rFonts w:ascii="Times New Roman" w:hAnsi="Times New Roman"/>
                      <w:u w:val="single"/>
                    </w:rPr>
                    <w:t xml:space="preserve">С   </w:t>
                  </w:r>
                </w:p>
              </w:tc>
            </w:tr>
            <w:tr w:rsidR="00B16CF4" w:rsidRPr="00B16CF4" w:rsidTr="00845A90">
              <w:tc>
                <w:tcPr>
                  <w:tcW w:w="6101" w:type="dxa"/>
                </w:tcPr>
                <w:p w:rsidR="00B16CF4" w:rsidRPr="00B16CF4" w:rsidRDefault="00B16CF4" w:rsidP="00B16C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B16CF4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B16CF4">
                    <w:rPr>
                      <w:rFonts w:ascii="Times New Roman" w:hAnsi="Times New Roman"/>
                    </w:rPr>
                    <w:t xml:space="preserve"> =               х 100%</w:t>
                  </w:r>
                </w:p>
              </w:tc>
            </w:tr>
            <w:tr w:rsidR="00B16CF4" w:rsidRPr="00B16CF4" w:rsidTr="00845A90">
              <w:tc>
                <w:tcPr>
                  <w:tcW w:w="6101" w:type="dxa"/>
                </w:tcPr>
                <w:p w:rsidR="00B16CF4" w:rsidRPr="00B16CF4" w:rsidRDefault="00B16CF4" w:rsidP="00B16C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B16CF4">
                    <w:rPr>
                      <w:rFonts w:ascii="Times New Roman" w:hAnsi="Times New Roman"/>
                    </w:rPr>
                    <w:t xml:space="preserve">         В</w:t>
                  </w:r>
                </w:p>
              </w:tc>
            </w:tr>
            <w:tr w:rsidR="00B16CF4" w:rsidRPr="00B16CF4" w:rsidTr="00845A90">
              <w:tc>
                <w:tcPr>
                  <w:tcW w:w="6101" w:type="dxa"/>
                </w:tcPr>
                <w:p w:rsidR="00B16CF4" w:rsidRPr="00B16CF4" w:rsidRDefault="00B16CF4" w:rsidP="00B16CF4">
                  <w:pPr>
                    <w:ind w:left="51"/>
                    <w:contextualSpacing/>
                    <w:rPr>
                      <w:rFonts w:ascii="Times New Roman" w:hAnsi="Times New Roman"/>
                    </w:rPr>
                  </w:pPr>
                  <w:r w:rsidRPr="00B16CF4">
                    <w:rPr>
                      <w:rFonts w:ascii="Times New Roman" w:hAnsi="Times New Roman"/>
                    </w:rPr>
                    <w:t>где:</w:t>
                  </w:r>
                </w:p>
              </w:tc>
            </w:tr>
          </w:tbl>
          <w:p w:rsidR="00B16CF4" w:rsidRPr="00B16CF4" w:rsidRDefault="00B16CF4" w:rsidP="00B16CF4">
            <w:pPr>
              <w:spacing w:after="0" w:line="240" w:lineRule="auto"/>
              <w:ind w:left="51"/>
              <w:contextualSpacing/>
              <w:rPr>
                <w:rFonts w:ascii="Times New Roman" w:hAnsi="Times New Roman"/>
              </w:rPr>
            </w:pPr>
            <w:proofErr w:type="gramStart"/>
            <w:r w:rsidRPr="00B16CF4">
              <w:rPr>
                <w:rFonts w:ascii="Times New Roman" w:hAnsi="Times New Roman"/>
              </w:rPr>
              <w:t>Р</w:t>
            </w:r>
            <w:proofErr w:type="gramEnd"/>
            <w:r w:rsidRPr="00B16CF4">
              <w:rPr>
                <w:rFonts w:ascii="Times New Roman" w:hAnsi="Times New Roman"/>
              </w:rPr>
              <w:t xml:space="preserve"> - доля несовершеннолетних в общем числе лиц, совершивших преступления;</w:t>
            </w:r>
          </w:p>
          <w:p w:rsidR="00B16CF4" w:rsidRPr="00B16CF4" w:rsidRDefault="00B16CF4" w:rsidP="00B16CF4">
            <w:pPr>
              <w:spacing w:after="0" w:line="240" w:lineRule="auto"/>
              <w:ind w:left="51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С – число несовершеннолетних, совершивших преступления в отчетном периоде;  </w:t>
            </w:r>
          </w:p>
          <w:p w:rsidR="00B16CF4" w:rsidRPr="00B16CF4" w:rsidRDefault="00B16CF4" w:rsidP="00845A90">
            <w:pPr>
              <w:spacing w:after="0" w:line="240" w:lineRule="auto"/>
              <w:ind w:left="51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В – общее число лиц, совершивших преступления в отчетном периоде</w:t>
            </w:r>
          </w:p>
        </w:tc>
      </w:tr>
      <w:tr w:rsidR="00B16CF4" w:rsidRPr="00B16CF4" w:rsidTr="00B16CF4">
        <w:trPr>
          <w:trHeight w:val="625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5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4. 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Дкоо</w:t>
            </w:r>
            <w:proofErr w:type="spellEnd"/>
            <w:r w:rsidRPr="00B16CF4">
              <w:rPr>
                <w:rFonts w:ascii="Times New Roman" w:hAnsi="Times New Roman"/>
              </w:rPr>
              <w:t xml:space="preserve"> = </w:t>
            </w:r>
            <w:proofErr w:type="spellStart"/>
            <w:r w:rsidRPr="00B16CF4">
              <w:rPr>
                <w:rFonts w:ascii="Times New Roman" w:hAnsi="Times New Roman"/>
              </w:rPr>
              <w:t>Ккоп</w:t>
            </w:r>
            <w:proofErr w:type="spellEnd"/>
            <w:r w:rsidRPr="00B16CF4">
              <w:rPr>
                <w:rFonts w:ascii="Times New Roman" w:hAnsi="Times New Roman"/>
              </w:rPr>
              <w:t>/</w:t>
            </w:r>
            <w:proofErr w:type="spellStart"/>
            <w:r w:rsidRPr="00B16CF4">
              <w:rPr>
                <w:rFonts w:ascii="Times New Roman" w:hAnsi="Times New Roman"/>
              </w:rPr>
              <w:t>Оккоп</w:t>
            </w:r>
            <w:proofErr w:type="spellEnd"/>
            <w:r w:rsidRPr="00B16CF4">
              <w:rPr>
                <w:rFonts w:ascii="Times New Roman" w:hAnsi="Times New Roman"/>
              </w:rPr>
              <w:t xml:space="preserve"> х 100%,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где: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Дкоо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доля коммерческих объектов оборудованных,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Ккоп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количество коммерческих объектов подключенных к системе «Безопасный регион»,</w:t>
            </w:r>
          </w:p>
          <w:p w:rsidR="00B16CF4" w:rsidRPr="00B16CF4" w:rsidRDefault="00B16CF4" w:rsidP="00B16CF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Оккоп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</w:tc>
      </w:tr>
      <w:tr w:rsidR="00B16CF4" w:rsidRPr="00B16CF4" w:rsidTr="00B16CF4">
        <w:trPr>
          <w:trHeight w:val="552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6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4. 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Дпо</w:t>
            </w:r>
            <w:proofErr w:type="spellEnd"/>
            <w:r w:rsidRPr="00B16CF4">
              <w:rPr>
                <w:rFonts w:ascii="Times New Roman" w:hAnsi="Times New Roman"/>
              </w:rPr>
              <w:t xml:space="preserve"> = </w:t>
            </w:r>
            <w:proofErr w:type="spellStart"/>
            <w:r w:rsidRPr="00B16CF4">
              <w:rPr>
                <w:rFonts w:ascii="Times New Roman" w:hAnsi="Times New Roman"/>
              </w:rPr>
              <w:t>Кпп</w:t>
            </w:r>
            <w:proofErr w:type="spellEnd"/>
            <w:r w:rsidRPr="00B16CF4">
              <w:rPr>
                <w:rFonts w:ascii="Times New Roman" w:hAnsi="Times New Roman"/>
              </w:rPr>
              <w:t>/</w:t>
            </w:r>
            <w:proofErr w:type="spellStart"/>
            <w:r w:rsidRPr="00B16CF4">
              <w:rPr>
                <w:rFonts w:ascii="Times New Roman" w:hAnsi="Times New Roman"/>
              </w:rPr>
              <w:t>Окпп</w:t>
            </w:r>
            <w:proofErr w:type="spellEnd"/>
            <w:r w:rsidRPr="00B16CF4">
              <w:rPr>
                <w:rFonts w:ascii="Times New Roman" w:hAnsi="Times New Roman"/>
              </w:rPr>
              <w:t xml:space="preserve"> х 100%,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где: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Дпо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доля подъездов оборудованных,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Кпп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количество подъездов подключенных к системе «Безопасный регион»,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Окпп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общее количество подъездов подлежащих подключению к системе «Безопасный регион»</w:t>
            </w:r>
          </w:p>
        </w:tc>
      </w:tr>
      <w:tr w:rsidR="00B16CF4" w:rsidRPr="00B16CF4" w:rsidTr="00B16CF4">
        <w:trPr>
          <w:trHeight w:val="3539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7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4.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Дсоо</w:t>
            </w:r>
            <w:proofErr w:type="spellEnd"/>
            <w:r w:rsidRPr="00B16CF4">
              <w:rPr>
                <w:rFonts w:ascii="Times New Roman" w:hAnsi="Times New Roman"/>
              </w:rPr>
              <w:t xml:space="preserve"> = </w:t>
            </w:r>
            <w:proofErr w:type="spellStart"/>
            <w:r w:rsidRPr="00B16CF4">
              <w:rPr>
                <w:rFonts w:ascii="Times New Roman" w:hAnsi="Times New Roman"/>
              </w:rPr>
              <w:t>Ксоп</w:t>
            </w:r>
            <w:proofErr w:type="spellEnd"/>
            <w:r w:rsidRPr="00B16CF4">
              <w:rPr>
                <w:rFonts w:ascii="Times New Roman" w:hAnsi="Times New Roman"/>
              </w:rPr>
              <w:t>/</w:t>
            </w:r>
            <w:proofErr w:type="spellStart"/>
            <w:r w:rsidRPr="00B16CF4">
              <w:rPr>
                <w:rFonts w:ascii="Times New Roman" w:hAnsi="Times New Roman"/>
              </w:rPr>
              <w:t>Оксоп</w:t>
            </w:r>
            <w:proofErr w:type="spellEnd"/>
            <w:r w:rsidRPr="00B16CF4">
              <w:rPr>
                <w:rFonts w:ascii="Times New Roman" w:hAnsi="Times New Roman"/>
              </w:rPr>
              <w:t xml:space="preserve"> х 100%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где: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Дсоо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доля социальных объектов оборудованных,</w:t>
            </w:r>
          </w:p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Ксоп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количество социальных объектов, подключенных к системе «Безопасный регион»,</w:t>
            </w:r>
          </w:p>
          <w:p w:rsidR="00B16CF4" w:rsidRPr="00B16CF4" w:rsidRDefault="00B16CF4" w:rsidP="00B16CF4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Оксоп</w:t>
            </w:r>
            <w:proofErr w:type="spellEnd"/>
            <w:r w:rsidRPr="00B16CF4">
              <w:rPr>
                <w:rFonts w:ascii="Times New Roman" w:hAnsi="Times New Roman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</w:tc>
      </w:tr>
      <w:tr w:rsidR="00B16CF4" w:rsidRPr="00B16CF4" w:rsidTr="00B16CF4">
        <w:trPr>
          <w:trHeight w:val="3034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8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Arial"/>
                <w:b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5.</w:t>
            </w:r>
            <w:r w:rsidRPr="00B16CF4">
              <w:rPr>
                <w:rFonts w:ascii="Times New Roman" w:eastAsiaTheme="minorEastAsia" w:hAnsi="Times New Roman" w:cs="Arial"/>
                <w:b/>
                <w:lang w:eastAsia="ru-RU"/>
              </w:rPr>
              <w:t xml:space="preserve"> </w:t>
            </w:r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Рост числа лиц, состоящих на диспансерном </w:t>
            </w:r>
            <w:proofErr w:type="gramStart"/>
            <w:r w:rsidRPr="00B16CF4">
              <w:rPr>
                <w:rFonts w:ascii="Times New Roman" w:eastAsiaTheme="minorEastAsia" w:hAnsi="Times New Roman" w:cs="Arial"/>
                <w:lang w:eastAsia="ru-RU"/>
              </w:rPr>
              <w:t>наблюдении</w:t>
            </w:r>
            <w:proofErr w:type="gramEnd"/>
            <w:r w:rsidRPr="00B16CF4">
              <w:rPr>
                <w:rFonts w:ascii="Times New Roman" w:eastAsiaTheme="minorEastAsia" w:hAnsi="Times New Roman" w:cs="Arial"/>
                <w:lang w:eastAsia="ru-RU"/>
              </w:rPr>
              <w:t xml:space="preserve"> с диагнозом «Употребление наркотиков с вредными последствиями»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Информация территориального Управления здравоохранения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Расчет показателя: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РЧЛ = КЛТГ/</w:t>
            </w:r>
            <w:proofErr w:type="spellStart"/>
            <w:r w:rsidRPr="00B16CF4">
              <w:rPr>
                <w:rFonts w:ascii="Times New Roman" w:hAnsi="Times New Roman"/>
              </w:rPr>
              <w:t>КЛПГх</w:t>
            </w:r>
            <w:proofErr w:type="spellEnd"/>
            <w:r w:rsidRPr="00B16CF4">
              <w:rPr>
                <w:rFonts w:ascii="Times New Roman" w:hAnsi="Times New Roman"/>
              </w:rPr>
              <w:t xml:space="preserve"> 100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РЧЛ – рост числа лиц, состоящих на диспансерном </w:t>
            </w:r>
            <w:proofErr w:type="gramStart"/>
            <w:r w:rsidRPr="00B16CF4">
              <w:rPr>
                <w:rFonts w:ascii="Times New Roman" w:hAnsi="Times New Roman"/>
              </w:rPr>
              <w:t>наблюдении</w:t>
            </w:r>
            <w:proofErr w:type="gramEnd"/>
            <w:r w:rsidRPr="00B16CF4">
              <w:rPr>
                <w:rFonts w:ascii="Times New Roman" w:hAnsi="Times New Roman"/>
              </w:rPr>
              <w:t xml:space="preserve">  с диагнозом «Употребление наркотиков с вредными последствиями» %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КЛТГ – количество лиц, состоящих на диспансерном </w:t>
            </w:r>
            <w:proofErr w:type="gramStart"/>
            <w:r w:rsidRPr="00B16CF4">
              <w:rPr>
                <w:rFonts w:ascii="Times New Roman" w:hAnsi="Times New Roman"/>
              </w:rPr>
              <w:t>наблюдении</w:t>
            </w:r>
            <w:proofErr w:type="gramEnd"/>
            <w:r w:rsidRPr="00B16CF4">
              <w:rPr>
                <w:rFonts w:ascii="Times New Roman" w:hAnsi="Times New Roman"/>
              </w:rPr>
              <w:t xml:space="preserve"> с диагнозом «Употребление наркотиков с вредными последствиями» на конец текущего года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КЛПГ - количество лиц, состоящих на диспансерном </w:t>
            </w:r>
            <w:proofErr w:type="gramStart"/>
            <w:r w:rsidRPr="00B16CF4">
              <w:rPr>
                <w:rFonts w:ascii="Times New Roman" w:hAnsi="Times New Roman"/>
              </w:rPr>
              <w:t>наблюдении</w:t>
            </w:r>
            <w:proofErr w:type="gramEnd"/>
            <w:r w:rsidRPr="00B16CF4">
              <w:rPr>
                <w:rFonts w:ascii="Times New Roman" w:hAnsi="Times New Roman"/>
              </w:rPr>
              <w:t xml:space="preserve"> с диагнозом «Употребление наркотиков с вредными последствиями» на конец 2019 года</w:t>
            </w:r>
          </w:p>
        </w:tc>
      </w:tr>
      <w:tr w:rsidR="00B16CF4" w:rsidRPr="00B16CF4" w:rsidTr="00B16CF4">
        <w:trPr>
          <w:trHeight w:val="3034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9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6. Доля кладбищ, соответствующих требованиям Порядка деятельности общественных кладбищ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                   (F1 + F2)</w:t>
            </w:r>
            <w:r w:rsidRPr="00B16CF4">
              <w:rPr>
                <w:rFonts w:ascii="Times New Roman" w:hAnsi="Times New Roman"/>
              </w:rPr>
              <w:tab/>
              <w:t xml:space="preserve">       1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        S = --------------- х ---- </w:t>
            </w:r>
            <w:proofErr w:type="spellStart"/>
            <w:r w:rsidRPr="00B16CF4">
              <w:rPr>
                <w:rFonts w:ascii="Times New Roman" w:hAnsi="Times New Roman"/>
              </w:rPr>
              <w:t>х</w:t>
            </w:r>
            <w:proofErr w:type="spellEnd"/>
            <w:r w:rsidRPr="00B16CF4">
              <w:rPr>
                <w:rFonts w:ascii="Times New Roman" w:hAnsi="Times New Roman"/>
              </w:rPr>
              <w:t xml:space="preserve"> K х 100%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                     2</w:t>
            </w:r>
            <w:proofErr w:type="gramStart"/>
            <w:r w:rsidRPr="00B16CF4">
              <w:rPr>
                <w:rFonts w:ascii="Times New Roman" w:hAnsi="Times New Roman"/>
              </w:rPr>
              <w:t xml:space="preserve">                   Т</w:t>
            </w:r>
            <w:proofErr w:type="gramEnd"/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где S – доля кладбищ, соответствующих требованиям Порядка</w:t>
            </w:r>
            <w:proofErr w:type="gramStart"/>
            <w:r w:rsidRPr="00B16CF4">
              <w:rPr>
                <w:rFonts w:ascii="Times New Roman" w:hAnsi="Times New Roman"/>
              </w:rPr>
              <w:t>, %;</w:t>
            </w:r>
            <w:proofErr w:type="gramEnd"/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(F1+ F2) – количество кладбищ, соответствующих требованиям Порядка, ед.;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F1 – количество кладбищ, юридически оформленных в муниципальную собственность, ед.;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proofErr w:type="gramStart"/>
            <w:r w:rsidRPr="00B16CF4">
              <w:rPr>
                <w:rFonts w:ascii="Times New Roman" w:hAnsi="Times New Roman"/>
              </w:rPr>
              <w:t>F2 – количество кладбищ, соответствующих требованиям Порядка, по итогам рассмотрения соответствия кладбищ муниципального района/городского округа требованиям Порядка на заседании 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  <w:proofErr w:type="gramEnd"/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T* – общее количество кладбищ на территории муниципального образования, ед.;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K – повышающий (стимулирующий) коэффициент, равный 1,1. 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Данный коэффициент применяется при наличии на территории муниципального образования:</w:t>
            </w:r>
          </w:p>
        </w:tc>
      </w:tr>
      <w:tr w:rsidR="00B16CF4" w:rsidRPr="00B16CF4" w:rsidTr="00B16CF4">
        <w:trPr>
          <w:trHeight w:val="2468"/>
        </w:trPr>
        <w:tc>
          <w:tcPr>
            <w:tcW w:w="93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10</w:t>
            </w:r>
          </w:p>
        </w:tc>
        <w:tc>
          <w:tcPr>
            <w:tcW w:w="3487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6. Инвентаризация мест захоронений</w:t>
            </w:r>
          </w:p>
        </w:tc>
        <w:tc>
          <w:tcPr>
            <w:tcW w:w="1559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процент</w:t>
            </w:r>
          </w:p>
        </w:tc>
        <w:tc>
          <w:tcPr>
            <w:tcW w:w="3011" w:type="dxa"/>
            <w:shd w:val="clear" w:color="auto" w:fill="auto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outlineLvl w:val="1"/>
              <w:rPr>
                <w:rFonts w:ascii="Times New Roman" w:eastAsiaTheme="minorEastAsia" w:hAnsi="Times New Roman" w:cs="Arial"/>
                <w:lang w:eastAsia="ru-RU"/>
              </w:rPr>
            </w:pPr>
            <w:r w:rsidRPr="00B16CF4">
              <w:rPr>
                <w:rFonts w:ascii="Times New Roman" w:eastAsiaTheme="minorEastAsia" w:hAnsi="Times New Roman" w:cs="Arial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5884" w:type="dxa"/>
            <w:shd w:val="clear" w:color="auto" w:fill="auto"/>
          </w:tcPr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Is</w:t>
            </w:r>
            <w:proofErr w:type="spellEnd"/>
            <w:r w:rsidRPr="00B16CF4">
              <w:rPr>
                <w:rFonts w:ascii="Times New Roman" w:hAnsi="Times New Roman"/>
              </w:rPr>
              <w:t xml:space="preserve"> / D х 100% = I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</w:t>
            </w:r>
            <w:proofErr w:type="gramStart"/>
            <w:r w:rsidRPr="00B16CF4">
              <w:rPr>
                <w:rFonts w:ascii="Times New Roman" w:hAnsi="Times New Roman"/>
              </w:rPr>
              <w:t>, %;</w:t>
            </w:r>
            <w:proofErr w:type="gramEnd"/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proofErr w:type="spellStart"/>
            <w:r w:rsidRPr="00B16CF4">
              <w:rPr>
                <w:rFonts w:ascii="Times New Roman" w:hAnsi="Times New Roman"/>
              </w:rPr>
              <w:t>Is</w:t>
            </w:r>
            <w:proofErr w:type="spellEnd"/>
            <w:r w:rsidRPr="00B16CF4">
              <w:rPr>
                <w:rFonts w:ascii="Times New Roman" w:hAnsi="Times New Roman"/>
              </w:rPr>
              <w:t xml:space="preserve"> - площадь зоны захоронения, на которых проведена инвентаризация в электронном виде, </w:t>
            </w:r>
            <w:proofErr w:type="gramStart"/>
            <w:r w:rsidRPr="00B16CF4">
              <w:rPr>
                <w:rFonts w:ascii="Times New Roman" w:hAnsi="Times New Roman"/>
              </w:rPr>
              <w:t>га</w:t>
            </w:r>
            <w:proofErr w:type="gramEnd"/>
            <w:r w:rsidRPr="00B16CF4">
              <w:rPr>
                <w:rFonts w:ascii="Times New Roman" w:hAnsi="Times New Roman"/>
              </w:rPr>
              <w:t>;</w:t>
            </w:r>
          </w:p>
          <w:p w:rsidR="00B16CF4" w:rsidRPr="00B16CF4" w:rsidRDefault="00B16CF4" w:rsidP="00B16CF4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D - общая площадь зоны захоронения на </w:t>
            </w:r>
            <w:proofErr w:type="gramStart"/>
            <w:r w:rsidRPr="00B16CF4">
              <w:rPr>
                <w:rFonts w:ascii="Times New Roman" w:hAnsi="Times New Roman"/>
              </w:rPr>
              <w:t>кладбищах</w:t>
            </w:r>
            <w:proofErr w:type="gramEnd"/>
            <w:r w:rsidRPr="00B16CF4">
              <w:rPr>
                <w:rFonts w:ascii="Times New Roman" w:hAnsi="Times New Roman"/>
              </w:rPr>
              <w:t xml:space="preserve"> муниципального образования</w:t>
            </w:r>
          </w:p>
        </w:tc>
      </w:tr>
    </w:tbl>
    <w:p w:rsidR="00845A90" w:rsidRDefault="00845A90" w:rsidP="00B16C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A90" w:rsidRDefault="00845A9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B16CF4" w:rsidRPr="00B16CF4" w:rsidRDefault="00B16CF4" w:rsidP="00B16CF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6CF4" w:rsidRPr="00B16CF4" w:rsidRDefault="00B16CF4" w:rsidP="00B16C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CF4">
        <w:rPr>
          <w:rFonts w:ascii="Times New Roman" w:hAnsi="Times New Roman" w:cs="Times New Roman"/>
          <w:b/>
          <w:color w:val="000000"/>
          <w:sz w:val="24"/>
          <w:szCs w:val="24"/>
        </w:rPr>
        <w:t>Методика расчета значений показателей эффективности реализации подпрограмм 2-7</w:t>
      </w:r>
    </w:p>
    <w:p w:rsidR="00B16CF4" w:rsidRPr="00B16CF4" w:rsidRDefault="00B16CF4" w:rsidP="00B1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9"/>
        <w:gridCol w:w="1953"/>
        <w:gridCol w:w="6481"/>
        <w:gridCol w:w="3858"/>
        <w:gridCol w:w="1824"/>
      </w:tblGrid>
      <w:tr w:rsidR="00B16CF4" w:rsidRPr="00B16CF4" w:rsidTr="00B16CF4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№</w:t>
            </w:r>
          </w:p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6CF4">
              <w:rPr>
                <w:rFonts w:ascii="Times New Roman" w:hAnsi="Times New Roman" w:cs="Times New Roman"/>
              </w:rPr>
              <w:t>п</w:t>
            </w:r>
            <w:proofErr w:type="gramEnd"/>
            <w:r w:rsidRPr="00B16C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Методика расчета показателя и единица измерения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Исходные материалы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Периодичность предоставления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000" w:type="pct"/>
            <w:gridSpan w:val="5"/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Подпрограмма 2: «Снижение рисков возникновения и смягчение последствий чрезвычайных ситуаций природного и</w:t>
            </w:r>
          </w:p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</w:rPr>
              <w:t>техногенного характера»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287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Показатель 1.</w:t>
            </w:r>
          </w:p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Процент готовности муниципального образования Московской области </w:t>
            </w:r>
            <w:r w:rsidRPr="00B16CF4">
              <w:rPr>
                <w:rFonts w:ascii="Times New Roman" w:hAnsi="Times New Roman" w:cs="Times New Roman"/>
              </w:rPr>
              <w:br/>
              <w:t>к действиям по предназначению при возникновении чрезвычайных ситуаций (происшествий) природного</w:t>
            </w:r>
            <w:r w:rsidRPr="00B16CF4">
              <w:rPr>
                <w:rFonts w:ascii="Times New Roman" w:hAnsi="Times New Roman" w:cs="Times New Roman"/>
              </w:rPr>
              <w:br/>
              <w:t xml:space="preserve">и техногенного характера. </w:t>
            </w:r>
          </w:p>
        </w:tc>
        <w:tc>
          <w:tcPr>
            <w:tcW w:w="2164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Н = (А + В + С + </w:t>
            </w:r>
            <w:r w:rsidRPr="00B16CF4">
              <w:rPr>
                <w:rFonts w:ascii="Times New Roman" w:hAnsi="Times New Roman" w:cs="Times New Roman"/>
                <w:lang w:val="en-US"/>
              </w:rPr>
              <w:t>R</w:t>
            </w:r>
            <w:r w:rsidRPr="00B16CF4">
              <w:rPr>
                <w:rFonts w:ascii="Times New Roman" w:hAnsi="Times New Roman" w:cs="Times New Roman"/>
              </w:rPr>
              <w:t>) / 4,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</w:rPr>
              <w:t>А</w:t>
            </w:r>
            <w:r w:rsidRPr="00B16CF4">
              <w:rPr>
                <w:rFonts w:ascii="Times New Roman" w:hAnsi="Times New Roman" w:cs="Times New Roman"/>
              </w:rPr>
              <w:t xml:space="preserve">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Значение рассчитывается по формуле: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А = (</w:t>
            </w: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1</w:t>
            </w:r>
            <w:r w:rsidRPr="00B16CF4">
              <w:rPr>
                <w:rFonts w:ascii="Times New Roman" w:hAnsi="Times New Roman" w:cs="Times New Roman"/>
              </w:rPr>
              <w:t xml:space="preserve">+ </w:t>
            </w: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2</w:t>
            </w:r>
            <w:r w:rsidRPr="00B16CF4">
              <w:rPr>
                <w:rFonts w:ascii="Times New Roman" w:hAnsi="Times New Roman" w:cs="Times New Roman"/>
              </w:rPr>
              <w:t xml:space="preserve"> + </w:t>
            </w: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3</w:t>
            </w:r>
            <w:r w:rsidRPr="00B16CF4">
              <w:rPr>
                <w:rFonts w:ascii="Times New Roman" w:hAnsi="Times New Roman" w:cs="Times New Roman"/>
              </w:rPr>
              <w:t xml:space="preserve">)/ </w:t>
            </w:r>
            <w:proofErr w:type="spellStart"/>
            <w:r w:rsidRPr="00B16CF4">
              <w:rPr>
                <w:rFonts w:ascii="Times New Roman" w:hAnsi="Times New Roman" w:cs="Times New Roman"/>
              </w:rPr>
              <w:t>Кобщ</w:t>
            </w:r>
            <w:proofErr w:type="spellEnd"/>
            <w:r w:rsidRPr="00B16CF4">
              <w:rPr>
                <w:rFonts w:ascii="Times New Roman" w:hAnsi="Times New Roman" w:cs="Times New Roman"/>
              </w:rPr>
              <w:t>. нас * 100%,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1</w:t>
            </w:r>
            <w:r w:rsidRPr="00B16CF4">
              <w:rPr>
                <w:rFonts w:ascii="Times New Roman" w:hAnsi="Times New Roman" w:cs="Times New Roman"/>
              </w:rPr>
              <w:t xml:space="preserve"> – количество населения муниципального образования,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B16CF4">
              <w:rPr>
                <w:rFonts w:ascii="Times New Roman" w:hAnsi="Times New Roman" w:cs="Times New Roman"/>
              </w:rPr>
              <w:t>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B16CF4">
              <w:rPr>
                <w:rFonts w:ascii="Times New Roman" w:hAnsi="Times New Roman" w:cs="Times New Roman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</w:rPr>
              <w:t>Кобщ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нас – </w:t>
            </w:r>
            <w:proofErr w:type="gramStart"/>
            <w:r w:rsidRPr="00B16CF4">
              <w:rPr>
                <w:rFonts w:ascii="Times New Roman" w:hAnsi="Times New Roman" w:cs="Times New Roman"/>
              </w:rPr>
              <w:t>общий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</w:rPr>
              <w:t>В</w:t>
            </w:r>
            <w:r w:rsidRPr="00B16CF4">
              <w:rPr>
                <w:rFonts w:ascii="Times New Roman" w:hAnsi="Times New Roman" w:cs="Times New Roman"/>
              </w:rPr>
              <w:t xml:space="preserve">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Значение рассчитывается по формуле:</w:t>
            </w:r>
          </w:p>
          <w:p w:rsidR="00B16CF4" w:rsidRPr="00B16CF4" w:rsidRDefault="00B16CF4" w:rsidP="00B16CF4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 = (</w:t>
            </w: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факт 1 + </w:t>
            </w: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факт 2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16CF4">
              <w:rPr>
                <w:rFonts w:ascii="Times New Roman" w:hAnsi="Times New Roman" w:cs="Times New Roman"/>
              </w:rPr>
              <w:t>)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/ </w:t>
            </w: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норм.  * </w:t>
            </w:r>
            <w:r w:rsidRPr="00B16CF4">
              <w:rPr>
                <w:rFonts w:ascii="Times New Roman" w:hAnsi="Times New Roman" w:cs="Times New Roman"/>
              </w:rPr>
              <w:t xml:space="preserve"> 100%,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факт 1 </w:t>
            </w:r>
            <w:r w:rsidRPr="00B16CF4">
              <w:rPr>
                <w:rFonts w:ascii="Times New Roman" w:hAnsi="Times New Roman" w:cs="Times New Roman"/>
              </w:rPr>
              <w:t>– уровень накопления материального резервного фонда по состоянию на 01.01. текущего года, в натурах</w:t>
            </w:r>
            <w:proofErr w:type="gramStart"/>
            <w:r w:rsidRPr="00B16CF4">
              <w:rPr>
                <w:rFonts w:ascii="Times New Roman" w:hAnsi="Times New Roman" w:cs="Times New Roman"/>
              </w:rPr>
              <w:t>.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6CF4">
              <w:rPr>
                <w:rFonts w:ascii="Times New Roman" w:hAnsi="Times New Roman" w:cs="Times New Roman"/>
              </w:rPr>
              <w:t>е</w:t>
            </w:r>
            <w:proofErr w:type="gramEnd"/>
            <w:r w:rsidRPr="00B16CF4">
              <w:rPr>
                <w:rFonts w:ascii="Times New Roman" w:hAnsi="Times New Roman" w:cs="Times New Roman"/>
              </w:rPr>
              <w:t>д.;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факт 2</w:t>
            </w:r>
            <w:r w:rsidRPr="00B16CF4">
              <w:rPr>
                <w:rFonts w:ascii="Times New Roman" w:hAnsi="Times New Roman" w:cs="Times New Roman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норм</w:t>
            </w:r>
            <w:r w:rsidRPr="00B16CF4">
              <w:rPr>
                <w:rFonts w:ascii="Times New Roman" w:hAnsi="Times New Roman" w:cs="Times New Roman"/>
              </w:rPr>
              <w:t xml:space="preserve"> – нормативный объем резерва материальных ресурсов для ликвидации чрез</w:t>
            </w:r>
            <w:r w:rsidRPr="00B16CF4">
              <w:rPr>
                <w:rFonts w:ascii="Times New Roman" w:hAnsi="Times New Roman" w:cs="Times New Roman"/>
              </w:rPr>
              <w:softHyphen/>
              <w:t>вычайных ситуаций на территории Муниципального образования Московской области, натур. един.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</w:rPr>
              <w:t>С</w:t>
            </w:r>
            <w:r w:rsidRPr="00B16CF4">
              <w:rPr>
                <w:rFonts w:ascii="Times New Roman" w:hAnsi="Times New Roman" w:cs="Times New Roman"/>
              </w:rPr>
              <w:t xml:space="preserve">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Значение рассчитывается по формуле:</w:t>
            </w:r>
          </w:p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 = (</w:t>
            </w:r>
            <w:proofErr w:type="gramStart"/>
            <w:r w:rsidRPr="00B16CF4">
              <w:rPr>
                <w:rFonts w:ascii="Times New Roman" w:hAnsi="Times New Roman" w:cs="Times New Roman"/>
                <w:lang w:val="en-US"/>
              </w:rPr>
              <w:t>G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факт 3 </w:t>
            </w:r>
            <w:r w:rsidRPr="00B16CF4">
              <w:rPr>
                <w:rFonts w:ascii="Times New Roman" w:hAnsi="Times New Roman" w:cs="Times New Roman"/>
              </w:rPr>
              <w:t xml:space="preserve">/ </w:t>
            </w:r>
            <w:r w:rsidRPr="00B16CF4">
              <w:rPr>
                <w:rFonts w:ascii="Times New Roman" w:hAnsi="Times New Roman" w:cs="Times New Roman"/>
                <w:lang w:val="en-US"/>
              </w:rPr>
              <w:t>G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факт 4</w:t>
            </w:r>
            <w:r w:rsidRPr="00B16CF4">
              <w:rPr>
                <w:rFonts w:ascii="Times New Roman" w:hAnsi="Times New Roman" w:cs="Times New Roman"/>
              </w:rPr>
              <w:t>) * 100% - (</w:t>
            </w:r>
            <w:r w:rsidRPr="00B16CF4">
              <w:rPr>
                <w:rFonts w:ascii="Times New Roman" w:hAnsi="Times New Roman" w:cs="Times New Roman"/>
                <w:lang w:val="en-US"/>
              </w:rPr>
              <w:t>G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факт 1 </w:t>
            </w:r>
            <w:r w:rsidRPr="00B16CF4">
              <w:rPr>
                <w:rFonts w:ascii="Times New Roman" w:hAnsi="Times New Roman" w:cs="Times New Roman"/>
              </w:rPr>
              <w:t>/</w:t>
            </w:r>
            <w:r w:rsidRPr="00B16CF4">
              <w:rPr>
                <w:rFonts w:ascii="Times New Roman" w:hAnsi="Times New Roman" w:cs="Times New Roman"/>
                <w:lang w:val="en-US"/>
              </w:rPr>
              <w:t>G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факт2</w:t>
            </w:r>
            <w:r w:rsidRPr="00B16CF4">
              <w:rPr>
                <w:rFonts w:ascii="Times New Roman" w:hAnsi="Times New Roman" w:cs="Times New Roman"/>
              </w:rPr>
              <w:t>)*100%,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G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факт 1</w:t>
            </w:r>
            <w:r w:rsidRPr="00B16CF4">
              <w:rPr>
                <w:rFonts w:ascii="Times New Roman" w:hAnsi="Times New Roman" w:cs="Times New Roman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G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факт 2</w:t>
            </w:r>
            <w:r w:rsidRPr="00B16CF4">
              <w:rPr>
                <w:rFonts w:ascii="Times New Roman" w:hAnsi="Times New Roman" w:cs="Times New Roman"/>
              </w:rPr>
              <w:t xml:space="preserve"> - объем бюджета ОМСУ муниципального образования Московской области на базового год.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G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факт 3</w:t>
            </w:r>
            <w:r w:rsidRPr="00B16CF4">
              <w:rPr>
                <w:rFonts w:ascii="Times New Roman" w:hAnsi="Times New Roman" w:cs="Times New Roman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G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факт 4</w:t>
            </w:r>
            <w:r w:rsidRPr="00B16CF4">
              <w:rPr>
                <w:rFonts w:ascii="Times New Roman" w:hAnsi="Times New Roman" w:cs="Times New Roman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6CF4">
              <w:rPr>
                <w:rFonts w:ascii="Times New Roman" w:hAnsi="Times New Roman" w:cs="Times New Roman"/>
                <w:b/>
                <w:i/>
                <w:lang w:val="en-US"/>
              </w:rPr>
              <w:t>R</w:t>
            </w:r>
            <w:r w:rsidRPr="00B16CF4">
              <w:rPr>
                <w:rFonts w:ascii="Times New Roman" w:hAnsi="Times New Roman" w:cs="Times New Roman"/>
                <w:b/>
                <w:i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R</w:t>
            </w:r>
            <w:r w:rsidRPr="00B16CF4">
              <w:rPr>
                <w:rFonts w:ascii="Times New Roman" w:hAnsi="Times New Roman" w:cs="Times New Roman"/>
              </w:rPr>
              <w:t xml:space="preserve"> = (</w:t>
            </w: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1</w:t>
            </w:r>
            <w:r w:rsidRPr="00B16CF4">
              <w:rPr>
                <w:rFonts w:ascii="Times New Roman" w:hAnsi="Times New Roman" w:cs="Times New Roman"/>
              </w:rPr>
              <w:t xml:space="preserve">- </w:t>
            </w: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2</w:t>
            </w:r>
            <w:r w:rsidRPr="00B16CF4">
              <w:rPr>
                <w:rFonts w:ascii="Times New Roman" w:hAnsi="Times New Roman" w:cs="Times New Roman"/>
              </w:rPr>
              <w:t>) 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1</w:t>
            </w:r>
            <w:r w:rsidRPr="00B16CF4">
              <w:rPr>
                <w:rFonts w:ascii="Times New Roman" w:hAnsi="Times New Roman" w:cs="Times New Roman"/>
              </w:rPr>
              <w:t>– процент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B16CF4">
              <w:rPr>
                <w:rFonts w:ascii="Times New Roman" w:hAnsi="Times New Roman" w:cs="Times New Roman"/>
              </w:rPr>
              <w:t>- процент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1 = </w:t>
            </w:r>
            <w:proofErr w:type="spellStart"/>
            <w:r w:rsidRPr="00B16CF4">
              <w:rPr>
                <w:rFonts w:ascii="Times New Roman" w:hAnsi="Times New Roman" w:cs="Times New Roman"/>
              </w:rPr>
              <w:t>А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тек</w:t>
            </w:r>
            <w:proofErr w:type="spell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16CF4">
              <w:rPr>
                <w:rFonts w:ascii="Times New Roman" w:hAnsi="Times New Roman" w:cs="Times New Roman"/>
              </w:rPr>
              <w:t>/Д * 100%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2 = </w:t>
            </w:r>
            <w:proofErr w:type="spellStart"/>
            <w:r w:rsidRPr="00B16CF4">
              <w:rPr>
                <w:rFonts w:ascii="Times New Roman" w:hAnsi="Times New Roman" w:cs="Times New Roman"/>
              </w:rPr>
              <w:t>А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баз.пер</w:t>
            </w:r>
            <w:proofErr w:type="spell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16CF4">
              <w:rPr>
                <w:rFonts w:ascii="Times New Roman" w:hAnsi="Times New Roman" w:cs="Times New Roman"/>
              </w:rPr>
              <w:t>/Д * 100%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</w:rPr>
              <w:t>А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тек</w:t>
            </w:r>
            <w:proofErr w:type="spell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 </w:t>
            </w:r>
            <w:r w:rsidRPr="00B16CF4">
              <w:rPr>
                <w:rFonts w:ascii="Times New Roman" w:hAnsi="Times New Roman" w:cs="Times New Roman"/>
              </w:rPr>
              <w:t xml:space="preserve"> - количество органов управления и дежурно-диспетчерских служб ПОО, АСС и НАСФ, оборудованных </w:t>
            </w:r>
            <w:proofErr w:type="gramStart"/>
            <w:r w:rsidRPr="00B16CF4">
              <w:rPr>
                <w:rFonts w:ascii="Times New Roman" w:hAnsi="Times New Roman" w:cs="Times New Roman"/>
              </w:rPr>
              <w:t>современными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техническими средствами для приема сигналов оповещения и информирования по состоянию на текущую дату;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</w:rPr>
              <w:t>А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баз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.п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>ер</w:t>
            </w:r>
            <w:proofErr w:type="spell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16CF4">
              <w:rPr>
                <w:rFonts w:ascii="Times New Roman" w:hAnsi="Times New Roman" w:cs="Times New Roman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Д – общее количество органов управления и дежурно-диспетчерских служб ПОО, АСС и НАСФ, оборудованных </w:t>
            </w:r>
            <w:proofErr w:type="gramStart"/>
            <w:r w:rsidRPr="00B16CF4">
              <w:rPr>
                <w:rFonts w:ascii="Times New Roman" w:hAnsi="Times New Roman" w:cs="Times New Roman"/>
              </w:rPr>
              <w:t>современными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техническими средствами для приема сигналов оповещения и информирования.</w:t>
            </w:r>
          </w:p>
        </w:tc>
        <w:tc>
          <w:tcPr>
            <w:tcW w:w="1288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Постановление Правительство Московской области от 04.02.2014 года № 25/1 «О Московской </w:t>
            </w:r>
            <w:r w:rsidRPr="00B16CF4">
              <w:rPr>
                <w:rFonts w:ascii="Times New Roman" w:hAnsi="Times New Roman" w:cs="Times New Roman"/>
              </w:rPr>
              <w:br/>
              <w:t>об</w:t>
            </w:r>
            <w:r w:rsidRPr="00B16CF4">
              <w:rPr>
                <w:rFonts w:ascii="Times New Roman" w:hAnsi="Times New Roman" w:cs="Times New Roman"/>
              </w:rPr>
              <w:softHyphen/>
              <w:t xml:space="preserve">ластной системе предупреждения и ликвидации чрезвычайных ситуаций». 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6CF4">
              <w:rPr>
                <w:rFonts w:ascii="Times New Roman" w:hAnsi="Times New Roman" w:cs="Times New Roman"/>
              </w:rPr>
              <w:t xml:space="preserve">Обучение организуется </w:t>
            </w:r>
            <w:r w:rsidRPr="00B16CF4">
              <w:rPr>
                <w:rFonts w:ascii="Times New Roman" w:hAnsi="Times New Roman" w:cs="Times New Roman"/>
              </w:rPr>
              <w:br/>
              <w:t>в соответствии с требованиями федераль</w:t>
            </w:r>
            <w:r w:rsidRPr="00B16CF4">
              <w:rPr>
                <w:rFonts w:ascii="Times New Roman" w:hAnsi="Times New Roman" w:cs="Times New Roman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</w:t>
            </w:r>
            <w:r w:rsidRPr="00B16CF4">
              <w:rPr>
                <w:rFonts w:ascii="Times New Roman" w:hAnsi="Times New Roman" w:cs="Times New Roman"/>
              </w:rPr>
              <w:softHyphen/>
              <w:t>чайных ситуаций природного</w:t>
            </w:r>
            <w:r w:rsidRPr="00B16CF4">
              <w:rPr>
                <w:rFonts w:ascii="Times New Roman" w:hAnsi="Times New Roman" w:cs="Times New Roman"/>
              </w:rPr>
              <w:br/>
              <w:t xml:space="preserve">и техногенного характера», постановлений Правительства Российской Федерации </w:t>
            </w:r>
            <w:r w:rsidRPr="00B16CF4">
              <w:rPr>
                <w:rFonts w:ascii="Times New Roman" w:hAnsi="Times New Roman" w:cs="Times New Roman"/>
              </w:rPr>
              <w:br/>
              <w:t>от 04.09.2003 № 547 «О подготовке населения в области защиты</w:t>
            </w:r>
            <w:r w:rsidRPr="00B16CF4">
              <w:rPr>
                <w:rFonts w:ascii="Times New Roman" w:hAnsi="Times New Roman" w:cs="Times New Roman"/>
              </w:rPr>
              <w:br/>
              <w:t xml:space="preserve">от чрезвычайных ситуаций </w:t>
            </w:r>
            <w:r w:rsidRPr="00B16CF4">
              <w:rPr>
                <w:rFonts w:ascii="Times New Roman" w:hAnsi="Times New Roman" w:cs="Times New Roman"/>
              </w:rPr>
              <w:br/>
              <w:t xml:space="preserve">природного и техногенного </w:t>
            </w:r>
            <w:r w:rsidRPr="00B16CF4">
              <w:rPr>
                <w:rFonts w:ascii="Times New Roman" w:hAnsi="Times New Roman" w:cs="Times New Roman"/>
              </w:rPr>
              <w:br/>
              <w:t>ха</w:t>
            </w:r>
            <w:r w:rsidRPr="00B16CF4">
              <w:rPr>
                <w:rFonts w:ascii="Times New Roman" w:hAnsi="Times New Roman" w:cs="Times New Roman"/>
              </w:rPr>
              <w:softHyphen/>
              <w:t xml:space="preserve">рактера» и от 02.11.2000 № 841 «Об утверждении Положения </w:t>
            </w:r>
            <w:r w:rsidRPr="00B16CF4">
              <w:rPr>
                <w:rFonts w:ascii="Times New Roman" w:hAnsi="Times New Roman" w:cs="Times New Roman"/>
              </w:rPr>
              <w:br/>
              <w:t>об организации обучения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населения в области граж</w:t>
            </w:r>
            <w:r w:rsidRPr="00B16CF4">
              <w:rPr>
                <w:rFonts w:ascii="Times New Roman" w:hAnsi="Times New Roman" w:cs="Times New Roman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B16CF4">
              <w:rPr>
                <w:rFonts w:ascii="Times New Roman" w:hAnsi="Times New Roman" w:cs="Times New Roman"/>
              </w:rPr>
              <w:softHyphen/>
              <w:t xml:space="preserve">чайным ситуациям и ликвидации последствий стихийных бедствий </w:t>
            </w:r>
            <w:r w:rsidRPr="00B16CF4">
              <w:rPr>
                <w:rFonts w:ascii="Times New Roman" w:hAnsi="Times New Roman" w:cs="Times New Roman"/>
              </w:rPr>
              <w:br/>
              <w:t>и осуществляется по месту работы.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Постановление Главы муниципального образования Московской области «О Порядке создания, хранения, использования и восполнения резерва материальных ресурсов </w:t>
            </w:r>
            <w:r w:rsidRPr="00B16CF4">
              <w:rPr>
                <w:rFonts w:ascii="Times New Roman" w:hAnsi="Times New Roman" w:cs="Times New Roman"/>
              </w:rPr>
              <w:br/>
              <w:t xml:space="preserve">для ликвидации чрезвычайных ситуаций на территории Муниципального образования Московской области». 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 w:rsidRPr="00B16CF4">
              <w:rPr>
                <w:rFonts w:ascii="Times New Roman" w:hAnsi="Times New Roman" w:cs="Times New Roman"/>
              </w:rPr>
              <w:br/>
              <w:t xml:space="preserve">Московской области от 12.10.2012 № 1316/38 «Об утверждении </w:t>
            </w:r>
            <w:r w:rsidRPr="00B16CF4">
              <w:rPr>
                <w:rFonts w:ascii="Times New Roman" w:hAnsi="Times New Roman" w:cs="Times New Roman"/>
              </w:rPr>
              <w:br/>
              <w:t xml:space="preserve">номенклатуры и объемов резервов материальных ресурсов Московской области </w:t>
            </w:r>
            <w:r w:rsidRPr="00B16CF4">
              <w:rPr>
                <w:rFonts w:ascii="Times New Roman" w:hAnsi="Times New Roman" w:cs="Times New Roman"/>
              </w:rPr>
              <w:br/>
              <w:t>для ликвидации чрезвычайных ситуаций межмуниципального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и регионального характера на территории Московской области».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Постановление Главы муниципального образования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 </w:t>
            </w:r>
          </w:p>
        </w:tc>
        <w:tc>
          <w:tcPr>
            <w:tcW w:w="609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287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Показатель 2.</w:t>
            </w:r>
          </w:p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Процент исполнения органом местного самоуправления муниципального образования полномочия по обеспечению безопасности людей на воде </w:t>
            </w:r>
          </w:p>
        </w:tc>
        <w:tc>
          <w:tcPr>
            <w:tcW w:w="2164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V</w:t>
            </w:r>
            <w:r w:rsidRPr="00B16CF4">
              <w:rPr>
                <w:rFonts w:ascii="Times New Roman" w:hAnsi="Times New Roman" w:cs="Times New Roman"/>
              </w:rPr>
              <w:t xml:space="preserve"> = (</w:t>
            </w: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общ </w:t>
            </w:r>
            <w:r w:rsidRPr="00B16CF4">
              <w:rPr>
                <w:rFonts w:ascii="Times New Roman" w:hAnsi="Times New Roman" w:cs="Times New Roman"/>
              </w:rPr>
              <w:t xml:space="preserve"> + </w:t>
            </w:r>
            <w:r w:rsidRPr="00B16CF4">
              <w:rPr>
                <w:rFonts w:ascii="Times New Roman" w:hAnsi="Times New Roman" w:cs="Times New Roman"/>
                <w:lang w:val="en-US"/>
              </w:rPr>
              <w:t>P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у </w:t>
            </w:r>
            <w:r w:rsidRPr="00B16CF4">
              <w:rPr>
                <w:rFonts w:ascii="Times New Roman" w:hAnsi="Times New Roman" w:cs="Times New Roman"/>
              </w:rPr>
              <w:t>+ О) / 3,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V</w:t>
            </w:r>
            <w:r w:rsidRPr="00B16CF4">
              <w:rPr>
                <w:rFonts w:ascii="Times New Roman" w:hAnsi="Times New Roman" w:cs="Times New Roman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B16CF4">
              <w:rPr>
                <w:rFonts w:ascii="Times New Roman" w:hAnsi="Times New Roman" w:cs="Times New Roman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P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у –</w:t>
            </w:r>
            <w:r w:rsidRPr="00B16CF4">
              <w:rPr>
                <w:rFonts w:ascii="Times New Roman" w:hAnsi="Times New Roman" w:cs="Times New Roman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6CF4">
              <w:rPr>
                <w:rFonts w:ascii="Times New Roman" w:hAnsi="Times New Roman" w:cs="Times New Roman"/>
                <w:b/>
                <w:i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</w:rPr>
              <w:t xml:space="preserve"> 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общ. </w:t>
            </w:r>
            <w:r w:rsidRPr="00B16CF4">
              <w:rPr>
                <w:rFonts w:ascii="Times New Roman" w:hAnsi="Times New Roman" w:cs="Times New Roman"/>
              </w:rPr>
              <w:t>= 100% - (D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1 </w:t>
            </w:r>
            <w:r w:rsidRPr="00B16CF4">
              <w:rPr>
                <w:rFonts w:ascii="Times New Roman" w:hAnsi="Times New Roman" w:cs="Times New Roman"/>
              </w:rPr>
              <w:t>+ 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B16CF4">
              <w:rPr>
                <w:rFonts w:ascii="Times New Roman" w:hAnsi="Times New Roman" w:cs="Times New Roman"/>
              </w:rPr>
              <w:t>+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16CF4">
              <w:rPr>
                <w:rFonts w:ascii="Times New Roman" w:hAnsi="Times New Roman" w:cs="Times New Roman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5</w:t>
            </w:r>
            <w:r w:rsidRPr="00B16CF4">
              <w:rPr>
                <w:rFonts w:ascii="Times New Roman" w:hAnsi="Times New Roman" w:cs="Times New Roman"/>
              </w:rPr>
              <w:t>) / (D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B16CF4">
              <w:rPr>
                <w:rFonts w:ascii="Times New Roman" w:hAnsi="Times New Roman" w:cs="Times New Roman"/>
              </w:rPr>
              <w:t>+ 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4</w:t>
            </w:r>
            <w:r w:rsidRPr="00B16CF4">
              <w:rPr>
                <w:rFonts w:ascii="Times New Roman" w:hAnsi="Times New Roman" w:cs="Times New Roman"/>
              </w:rPr>
              <w:t>+ 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6</w:t>
            </w:r>
            <w:r w:rsidRPr="00B16CF4">
              <w:rPr>
                <w:rFonts w:ascii="Times New Roman" w:hAnsi="Times New Roman" w:cs="Times New Roman"/>
              </w:rPr>
              <w:t>) * 100%,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1</w:t>
            </w:r>
            <w:r w:rsidRPr="00B16CF4">
              <w:rPr>
                <w:rFonts w:ascii="Times New Roman" w:hAnsi="Times New Roman" w:cs="Times New Roman"/>
              </w:rPr>
              <w:t xml:space="preserve"> – количество </w:t>
            </w:r>
            <w:proofErr w:type="gramStart"/>
            <w:r w:rsidRPr="00B16CF4">
              <w:rPr>
                <w:rFonts w:ascii="Times New Roman" w:hAnsi="Times New Roman" w:cs="Times New Roman"/>
              </w:rPr>
              <w:t>утонувших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на территории муниципального образования Московской области за отчетный период;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B16CF4">
              <w:rPr>
                <w:rFonts w:ascii="Times New Roman" w:hAnsi="Times New Roman" w:cs="Times New Roman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3</w:t>
            </w:r>
            <w:r w:rsidRPr="00B16CF4">
              <w:rPr>
                <w:rFonts w:ascii="Times New Roman" w:hAnsi="Times New Roman" w:cs="Times New Roman"/>
              </w:rPr>
              <w:t xml:space="preserve"> – количество травмированных на водных </w:t>
            </w:r>
            <w:proofErr w:type="gramStart"/>
            <w:r w:rsidRPr="00B16CF4">
              <w:rPr>
                <w:rFonts w:ascii="Times New Roman" w:hAnsi="Times New Roman" w:cs="Times New Roman"/>
              </w:rPr>
              <w:t>объектах</w:t>
            </w:r>
            <w:proofErr w:type="gramEnd"/>
            <w:r w:rsidRPr="00B16CF4">
              <w:rPr>
                <w:rFonts w:ascii="Times New Roman" w:hAnsi="Times New Roman" w:cs="Times New Roman"/>
              </w:rPr>
              <w:t>, расположенных на территории муниципального образования Московской области за отчетный период;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 w:rsidRPr="00B16CF4">
              <w:rPr>
                <w:rFonts w:ascii="Times New Roman" w:hAnsi="Times New Roman" w:cs="Times New Roman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5</w:t>
            </w:r>
            <w:r w:rsidRPr="00B16CF4">
              <w:rPr>
                <w:rFonts w:ascii="Times New Roman" w:hAnsi="Times New Roman" w:cs="Times New Roman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6 </w:t>
            </w:r>
            <w:r w:rsidRPr="00B16CF4">
              <w:rPr>
                <w:rFonts w:ascii="Times New Roman" w:hAnsi="Times New Roman" w:cs="Times New Roman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6CF4">
              <w:rPr>
                <w:rFonts w:ascii="Times New Roman" w:hAnsi="Times New Roman" w:cs="Times New Roman"/>
                <w:b/>
                <w:i/>
              </w:rPr>
              <w:t xml:space="preserve">Увеличение количества комфортных (безопасных) мест массового отдыха людей на водных </w:t>
            </w:r>
            <w:proofErr w:type="gramStart"/>
            <w:r w:rsidRPr="00B16CF4">
              <w:rPr>
                <w:rFonts w:ascii="Times New Roman" w:hAnsi="Times New Roman" w:cs="Times New Roman"/>
                <w:b/>
                <w:i/>
              </w:rPr>
              <w:t>объектах</w:t>
            </w:r>
            <w:proofErr w:type="gramEnd"/>
            <w:r w:rsidRPr="00B16CF4">
              <w:rPr>
                <w:rFonts w:ascii="Times New Roman" w:hAnsi="Times New Roman" w:cs="Times New Roman"/>
                <w:b/>
                <w:i/>
              </w:rPr>
              <w:t xml:space="preserve"> по отношению к базовому периоду рассчитывается по формуле: 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  <w:lang w:val="en-US"/>
              </w:rPr>
              <w:t>P</w:t>
            </w:r>
            <w:r w:rsidRPr="00B16CF4">
              <w:rPr>
                <w:rFonts w:ascii="Times New Roman" w:hAnsi="Times New Roman" w:cs="Times New Roman"/>
                <w:vertAlign w:val="subscript"/>
                <w:lang w:val="en-US"/>
              </w:rPr>
              <w:t>y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= 100% - (</w:t>
            </w:r>
            <w:proofErr w:type="spellStart"/>
            <w:r w:rsidRPr="00B16CF4">
              <w:rPr>
                <w:rFonts w:ascii="Times New Roman" w:hAnsi="Times New Roman" w:cs="Times New Roman"/>
                <w:lang w:val="en-US"/>
              </w:rPr>
              <w:t>P</w:t>
            </w:r>
            <w:r w:rsidRPr="00B16CF4">
              <w:rPr>
                <w:rFonts w:ascii="Times New Roman" w:hAnsi="Times New Roman" w:cs="Times New Roman"/>
                <w:vertAlign w:val="subscript"/>
                <w:lang w:val="en-US"/>
              </w:rPr>
              <w:t>b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/ </w:t>
            </w:r>
            <w:r w:rsidRPr="00B16CF4">
              <w:rPr>
                <w:rFonts w:ascii="Times New Roman" w:hAnsi="Times New Roman" w:cs="Times New Roman"/>
                <w:lang w:val="en-US"/>
              </w:rPr>
              <w:t>Ps</w:t>
            </w:r>
            <w:r w:rsidRPr="00B16CF4">
              <w:rPr>
                <w:rFonts w:ascii="Times New Roman" w:hAnsi="Times New Roman" w:cs="Times New Roman"/>
              </w:rPr>
              <w:t>) *100,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</w:rPr>
              <w:t>Pb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- количество безопасных мест массового отдыха людей на водных </w:t>
            </w:r>
            <w:proofErr w:type="gramStart"/>
            <w:r w:rsidRPr="00B16CF4">
              <w:rPr>
                <w:rFonts w:ascii="Times New Roman" w:hAnsi="Times New Roman" w:cs="Times New Roman"/>
              </w:rPr>
              <w:t>объектах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в 2016 году;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</w:rPr>
              <w:t>Ps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- количество безопасных мест массового отдыха людей на водных </w:t>
            </w:r>
            <w:proofErr w:type="gramStart"/>
            <w:r w:rsidRPr="00B16CF4">
              <w:rPr>
                <w:rFonts w:ascii="Times New Roman" w:hAnsi="Times New Roman" w:cs="Times New Roman"/>
              </w:rPr>
              <w:t>объектах</w:t>
            </w:r>
            <w:proofErr w:type="gramEnd"/>
            <w:r w:rsidRPr="00B16CF4">
              <w:rPr>
                <w:rFonts w:ascii="Times New Roman" w:hAnsi="Times New Roman" w:cs="Times New Roman"/>
              </w:rPr>
              <w:t>, созданных в текущем периоде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6CF4">
              <w:rPr>
                <w:rFonts w:ascii="Times New Roman" w:hAnsi="Times New Roman" w:cs="Times New Roman"/>
                <w:b/>
                <w:i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О = </w:t>
            </w:r>
            <w:proofErr w:type="gramStart"/>
            <w:r w:rsidRPr="00B16CF4">
              <w:rPr>
                <w:rFonts w:ascii="Times New Roman" w:hAnsi="Times New Roman" w:cs="Times New Roman"/>
              </w:rPr>
              <w:t>О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общ. тек.</w:t>
            </w:r>
            <w:r w:rsidRPr="00B16CF4">
              <w:rPr>
                <w:rFonts w:ascii="Times New Roman" w:hAnsi="Times New Roman" w:cs="Times New Roman"/>
              </w:rPr>
              <w:t xml:space="preserve"> –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B16CF4">
              <w:rPr>
                <w:rFonts w:ascii="Times New Roman" w:hAnsi="Times New Roman" w:cs="Times New Roman"/>
              </w:rPr>
              <w:t xml:space="preserve">О 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.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т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>ек. 2016, где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</w:rPr>
              <w:t>О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B16CF4">
              <w:rPr>
                <w:rFonts w:ascii="Times New Roman" w:hAnsi="Times New Roman" w:cs="Times New Roman"/>
                <w:vertAlign w:val="subscript"/>
              </w:rPr>
              <w:t>. тек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.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B16CF4">
              <w:rPr>
                <w:rFonts w:ascii="Times New Roman" w:hAnsi="Times New Roman" w:cs="Times New Roman"/>
              </w:rPr>
              <w:t>п</w:t>
            </w:r>
            <w:proofErr w:type="gramEnd"/>
            <w:r w:rsidRPr="00B16CF4">
              <w:rPr>
                <w:rFonts w:ascii="Times New Roman" w:hAnsi="Times New Roman" w:cs="Times New Roman"/>
              </w:rPr>
              <w:t>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О 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.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т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ек. 2016 </w:t>
            </w:r>
            <w:r w:rsidRPr="00B16CF4">
              <w:rPr>
                <w:rFonts w:ascii="Times New Roman" w:hAnsi="Times New Roman" w:cs="Times New Roman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О 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.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т</w:t>
            </w:r>
            <w:proofErr w:type="gramEnd"/>
            <w:r w:rsidRPr="00B16CF4">
              <w:rPr>
                <w:rFonts w:ascii="Times New Roman" w:hAnsi="Times New Roman" w:cs="Times New Roman"/>
                <w:vertAlign w:val="subscript"/>
              </w:rPr>
              <w:t>ек.</w:t>
            </w:r>
            <w:r w:rsidRPr="00B16CF4">
              <w:rPr>
                <w:rFonts w:ascii="Times New Roman" w:hAnsi="Times New Roman" w:cs="Times New Roman"/>
              </w:rPr>
              <w:t xml:space="preserve">  = (О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/ О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2</w:t>
            </w:r>
            <w:r w:rsidRPr="00B16CF4">
              <w:rPr>
                <w:rFonts w:ascii="Times New Roman" w:hAnsi="Times New Roman" w:cs="Times New Roman"/>
              </w:rPr>
              <w:t>) * 100%,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</w:t>
            </w:r>
            <w:proofErr w:type="gramStart"/>
            <w:r w:rsidRPr="00B16CF4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– общая численность населения муниципального образования</w:t>
            </w:r>
          </w:p>
        </w:tc>
        <w:tc>
          <w:tcPr>
            <w:tcW w:w="1288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По итогам мониторинга. Статистические данные по количеству утонувших на водных </w:t>
            </w:r>
            <w:proofErr w:type="gramStart"/>
            <w:r w:rsidRPr="00B16CF4">
              <w:rPr>
                <w:rFonts w:ascii="Times New Roman" w:hAnsi="Times New Roman" w:cs="Times New Roman"/>
              </w:rPr>
              <w:t>объектах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согласно статистическим сведениям, официально опубликованным терри</w:t>
            </w:r>
            <w:r w:rsidRPr="00B16CF4">
              <w:rPr>
                <w:rFonts w:ascii="Times New Roman" w:hAnsi="Times New Roman" w:cs="Times New Roman"/>
              </w:rPr>
              <w:softHyphen/>
              <w:t>ториальным органом федеральной службы Государственной статистики по Московской области на расчетный период.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6CF4">
              <w:rPr>
                <w:rFonts w:ascii="Times New Roman" w:hAnsi="Times New Roman" w:cs="Times New Roman"/>
              </w:rPr>
              <w:t>Постановление Правительства Московской области от 28.09.2007 № 732/21 "О Правилах охраны жизни людей на водных объектах в Московской области"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"Водный кодекс Российской Федерации" от 03.06.2006 № 74-ФЗ.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По итогам мониторинга. 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Ста</w:t>
            </w:r>
            <w:r w:rsidRPr="00B16CF4">
              <w:rPr>
                <w:rFonts w:ascii="Times New Roman" w:hAnsi="Times New Roman" w:cs="Times New Roman"/>
              </w:rPr>
              <w:softHyphen/>
              <w:t xml:space="preserve">тистические данные по количеству утонувших на водных </w:t>
            </w:r>
            <w:proofErr w:type="gramStart"/>
            <w:r w:rsidRPr="00B16CF4">
              <w:rPr>
                <w:rFonts w:ascii="Times New Roman" w:hAnsi="Times New Roman" w:cs="Times New Roman"/>
              </w:rPr>
              <w:t>объектах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согласно статистическим сведениям, официально опубликованным терри</w:t>
            </w:r>
            <w:r w:rsidRPr="00B16CF4">
              <w:rPr>
                <w:rFonts w:ascii="Times New Roman" w:hAnsi="Times New Roman" w:cs="Times New Roman"/>
              </w:rPr>
              <w:softHyphen/>
              <w:t>ториальным органом федеральной службы Государственной статистики по Московской области на расчетный период.</w:t>
            </w:r>
          </w:p>
          <w:p w:rsidR="00B16CF4" w:rsidRPr="00B16CF4" w:rsidRDefault="00B16CF4" w:rsidP="00845A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6CF4">
              <w:rPr>
                <w:rFonts w:ascii="Times New Roman" w:hAnsi="Times New Roman" w:cs="Times New Roman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</w:t>
            </w:r>
            <w:r w:rsidRPr="00B16CF4">
              <w:rPr>
                <w:rFonts w:ascii="Times New Roman" w:hAnsi="Times New Roman" w:cs="Times New Roman"/>
              </w:rPr>
              <w:br/>
              <w:t>от чрезвычайных ситуаций природного и техно</w:t>
            </w:r>
            <w:r w:rsidRPr="00B16CF4">
              <w:rPr>
                <w:rFonts w:ascii="Times New Roman" w:hAnsi="Times New Roman" w:cs="Times New Roman"/>
              </w:rPr>
              <w:softHyphen/>
              <w:t>генного характера», постанов</w:t>
            </w:r>
            <w:r w:rsidRPr="00B16CF4">
              <w:rPr>
                <w:rFonts w:ascii="Times New Roman" w:hAnsi="Times New Roman" w:cs="Times New Roman"/>
              </w:rPr>
              <w:softHyphen/>
              <w:t xml:space="preserve">лений Правительства Российской Федерации от 04.09.2003 № 547 </w:t>
            </w:r>
            <w:r w:rsidRPr="00B16CF4">
              <w:rPr>
                <w:rFonts w:ascii="Times New Roman" w:hAnsi="Times New Roman" w:cs="Times New Roman"/>
              </w:rPr>
              <w:br/>
              <w:t>«О под</w:t>
            </w:r>
            <w:r w:rsidRPr="00B16CF4">
              <w:rPr>
                <w:rFonts w:ascii="Times New Roman" w:hAnsi="Times New Roman" w:cs="Times New Roman"/>
              </w:rPr>
              <w:softHyphen/>
              <w:t>готовке населения в области защиты от чрезвычайных ситуаций при</w:t>
            </w:r>
            <w:r w:rsidRPr="00B16CF4">
              <w:rPr>
                <w:rFonts w:ascii="Times New Roman" w:hAnsi="Times New Roman" w:cs="Times New Roman"/>
              </w:rPr>
              <w:softHyphen/>
              <w:t xml:space="preserve">родного и техногенного характера» и от 02.11.2000 № 841 </w:t>
            </w:r>
            <w:r w:rsidRPr="00B16CF4">
              <w:rPr>
                <w:rFonts w:ascii="Times New Roman" w:hAnsi="Times New Roman" w:cs="Times New Roman"/>
              </w:rPr>
              <w:br/>
              <w:t xml:space="preserve">«Об утверждении Положения </w:t>
            </w:r>
            <w:r w:rsidRPr="00B16CF4">
              <w:rPr>
                <w:rFonts w:ascii="Times New Roman" w:hAnsi="Times New Roman" w:cs="Times New Roman"/>
              </w:rPr>
              <w:br/>
              <w:t>об организации обучения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Pr="00B16CF4">
              <w:rPr>
                <w:rFonts w:ascii="Times New Roman" w:hAnsi="Times New Roman" w:cs="Times New Roman"/>
              </w:rPr>
              <w:br/>
              <w:t>и осуществляется по месту работы</w:t>
            </w:r>
          </w:p>
        </w:tc>
        <w:tc>
          <w:tcPr>
            <w:tcW w:w="609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287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Показатель 3.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2164" w:type="pct"/>
          </w:tcPr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С=Ттек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</w:rPr>
                  <m:t>÷ Тисх</m:t>
                </m:r>
              </m:oMath>
            </m:oMathPara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</w:rPr>
              <w:t>Ттек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–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«112» в текущем году.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CF4">
              <w:rPr>
                <w:rFonts w:ascii="Times New Roman" w:hAnsi="Times New Roman" w:cs="Times New Roman"/>
              </w:rPr>
              <w:t>Тис</w:t>
            </w:r>
            <w:proofErr w:type="gramStart"/>
            <w:r w:rsidRPr="00B16CF4">
              <w:rPr>
                <w:rFonts w:ascii="Times New Roman" w:hAnsi="Times New Roman" w:cs="Times New Roman"/>
              </w:rPr>
              <w:t>х</w:t>
            </w:r>
            <w:proofErr w:type="spellEnd"/>
            <w:r w:rsidRPr="00B16CF4">
              <w:rPr>
                <w:rFonts w:ascii="Times New Roman" w:hAnsi="Times New Roman" w:cs="Times New Roman"/>
              </w:rPr>
              <w:t>-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среднее времени совместного реагирования нескольких экстренных оперативных служб на момент принятия программы </w:t>
            </w:r>
          </w:p>
        </w:tc>
        <w:tc>
          <w:tcPr>
            <w:tcW w:w="1288" w:type="pct"/>
          </w:tcPr>
          <w:p w:rsidR="00B16CF4" w:rsidRPr="00B16CF4" w:rsidRDefault="00B16CF4" w:rsidP="00845A9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6CF4">
              <w:rPr>
                <w:rFonts w:ascii="Times New Roman" w:eastAsia="Calibri" w:hAnsi="Times New Roman" w:cs="Times New Roman"/>
              </w:rPr>
              <w:t xml:space="preserve">Указ Президента Российской </w:t>
            </w:r>
            <w:r w:rsidRPr="00B16CF4">
              <w:rPr>
                <w:rFonts w:ascii="Times New Roman" w:eastAsia="Calibri" w:hAnsi="Times New Roman" w:cs="Times New Roman"/>
              </w:rPr>
              <w:br/>
              <w:t xml:space="preserve">Федерации от 13.11.2012 № 1522 «О создании комплексной системы экстренного оповещения населения об угрозе возникновения или о возникновении чрезвычайных </w:t>
            </w:r>
            <w:r w:rsidRPr="00B16CF4">
              <w:rPr>
                <w:rFonts w:ascii="Times New Roman" w:eastAsia="Calibri" w:hAnsi="Times New Roman" w:cs="Times New Roman"/>
              </w:rPr>
              <w:br/>
              <w:t>ситуаций»; от 28.12.2010 № 1632</w:t>
            </w:r>
            <w:r w:rsidRPr="00B16CF4">
              <w:rPr>
                <w:rFonts w:ascii="Times New Roman" w:eastAsia="Calibri" w:hAnsi="Times New Roman" w:cs="Times New Roman"/>
              </w:rPr>
              <w:br/>
              <w:t xml:space="preserve">«О совершенствовании системы обеспечения вызова экстренных оперативных служб на территории Российской Федерации», Федеральный закон от 12.02.1998 21.12.1994 № 68-ФЗ «О защите населения и территорий </w:t>
            </w:r>
            <w:r w:rsidRPr="00B16CF4">
              <w:rPr>
                <w:rFonts w:ascii="Times New Roman" w:eastAsia="Calibri" w:hAnsi="Times New Roman" w:cs="Times New Roman"/>
              </w:rPr>
              <w:br/>
              <w:t>от чрезвычайных ситуаций</w:t>
            </w:r>
            <w:r w:rsidRPr="00B16CF4">
              <w:rPr>
                <w:rFonts w:ascii="Times New Roman" w:eastAsia="Calibri" w:hAnsi="Times New Roman" w:cs="Times New Roman"/>
              </w:rPr>
              <w:br/>
              <w:t>природного и техно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генного характера»</w:t>
            </w:r>
            <w:proofErr w:type="gramEnd"/>
          </w:p>
        </w:tc>
        <w:tc>
          <w:tcPr>
            <w:tcW w:w="609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287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Показатель 4.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построения и </w:t>
            </w: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развития систем аппаратно-программного комплекса «Безопасный город» на </w:t>
            </w: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территории муниципального </w:t>
            </w: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br/>
              <w:t>образования</w:t>
            </w:r>
          </w:p>
        </w:tc>
        <w:tc>
          <w:tcPr>
            <w:tcW w:w="2164" w:type="pct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Значение показателя рассчитывается по формуле: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lang w:eastAsia="ru-RU"/>
                  </w:rPr>
                  <m:t>Папк=(Ртз+Ртп+Ро+Рвэ)х100%, где</m:t>
                </m:r>
              </m:oMath>
            </m:oMathPara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Папк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 - процент создания АПК «БГ» на территории муниципального образования Московской области;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Ртз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 – показатель, отражающий наличие разработанного и согласованного с СГК технического задания на построение, внедрения АПК «Безопасный город» на территории муниципального образования (при наличии ТЗ </w:t>
            </w: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Ртз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=0,1, при отсутствии ТЗ </w:t>
            </w: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Ртз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=0);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Ртп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 – показатель, отражающий наличие разработанного и согласованного с СГК технического проекта на построение, внедрения АПК «Безопасный город» на территории муниципального образования (при наличии ТП </w:t>
            </w: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Ртп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=0,2, при отсутствии ТП </w:t>
            </w: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Ртп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=0);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Ро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 – показатель, отражающий наличие полного комплекта оборудования, для внедрения АПК «Безопасный город» на территории муниципального образования (при наличии </w:t>
            </w: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Ро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=0,4, при отсутствии </w:t>
            </w: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Ро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=0);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Рвэ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 – показатель, отражающий введение в эксплуатацию АПК «Безопасный город» на территории муниципального образования (при наличии ТП </w:t>
            </w: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Ртп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 xml:space="preserve">=0,2, при отсутствии ТП </w:t>
            </w:r>
            <w:proofErr w:type="spellStart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Ртп</w:t>
            </w:r>
            <w:proofErr w:type="spellEnd"/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=0);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РФ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В соответствии с федеральным Планом построения АПК «Безопасный город» полное развертывание спланировано на 2020 год.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8" w:type="pct"/>
          </w:tcPr>
          <w:p w:rsidR="00B16CF4" w:rsidRPr="00B16CF4" w:rsidRDefault="00B16CF4" w:rsidP="00B16CF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Поручение Президента Российской Федерации Д.А. Медведева от 27.05.2014 № Пр-1175;</w:t>
            </w:r>
          </w:p>
          <w:p w:rsidR="00B16CF4" w:rsidRPr="00B16CF4" w:rsidRDefault="00B16CF4" w:rsidP="00B16CF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Концепция построения и развития АПК «Безопасный город», утвержденной распоряжением Правительства Российской Федерации от 03.12.2014 № 2446-р 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13.05.2014 № 2;</w:t>
            </w:r>
          </w:p>
          <w:p w:rsidR="00B16CF4" w:rsidRPr="00B16CF4" w:rsidRDefault="00B16CF4" w:rsidP="00B16CF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25.09.2014 № 3;</w:t>
            </w:r>
          </w:p>
          <w:p w:rsidR="00B16CF4" w:rsidRPr="00B16CF4" w:rsidRDefault="00B16CF4" w:rsidP="00B16CF4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Приказ МЧС России от 11.03.2015 № 110 «О мероприятиях по реализации в системе МЧС России Концепции построения и развития аппаратно-программного комплекса «Безопасный город»»;</w:t>
            </w:r>
          </w:p>
          <w:p w:rsidR="00B16CF4" w:rsidRPr="00B16CF4" w:rsidRDefault="00B16CF4" w:rsidP="00B16CF4">
            <w:pPr>
              <w:tabs>
                <w:tab w:val="left" w:pos="567"/>
              </w:tabs>
              <w:spacing w:after="0" w:line="240" w:lineRule="auto"/>
              <w:ind w:firstLine="4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B16CF4">
              <w:rPr>
                <w:rFonts w:ascii="Times New Roman" w:eastAsia="Calibri" w:hAnsi="Times New Roman" w:cs="Times New Roman"/>
              </w:rPr>
              <w:t>Временные единые требования к техническим параметрам сегментов аппаратно-программного комплексам «Безопасный город», утвержденные Министром МЧС России В.А. Пучковым от 29.12.2014 № 14-7-5552;</w:t>
            </w:r>
            <w:proofErr w:type="gramEnd"/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План мероприятий по реализации Концепции построения и развития аппаратно-программного комплекса технических средств «Безопасный город» на период 2016 – 2020 г., утвержденный заместителем Министра МЧС России             </w:t>
            </w:r>
            <w:r w:rsidRPr="00B16CF4">
              <w:rPr>
                <w:rFonts w:ascii="Times New Roman" w:eastAsia="Calibri" w:hAnsi="Times New Roman" w:cs="Times New Roman"/>
              </w:rPr>
              <w:br/>
              <w:t xml:space="preserve"> генерал-полковником внутренней службы А.П. </w:t>
            </w:r>
            <w:proofErr w:type="spellStart"/>
            <w:r w:rsidRPr="00B16CF4">
              <w:rPr>
                <w:rFonts w:ascii="Times New Roman" w:eastAsia="Calibri" w:hAnsi="Times New Roman" w:cs="Times New Roman"/>
              </w:rPr>
              <w:t>Чуприяном</w:t>
            </w:r>
            <w:proofErr w:type="spellEnd"/>
            <w:r w:rsidRPr="00B16CF4">
              <w:rPr>
                <w:rFonts w:ascii="Times New Roman" w:eastAsia="Calibri" w:hAnsi="Times New Roman" w:cs="Times New Roman"/>
              </w:rPr>
              <w:t xml:space="preserve"> от 15.06.2016 № 2-4-35-64-14, постановление Совета Федерации Федерального Собрания Российской Федерации № 223-СФ от 26.06.2019</w:t>
            </w:r>
          </w:p>
        </w:tc>
        <w:tc>
          <w:tcPr>
            <w:tcW w:w="609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000" w:type="pct"/>
            <w:gridSpan w:val="5"/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Подпрограмма 3: «Развитие и совершенствование систем оповещения и</w:t>
            </w:r>
          </w:p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информирования населения Московской области»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287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Показатель 1.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Увеличение процента покрытия, системой </w:t>
            </w:r>
          </w:p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2164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Значение показателя рассчитывается по формуле: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 xml:space="preserve">S 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общ</w:t>
            </w:r>
            <w:r w:rsidRPr="00B16CF4">
              <w:rPr>
                <w:rFonts w:ascii="Times New Roman" w:hAnsi="Times New Roman" w:cs="Times New Roman"/>
                <w:vertAlign w:val="subscript"/>
                <w:lang w:val="en-US"/>
              </w:rPr>
              <w:t>.</w:t>
            </w:r>
            <w:r w:rsidRPr="00B16CF4">
              <w:rPr>
                <w:rFonts w:ascii="Times New Roman" w:hAnsi="Times New Roman" w:cs="Times New Roman"/>
                <w:lang w:val="en-US"/>
              </w:rPr>
              <w:t xml:space="preserve"> = (S</w:t>
            </w:r>
            <w:r w:rsidRPr="00B16CF4">
              <w:rPr>
                <w:rFonts w:ascii="Times New Roman" w:hAnsi="Times New Roman" w:cs="Times New Roman"/>
                <w:vertAlign w:val="subscript"/>
                <w:lang w:val="en-US"/>
              </w:rPr>
              <w:t>1</w:t>
            </w:r>
            <w:r w:rsidRPr="00B16CF4">
              <w:rPr>
                <w:rFonts w:ascii="Times New Roman" w:hAnsi="Times New Roman" w:cs="Times New Roman"/>
                <w:lang w:val="en-US"/>
              </w:rPr>
              <w:t>+ S</w:t>
            </w:r>
            <w:r w:rsidRPr="00B16CF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2 + </w:t>
            </w:r>
            <w:r w:rsidRPr="00B16CF4">
              <w:rPr>
                <w:rFonts w:ascii="Times New Roman" w:hAnsi="Times New Roman" w:cs="Times New Roman"/>
                <w:lang w:val="en-US"/>
              </w:rPr>
              <w:t>S</w:t>
            </w:r>
            <w:r w:rsidRPr="00B16CF4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B16CF4">
              <w:rPr>
                <w:rFonts w:ascii="Times New Roman" w:hAnsi="Times New Roman" w:cs="Times New Roman"/>
                <w:lang w:val="en-US"/>
              </w:rPr>
              <w:t>) / S</w:t>
            </w:r>
            <w:r w:rsidRPr="00B16CF4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B16CF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16CF4">
              <w:rPr>
                <w:rFonts w:ascii="Times New Roman" w:hAnsi="Times New Roman" w:cs="Times New Roman"/>
              </w:rPr>
              <w:t>где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S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1 </w:t>
            </w:r>
            <w:r w:rsidRPr="00B16CF4">
              <w:rPr>
                <w:rFonts w:ascii="Times New Roman" w:hAnsi="Times New Roman" w:cs="Times New Roman"/>
              </w:rPr>
              <w:t>– площадь населения Московской области охватывающая цент</w:t>
            </w:r>
            <w:r w:rsidRPr="00B16CF4">
              <w:rPr>
                <w:rFonts w:ascii="Times New Roman" w:hAnsi="Times New Roman" w:cs="Times New Roman"/>
              </w:rPr>
              <w:softHyphen/>
              <w:t>ра</w:t>
            </w:r>
            <w:r w:rsidRPr="00B16CF4">
              <w:rPr>
                <w:rFonts w:ascii="Times New Roman" w:hAnsi="Times New Roman" w:cs="Times New Roman"/>
              </w:rPr>
              <w:softHyphen/>
              <w:t>ли</w:t>
            </w:r>
            <w:r w:rsidRPr="00B16CF4">
              <w:rPr>
                <w:rFonts w:ascii="Times New Roman" w:hAnsi="Times New Roman" w:cs="Times New Roman"/>
              </w:rPr>
              <w:softHyphen/>
              <w:t>зованным оповещением и информированием проживающего в пределах сель</w:t>
            </w:r>
            <w:r w:rsidRPr="00B16CF4">
              <w:rPr>
                <w:rFonts w:ascii="Times New Roman" w:hAnsi="Times New Roman" w:cs="Times New Roman"/>
              </w:rPr>
              <w:softHyphen/>
              <w:t>ских поселений муниципального района;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S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B16CF4">
              <w:rPr>
                <w:rFonts w:ascii="Times New Roman" w:hAnsi="Times New Roman" w:cs="Times New Roman"/>
              </w:rPr>
              <w:t>– площадь муниципального образования Московской области охватывающая цент</w:t>
            </w:r>
            <w:r w:rsidRPr="00B16CF4">
              <w:rPr>
                <w:rFonts w:ascii="Times New Roman" w:hAnsi="Times New Roman" w:cs="Times New Roman"/>
              </w:rPr>
              <w:softHyphen/>
              <w:t>ра</w:t>
            </w:r>
            <w:r w:rsidRPr="00B16CF4">
              <w:rPr>
                <w:rFonts w:ascii="Times New Roman" w:hAnsi="Times New Roman" w:cs="Times New Roman"/>
              </w:rPr>
              <w:softHyphen/>
              <w:t>ли</w:t>
            </w:r>
            <w:r w:rsidRPr="00B16CF4">
              <w:rPr>
                <w:rFonts w:ascii="Times New Roman" w:hAnsi="Times New Roman" w:cs="Times New Roman"/>
              </w:rPr>
              <w:softHyphen/>
              <w:t>зованным оповещением и информированием проживающего в пределах городских поселений муниципального района;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S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2 </w:t>
            </w:r>
            <w:r w:rsidRPr="00B16CF4">
              <w:rPr>
                <w:rFonts w:ascii="Times New Roman" w:hAnsi="Times New Roman" w:cs="Times New Roman"/>
              </w:rPr>
              <w:t>– площадь муниципального образования Московской области охватывающая цент</w:t>
            </w:r>
            <w:r w:rsidRPr="00B16CF4">
              <w:rPr>
                <w:rFonts w:ascii="Times New Roman" w:hAnsi="Times New Roman" w:cs="Times New Roman"/>
              </w:rPr>
              <w:softHyphen/>
              <w:t>ра</w:t>
            </w:r>
            <w:r w:rsidRPr="00B16CF4">
              <w:rPr>
                <w:rFonts w:ascii="Times New Roman" w:hAnsi="Times New Roman" w:cs="Times New Roman"/>
              </w:rPr>
              <w:softHyphen/>
              <w:t>ли</w:t>
            </w:r>
            <w:r w:rsidRPr="00B16CF4">
              <w:rPr>
                <w:rFonts w:ascii="Times New Roman" w:hAnsi="Times New Roman" w:cs="Times New Roman"/>
              </w:rPr>
              <w:softHyphen/>
              <w:t>зованным оповещением и информированием проживающего в пределах городского округа;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S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 w:rsidRPr="00B16CF4">
              <w:rPr>
                <w:rFonts w:ascii="Times New Roman" w:hAnsi="Times New Roman" w:cs="Times New Roman"/>
              </w:rPr>
              <w:t>– площадь муниципального образования Московской области.</w:t>
            </w:r>
          </w:p>
        </w:tc>
        <w:tc>
          <w:tcPr>
            <w:tcW w:w="1288" w:type="pct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Постановление Правительства Московской области от 04.02.2014 № 25/1 «О Московской областной сис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теме предупреждения и ликвидации чрезвычайных ситуа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ций». Данные по количеству населения, находя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щегося в зоне воздействия средств информи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но опубликованных террито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риальным органом федеральной службы Государственной статистики по Московской области на рас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четный период.</w:t>
            </w:r>
          </w:p>
        </w:tc>
        <w:tc>
          <w:tcPr>
            <w:tcW w:w="609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000" w:type="pct"/>
            <w:gridSpan w:val="5"/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Подпрограмма 4: «Обеспечение пожарной безопасности на территории муниципального образования Московской области»</w:t>
            </w:r>
          </w:p>
        </w:tc>
      </w:tr>
      <w:tr w:rsidR="00B16CF4" w:rsidRPr="00B16CF4" w:rsidTr="00845A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838"/>
        </w:trPr>
        <w:tc>
          <w:tcPr>
            <w:tcW w:w="287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Показатель 1.</w:t>
            </w:r>
          </w:p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Повышение степени пожарной защищенности муниципального образования Московской области, по отношению к базовому периоду. </w:t>
            </w:r>
          </w:p>
        </w:tc>
        <w:tc>
          <w:tcPr>
            <w:tcW w:w="2164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Значение рассчитывается по формуле: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S</w:t>
            </w:r>
            <w:r w:rsidRPr="00B16CF4">
              <w:rPr>
                <w:rFonts w:ascii="Times New Roman" w:hAnsi="Times New Roman" w:cs="Times New Roman"/>
              </w:rPr>
              <w:t xml:space="preserve"> = (</w:t>
            </w:r>
            <w:r w:rsidRPr="00B16CF4">
              <w:rPr>
                <w:rFonts w:ascii="Times New Roman" w:hAnsi="Times New Roman" w:cs="Times New Roman"/>
                <w:lang w:val="en-US"/>
              </w:rPr>
              <w:t>L</w:t>
            </w:r>
            <w:r w:rsidRPr="00B16CF4">
              <w:rPr>
                <w:rFonts w:ascii="Times New Roman" w:hAnsi="Times New Roman" w:cs="Times New Roman"/>
              </w:rPr>
              <w:t xml:space="preserve"> + </w:t>
            </w:r>
            <w:r w:rsidRPr="00B16CF4">
              <w:rPr>
                <w:rFonts w:ascii="Times New Roman" w:hAnsi="Times New Roman" w:cs="Times New Roman"/>
                <w:lang w:val="en-US"/>
              </w:rPr>
              <w:t>M</w:t>
            </w:r>
            <w:r w:rsidRPr="00B16CF4">
              <w:rPr>
                <w:rFonts w:ascii="Times New Roman" w:hAnsi="Times New Roman" w:cs="Times New Roman"/>
              </w:rPr>
              <w:t xml:space="preserve"> +</w:t>
            </w:r>
            <w:r w:rsidRPr="00B16CF4">
              <w:rPr>
                <w:rFonts w:ascii="Times New Roman" w:hAnsi="Times New Roman" w:cs="Times New Roman"/>
                <w:lang w:val="en-US"/>
              </w:rPr>
              <w:t>Y</w:t>
            </w:r>
            <w:r w:rsidRPr="00B16CF4">
              <w:rPr>
                <w:rFonts w:ascii="Times New Roman" w:hAnsi="Times New Roman" w:cs="Times New Roman"/>
              </w:rPr>
              <w:t>) / 3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B16CF4">
              <w:rPr>
                <w:rFonts w:ascii="Times New Roman" w:hAnsi="Times New Roman" w:cs="Times New Roman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B16CF4">
              <w:rPr>
                <w:rFonts w:ascii="Times New Roman" w:hAnsi="Times New Roman" w:cs="Times New Roman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B16CF4">
              <w:rPr>
                <w:rFonts w:ascii="Times New Roman" w:hAnsi="Times New Roman" w:cs="Times New Roman"/>
                <w:b/>
              </w:rPr>
              <w:t xml:space="preserve"> </w:t>
            </w:r>
            <w:r w:rsidRPr="00B16CF4">
              <w:rPr>
                <w:rFonts w:ascii="Times New Roman" w:hAnsi="Times New Roman" w:cs="Times New Roman"/>
              </w:rPr>
              <w:t>– увеличение процента исправных гидрантов на территории муниципального района от нормативного количества, по отношению к базовому периоду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6CF4">
              <w:rPr>
                <w:rFonts w:ascii="Times New Roman" w:hAnsi="Times New Roman" w:cs="Times New Roman"/>
                <w:b/>
                <w:i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L</w:t>
            </w:r>
            <w:r w:rsidRPr="00B16C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6CF4">
              <w:rPr>
                <w:rFonts w:ascii="Times New Roman" w:hAnsi="Times New Roman" w:cs="Times New Roman"/>
              </w:rPr>
              <w:t>=  100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% - (D тек. / </w:t>
            </w:r>
            <w:proofErr w:type="spellStart"/>
            <w:proofErr w:type="gramStart"/>
            <w:r w:rsidRPr="00B16CF4">
              <w:rPr>
                <w:rFonts w:ascii="Times New Roman" w:hAnsi="Times New Roman" w:cs="Times New Roman"/>
              </w:rPr>
              <w:t>D</w:t>
            </w:r>
            <w:proofErr w:type="gramEnd"/>
            <w:r w:rsidRPr="00B16CF4">
              <w:rPr>
                <w:rFonts w:ascii="Times New Roman" w:hAnsi="Times New Roman" w:cs="Times New Roman"/>
              </w:rPr>
              <w:t>баз</w:t>
            </w:r>
            <w:proofErr w:type="spellEnd"/>
            <w:r w:rsidRPr="00B16CF4">
              <w:rPr>
                <w:rFonts w:ascii="Times New Roman" w:hAnsi="Times New Roman" w:cs="Times New Roman"/>
              </w:rPr>
              <w:t>. * 100%),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D тек</w:t>
            </w:r>
            <w:proofErr w:type="gramStart"/>
            <w:r w:rsidRPr="00B16CF4">
              <w:rPr>
                <w:rFonts w:ascii="Times New Roman" w:hAnsi="Times New Roman" w:cs="Times New Roman"/>
              </w:rPr>
              <w:t>.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B16CF4">
              <w:rPr>
                <w:rFonts w:ascii="Times New Roman" w:hAnsi="Times New Roman" w:cs="Times New Roman"/>
              </w:rPr>
              <w:t>к</w:t>
            </w:r>
            <w:proofErr w:type="gramEnd"/>
            <w:r w:rsidRPr="00B16CF4">
              <w:rPr>
                <w:rFonts w:ascii="Times New Roman" w:hAnsi="Times New Roman" w:cs="Times New Roman"/>
              </w:rPr>
              <w:t>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6CF4">
              <w:rPr>
                <w:rFonts w:ascii="Times New Roman" w:hAnsi="Times New Roman" w:cs="Times New Roman"/>
              </w:rPr>
              <w:t>D</w:t>
            </w:r>
            <w:proofErr w:type="gramEnd"/>
            <w:r w:rsidRPr="00B16CF4">
              <w:rPr>
                <w:rFonts w:ascii="Times New Roman" w:hAnsi="Times New Roman" w:cs="Times New Roman"/>
              </w:rPr>
              <w:t>баз</w:t>
            </w:r>
            <w:proofErr w:type="spellEnd"/>
            <w:r w:rsidRPr="00B16CF4">
              <w:rPr>
                <w:rFonts w:ascii="Times New Roman" w:hAnsi="Times New Roman" w:cs="Times New Roman"/>
              </w:rPr>
              <w:t>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6CF4">
              <w:rPr>
                <w:rFonts w:ascii="Times New Roman" w:hAnsi="Times New Roman" w:cs="Times New Roman"/>
                <w:b/>
                <w:i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M</w:t>
            </w:r>
            <w:r w:rsidRPr="00B16C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6CF4">
              <w:rPr>
                <w:rFonts w:ascii="Times New Roman" w:hAnsi="Times New Roman" w:cs="Times New Roman"/>
              </w:rPr>
              <w:t>=  100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% - (D тек. / </w:t>
            </w:r>
            <w:proofErr w:type="spellStart"/>
            <w:proofErr w:type="gramStart"/>
            <w:r w:rsidRPr="00B16CF4">
              <w:rPr>
                <w:rFonts w:ascii="Times New Roman" w:hAnsi="Times New Roman" w:cs="Times New Roman"/>
              </w:rPr>
              <w:t>D</w:t>
            </w:r>
            <w:proofErr w:type="gramEnd"/>
            <w:r w:rsidRPr="00B16CF4">
              <w:rPr>
                <w:rFonts w:ascii="Times New Roman" w:hAnsi="Times New Roman" w:cs="Times New Roman"/>
              </w:rPr>
              <w:t>баз</w:t>
            </w:r>
            <w:proofErr w:type="spellEnd"/>
            <w:r w:rsidRPr="00B16CF4">
              <w:rPr>
                <w:rFonts w:ascii="Times New Roman" w:hAnsi="Times New Roman" w:cs="Times New Roman"/>
              </w:rPr>
              <w:t>. * 100%),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D тек</w:t>
            </w:r>
            <w:proofErr w:type="gramStart"/>
            <w:r w:rsidRPr="00B16CF4">
              <w:rPr>
                <w:rFonts w:ascii="Times New Roman" w:hAnsi="Times New Roman" w:cs="Times New Roman"/>
              </w:rPr>
              <w:t>.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B16CF4">
              <w:rPr>
                <w:rFonts w:ascii="Times New Roman" w:hAnsi="Times New Roman" w:cs="Times New Roman"/>
              </w:rPr>
              <w:t>к</w:t>
            </w:r>
            <w:proofErr w:type="gramEnd"/>
            <w:r w:rsidRPr="00B16CF4">
              <w:rPr>
                <w:rFonts w:ascii="Times New Roman" w:hAnsi="Times New Roman" w:cs="Times New Roman"/>
              </w:rPr>
              <w:t>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16CF4">
              <w:rPr>
                <w:rFonts w:ascii="Times New Roman" w:hAnsi="Times New Roman" w:cs="Times New Roman"/>
              </w:rPr>
              <w:t>D</w:t>
            </w:r>
            <w:proofErr w:type="gramEnd"/>
            <w:r w:rsidRPr="00B16CF4">
              <w:rPr>
                <w:rFonts w:ascii="Times New Roman" w:hAnsi="Times New Roman" w:cs="Times New Roman"/>
              </w:rPr>
              <w:t>баз</w:t>
            </w:r>
            <w:proofErr w:type="spellEnd"/>
            <w:r w:rsidRPr="00B16CF4">
              <w:rPr>
                <w:rFonts w:ascii="Times New Roman" w:hAnsi="Times New Roman" w:cs="Times New Roman"/>
              </w:rPr>
              <w:t>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6CF4">
              <w:rPr>
                <w:rFonts w:ascii="Times New Roman" w:hAnsi="Times New Roman" w:cs="Times New Roman"/>
              </w:rPr>
              <w:t>Примечание: в связи с изменением порядка учета пожаров (Приказ Министерства РФ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 с изменениями от 08.10.2019) расчет показателя количество пожаров до 2019 года принимать как сумму количества пожаров и загораний;</w:t>
            </w:r>
            <w:proofErr w:type="gramEnd"/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** после 2019 года для расчета показателей по количеству пожаров, гибели и травмированных на них людей базовым считать 2019 год.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16CF4">
              <w:rPr>
                <w:rFonts w:ascii="Times New Roman" w:hAnsi="Times New Roman" w:cs="Times New Roman"/>
                <w:b/>
                <w:i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периоду, рассчитывается по формуле: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Y</w:t>
            </w:r>
            <w:r w:rsidRPr="00B16CF4">
              <w:rPr>
                <w:rFonts w:ascii="Times New Roman" w:hAnsi="Times New Roman" w:cs="Times New Roman"/>
              </w:rPr>
              <w:t xml:space="preserve"> = (</w:t>
            </w: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>тек</w:t>
            </w:r>
            <w:r w:rsidRPr="00B16CF4">
              <w:rPr>
                <w:rFonts w:ascii="Times New Roman" w:hAnsi="Times New Roman" w:cs="Times New Roman"/>
              </w:rPr>
              <w:t xml:space="preserve"> – </w:t>
            </w: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баз </w:t>
            </w:r>
            <w:r w:rsidRPr="00B16CF4">
              <w:rPr>
                <w:rFonts w:ascii="Times New Roman" w:hAnsi="Times New Roman" w:cs="Times New Roman"/>
              </w:rPr>
              <w:t>)*100%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, </w:t>
            </w:r>
            <w:r w:rsidRPr="00B16CF4">
              <w:rPr>
                <w:rFonts w:ascii="Times New Roman" w:hAnsi="Times New Roman" w:cs="Times New Roman"/>
              </w:rPr>
              <w:t xml:space="preserve">где  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тек </w:t>
            </w:r>
            <w:r w:rsidRPr="00B16CF4">
              <w:rPr>
                <w:rFonts w:ascii="Times New Roman" w:hAnsi="Times New Roman" w:cs="Times New Roman"/>
              </w:rPr>
              <w:t xml:space="preserve"> = (</w:t>
            </w: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16CF4">
              <w:rPr>
                <w:rFonts w:ascii="Times New Roman" w:hAnsi="Times New Roman" w:cs="Times New Roman"/>
              </w:rPr>
              <w:t>пг.испр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/ </w:t>
            </w: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16CF4">
              <w:rPr>
                <w:rFonts w:ascii="Times New Roman" w:hAnsi="Times New Roman" w:cs="Times New Roman"/>
              </w:rPr>
              <w:t>пг.общее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 + </w:t>
            </w: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16CF4">
              <w:rPr>
                <w:rFonts w:ascii="Times New Roman" w:hAnsi="Times New Roman" w:cs="Times New Roman"/>
              </w:rPr>
              <w:t>пв.испр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/ </w:t>
            </w: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16CF4">
              <w:rPr>
                <w:rFonts w:ascii="Times New Roman" w:hAnsi="Times New Roman" w:cs="Times New Roman"/>
              </w:rPr>
              <w:t>пв.общее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)/2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баз =  </w:t>
            </w:r>
            <w:r w:rsidRPr="00B16CF4">
              <w:rPr>
                <w:rFonts w:ascii="Times New Roman" w:hAnsi="Times New Roman" w:cs="Times New Roman"/>
              </w:rPr>
              <w:t xml:space="preserve">аналогично </w:t>
            </w: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  <w:vertAlign w:val="subscript"/>
              </w:rPr>
              <w:t xml:space="preserve">тек </w:t>
            </w:r>
            <w:r w:rsidRPr="00B16CF4">
              <w:rPr>
                <w:rFonts w:ascii="Times New Roman" w:hAnsi="Times New Roman" w:cs="Times New Roman"/>
              </w:rPr>
              <w:t>в базовом периоде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16CF4">
              <w:rPr>
                <w:rFonts w:ascii="Times New Roman" w:hAnsi="Times New Roman" w:cs="Times New Roman"/>
              </w:rPr>
              <w:t>пг.общее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– общее количество пожарных гидрантов на территории муниципального образования;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16CF4">
              <w:rPr>
                <w:rFonts w:ascii="Times New Roman" w:hAnsi="Times New Roman" w:cs="Times New Roman"/>
              </w:rPr>
              <w:t>пг.испр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 - количество исправных пожарных гидрантов на территории муниципального образования;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16CF4">
              <w:rPr>
                <w:rFonts w:ascii="Times New Roman" w:hAnsi="Times New Roman" w:cs="Times New Roman"/>
              </w:rPr>
              <w:t>пв.испр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- 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B16CF4">
              <w:rPr>
                <w:rFonts w:ascii="Times New Roman" w:hAnsi="Times New Roman" w:cs="Times New Roman"/>
              </w:rPr>
              <w:t>пв.общее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общее количество пожарных водоемов на территории муниципального образования.</w:t>
            </w:r>
          </w:p>
        </w:tc>
        <w:tc>
          <w:tcPr>
            <w:tcW w:w="1288" w:type="pct"/>
          </w:tcPr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По итогам мониторинга. Приказ Ми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Указание ГУ МЧС России по Мос</w:t>
            </w:r>
            <w:r w:rsidRPr="00B16CF4">
              <w:rPr>
                <w:rFonts w:ascii="Times New Roman" w:hAnsi="Times New Roman" w:cs="Times New Roman"/>
              </w:rPr>
              <w:softHyphen/>
              <w:t>ковской области от 01.09.2015 № 13681-4-6-18.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16CF4">
              <w:rPr>
                <w:rFonts w:ascii="Times New Roman" w:hAnsi="Times New Roman" w:cs="Times New Roman"/>
              </w:rPr>
              <w:t>Методика оценки эффективности работы органов местного самоуправления Московской области по пункту 51 «Доля добровольных пожарных зарегистрированных в едином реестре Московской области (обученных, застрахованных и за</w:t>
            </w:r>
            <w:r w:rsidRPr="00B16CF4">
              <w:rPr>
                <w:rFonts w:ascii="Times New Roman" w:hAnsi="Times New Roman" w:cs="Times New Roman"/>
              </w:rPr>
              <w:softHyphen/>
              <w:t>действованных по назначению ОМС) от нормативного количества для муниципального образования Московской области», утвержденная Главным управлением МЧС России по Московской области от 07.04.2016 № 4900-3-3-2.</w:t>
            </w:r>
            <w:proofErr w:type="gramEnd"/>
          </w:p>
        </w:tc>
        <w:tc>
          <w:tcPr>
            <w:tcW w:w="609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22"/>
        </w:trPr>
        <w:tc>
          <w:tcPr>
            <w:tcW w:w="5000" w:type="pct"/>
            <w:gridSpan w:val="5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Подпрограмма 5: «Обеспечение мероприятий гражданской обороны</w:t>
            </w:r>
            <w:r w:rsidRPr="00B16CF4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21"/>
        </w:trPr>
        <w:tc>
          <w:tcPr>
            <w:tcW w:w="287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Показатель 1.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Увеличение процента запасов материально-технических, продовольственных, медицинских и иных сре</w:t>
            </w:r>
            <w:proofErr w:type="gramStart"/>
            <w:r w:rsidRPr="00B16CF4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B16CF4">
              <w:rPr>
                <w:rFonts w:ascii="Times New Roman" w:hAnsi="Times New Roman" w:cs="Times New Roman"/>
              </w:rPr>
              <w:t>елях гражданской обороны</w:t>
            </w:r>
          </w:p>
        </w:tc>
        <w:tc>
          <w:tcPr>
            <w:tcW w:w="2164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Y</w:t>
            </w:r>
            <w:r w:rsidRPr="00B16CF4">
              <w:rPr>
                <w:rFonts w:ascii="Times New Roman" w:hAnsi="Times New Roman" w:cs="Times New Roman"/>
              </w:rPr>
              <w:t>=</w:t>
            </w:r>
            <w:r w:rsidRPr="00B16CF4">
              <w:rPr>
                <w:rFonts w:ascii="Times New Roman" w:hAnsi="Times New Roman" w:cs="Times New Roman"/>
                <w:lang w:val="en-US"/>
              </w:rPr>
              <w:t>Y</w:t>
            </w:r>
            <w:r w:rsidRPr="00B16CF4">
              <w:rPr>
                <w:rFonts w:ascii="Times New Roman" w:hAnsi="Times New Roman" w:cs="Times New Roman"/>
              </w:rPr>
              <w:t>2-</w:t>
            </w:r>
            <w:r w:rsidRPr="00B16CF4">
              <w:rPr>
                <w:rFonts w:ascii="Times New Roman" w:hAnsi="Times New Roman" w:cs="Times New Roman"/>
                <w:lang w:val="en-US"/>
              </w:rPr>
              <w:t>Y</w:t>
            </w:r>
            <w:r w:rsidRPr="00B16CF4">
              <w:rPr>
                <w:rFonts w:ascii="Times New Roman" w:hAnsi="Times New Roman" w:cs="Times New Roman"/>
              </w:rPr>
              <w:t>1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Y</w:t>
            </w:r>
            <w:r w:rsidRPr="00B16CF4">
              <w:rPr>
                <w:rFonts w:ascii="Times New Roman" w:hAnsi="Times New Roman" w:cs="Times New Roman"/>
              </w:rPr>
              <w:t>1 = (</w:t>
            </w: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</w:rPr>
              <w:t>1/</w:t>
            </w: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</w:rPr>
              <w:t>)*100%, где: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</w:rPr>
              <w:t>1 – количество имеющегося в наличии имущества на складах по состоянию на 01 число базового года;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</w:rPr>
              <w:t xml:space="preserve"> – количество имущества по нормам обеспечения 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Y</w:t>
            </w:r>
            <w:r w:rsidRPr="00B16CF4">
              <w:rPr>
                <w:rFonts w:ascii="Times New Roman" w:hAnsi="Times New Roman" w:cs="Times New Roman"/>
              </w:rPr>
              <w:t>2 = (</w:t>
            </w: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</w:rPr>
              <w:t>2/</w:t>
            </w: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</w:rPr>
              <w:t>)*100%, где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F</w:t>
            </w:r>
            <w:r w:rsidRPr="00B16CF4">
              <w:rPr>
                <w:rFonts w:ascii="Times New Roman" w:hAnsi="Times New Roman" w:cs="Times New Roman"/>
              </w:rPr>
              <w:t>2 – количество имеющегося в наличии имущества на складах по состоянию на 01 число месяца следующего за отчетным;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N</w:t>
            </w:r>
            <w:r w:rsidRPr="00B16CF4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B16CF4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имущества по нормам обеспечения.</w:t>
            </w:r>
          </w:p>
        </w:tc>
        <w:tc>
          <w:tcPr>
            <w:tcW w:w="1288" w:type="pct"/>
          </w:tcPr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Постановление Правительства Московской области от 22.11.2012 № 1481/42 «О создании и содержании запасов материально-технических, </w:t>
            </w:r>
          </w:p>
          <w:p w:rsidR="00B16CF4" w:rsidRPr="00B16CF4" w:rsidRDefault="00B16CF4" w:rsidP="00845A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продо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вольственных, медицинских и иных сре</w:t>
            </w:r>
            <w:proofErr w:type="gramStart"/>
            <w:r w:rsidRPr="00B16CF4">
              <w:rPr>
                <w:rFonts w:ascii="Times New Roman" w:eastAsia="Calibri" w:hAnsi="Times New Roman" w:cs="Times New Roman"/>
              </w:rPr>
              <w:t>дств в ц</w:t>
            </w:r>
            <w:proofErr w:type="gramEnd"/>
            <w:r w:rsidRPr="00B16CF4">
              <w:rPr>
                <w:rFonts w:ascii="Times New Roman" w:eastAsia="Calibri" w:hAnsi="Times New Roman" w:cs="Times New Roman"/>
              </w:rPr>
              <w:t>елях гражданской обороны»</w:t>
            </w:r>
          </w:p>
        </w:tc>
        <w:tc>
          <w:tcPr>
            <w:tcW w:w="609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B16C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4521"/>
        </w:trPr>
        <w:tc>
          <w:tcPr>
            <w:tcW w:w="287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Показатель 2.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2164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Показатель рассчитывается по формуле:</w:t>
            </w:r>
          </w:p>
          <w:p w:rsidR="00B16CF4" w:rsidRPr="00B16CF4" w:rsidRDefault="00B16CF4" w:rsidP="00B16CF4">
            <w:pPr>
              <w:ind w:firstLine="652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L</w:t>
            </w:r>
            <w:r w:rsidRPr="00B16CF4">
              <w:rPr>
                <w:rFonts w:ascii="Times New Roman" w:hAnsi="Times New Roman" w:cs="Times New Roman"/>
              </w:rPr>
              <w:t xml:space="preserve"> =((</w:t>
            </w: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</w:rPr>
              <w:t>+</w:t>
            </w:r>
            <w:r w:rsidRPr="00B16CF4">
              <w:rPr>
                <w:rFonts w:ascii="Times New Roman" w:hAnsi="Times New Roman" w:cs="Times New Roman"/>
                <w:lang w:val="en-US"/>
              </w:rPr>
              <w:t>E</w:t>
            </w:r>
            <w:r w:rsidRPr="00B16CF4">
              <w:rPr>
                <w:rFonts w:ascii="Times New Roman" w:hAnsi="Times New Roman" w:cs="Times New Roman"/>
              </w:rPr>
              <w:t>)/</w:t>
            </w:r>
            <w:r w:rsidRPr="00B16CF4">
              <w:rPr>
                <w:rFonts w:ascii="Times New Roman" w:hAnsi="Times New Roman" w:cs="Times New Roman"/>
                <w:lang w:val="en-US"/>
              </w:rPr>
              <w:t>A</w:t>
            </w:r>
            <w:r w:rsidRPr="00B16CF4">
              <w:rPr>
                <w:rFonts w:ascii="Times New Roman" w:hAnsi="Times New Roman" w:cs="Times New Roman"/>
              </w:rPr>
              <w:t>)-(</w:t>
            </w: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</w:rPr>
              <w:t>1+</w:t>
            </w:r>
            <w:r w:rsidRPr="00B16CF4">
              <w:rPr>
                <w:rFonts w:ascii="Times New Roman" w:hAnsi="Times New Roman" w:cs="Times New Roman"/>
                <w:lang w:val="en-US"/>
              </w:rPr>
              <w:t>E</w:t>
            </w:r>
            <w:r w:rsidRPr="00B16CF4">
              <w:rPr>
                <w:rFonts w:ascii="Times New Roman" w:hAnsi="Times New Roman" w:cs="Times New Roman"/>
              </w:rPr>
              <w:t>1/</w:t>
            </w:r>
            <w:r w:rsidRPr="00B16CF4">
              <w:rPr>
                <w:rFonts w:ascii="Times New Roman" w:hAnsi="Times New Roman" w:cs="Times New Roman"/>
                <w:lang w:val="en-US"/>
              </w:rPr>
              <w:t>A</w:t>
            </w:r>
            <w:r w:rsidRPr="00B16CF4">
              <w:rPr>
                <w:rFonts w:ascii="Times New Roman" w:hAnsi="Times New Roman" w:cs="Times New Roman"/>
              </w:rPr>
              <w:t>1))*100%,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где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A</w:t>
            </w:r>
            <w:r w:rsidRPr="00B16CF4">
              <w:rPr>
                <w:rFonts w:ascii="Times New Roman" w:hAnsi="Times New Roman" w:cs="Times New Roman"/>
              </w:rPr>
              <w:t xml:space="preserve"> – общее количество ЗСГО имеющихся на территории муниципального образования по состоянию на 01 число отчетного периода;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А</w:t>
            </w:r>
            <w:proofErr w:type="gramStart"/>
            <w:r w:rsidRPr="00B16CF4">
              <w:rPr>
                <w:rFonts w:ascii="Times New Roman" w:hAnsi="Times New Roman" w:cs="Times New Roman"/>
              </w:rPr>
              <w:t>1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- общее количество ЗСГО имеющихся на территории муниципального образования по состоянию на 01 число базового года.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</w:rPr>
              <w:t xml:space="preserve"> -  количество ЗСГО оцененных как «Ограниченного готово» по состоянию на 01 число отчетного периода;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Е - количество ЗСГО оцененных как «Готово» по состоянию на 01 число отчетного периода;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lang w:val="en-US"/>
              </w:rPr>
              <w:t>D</w:t>
            </w:r>
            <w:r w:rsidRPr="00B16CF4">
              <w:rPr>
                <w:rFonts w:ascii="Times New Roman" w:hAnsi="Times New Roman" w:cs="Times New Roman"/>
              </w:rPr>
              <w:t>1 - количество ЗСГО оцененных как «Ограниченного готово» по состоянию на 01 число отчетного периода, базового периода;</w:t>
            </w:r>
          </w:p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Е</w:t>
            </w:r>
            <w:proofErr w:type="gramStart"/>
            <w:r w:rsidRPr="00B16CF4">
              <w:rPr>
                <w:rFonts w:ascii="Times New Roman" w:hAnsi="Times New Roman" w:cs="Times New Roman"/>
              </w:rPr>
              <w:t>1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- количество ЗСГО оцененных как «Готово» по состоянию на 01 число отчетного периода, базового периода.</w:t>
            </w:r>
          </w:p>
        </w:tc>
        <w:tc>
          <w:tcPr>
            <w:tcW w:w="1288" w:type="pct"/>
          </w:tcPr>
          <w:p w:rsidR="00B16CF4" w:rsidRPr="00B16CF4" w:rsidRDefault="00B16CF4" w:rsidP="00B16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Постановление Правительства Московской области от 22.11.2012 № 1481/42 «О создании и содержании запасов материально-технических, </w:t>
            </w:r>
          </w:p>
          <w:p w:rsidR="00B16CF4" w:rsidRPr="00B16CF4" w:rsidRDefault="00B16CF4" w:rsidP="00845A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продо</w:t>
            </w:r>
            <w:r w:rsidRPr="00B16CF4">
              <w:rPr>
                <w:rFonts w:ascii="Times New Roman" w:eastAsia="Calibri" w:hAnsi="Times New Roman" w:cs="Times New Roman"/>
              </w:rPr>
              <w:softHyphen/>
              <w:t>вольственных, медицинских и иных сре</w:t>
            </w:r>
            <w:proofErr w:type="gramStart"/>
            <w:r w:rsidRPr="00B16CF4">
              <w:rPr>
                <w:rFonts w:ascii="Times New Roman" w:eastAsia="Calibri" w:hAnsi="Times New Roman" w:cs="Times New Roman"/>
              </w:rPr>
              <w:t>дств в ц</w:t>
            </w:r>
            <w:proofErr w:type="gramEnd"/>
            <w:r w:rsidRPr="00B16CF4">
              <w:rPr>
                <w:rFonts w:ascii="Times New Roman" w:eastAsia="Calibri" w:hAnsi="Times New Roman" w:cs="Times New Roman"/>
              </w:rPr>
              <w:t>елях гражданской обороны»</w:t>
            </w:r>
          </w:p>
        </w:tc>
        <w:tc>
          <w:tcPr>
            <w:tcW w:w="609" w:type="pct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Один раз в квартал</w:t>
            </w:r>
          </w:p>
        </w:tc>
      </w:tr>
    </w:tbl>
    <w:p w:rsidR="00845A90" w:rsidRDefault="00845A90" w:rsidP="00B16CF4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5A90" w:rsidRDefault="00845A9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B16CF4" w:rsidRDefault="00B16CF4" w:rsidP="00B16CF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CF4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B16CF4">
        <w:rPr>
          <w:rFonts w:ascii="Times New Roman" w:eastAsia="Calibri" w:hAnsi="Times New Roman" w:cs="Times New Roman"/>
          <w:b/>
          <w:sz w:val="24"/>
          <w:szCs w:val="24"/>
        </w:rPr>
        <w:t xml:space="preserve"> П</w:t>
      </w:r>
      <w:r w:rsidRPr="00B16CF4">
        <w:rPr>
          <w:rFonts w:ascii="Times New Roman" w:hAnsi="Times New Roman" w:cs="Times New Roman"/>
          <w:b/>
          <w:bCs/>
          <w:sz w:val="24"/>
          <w:szCs w:val="24"/>
        </w:rPr>
        <w:t>орядок взаимодействия ответственного за выполнение мероприятия с муниципальным заказчиком подпрограммы.</w:t>
      </w:r>
    </w:p>
    <w:p w:rsidR="00845A90" w:rsidRPr="00B16CF4" w:rsidRDefault="00845A90" w:rsidP="00B16CF4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CF4" w:rsidRPr="00B16CF4" w:rsidRDefault="00B16CF4" w:rsidP="00B16CF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16CF4">
        <w:rPr>
          <w:rFonts w:ascii="Times New Roman" w:eastAsia="Calibri" w:hAnsi="Times New Roman" w:cs="Times New Roman"/>
          <w:iCs/>
          <w:sz w:val="24"/>
          <w:szCs w:val="24"/>
        </w:rPr>
        <w:t>Управление реализацией Программы осуществляется координатором муниципальной Программы.</w:t>
      </w:r>
    </w:p>
    <w:p w:rsidR="00B16CF4" w:rsidRPr="00B16CF4" w:rsidRDefault="00B16CF4" w:rsidP="00B16CF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hAnsi="Times New Roman" w:cs="Times New Roman"/>
          <w:iCs/>
          <w:sz w:val="24"/>
          <w:szCs w:val="24"/>
        </w:rPr>
        <w:t xml:space="preserve">Ответственность за реализацию Программы и достижение планируемых значений показателей ее эффективности несет Муниципальный заказчик подпрограммы осуществляет взаимодействие с муниципальным заказчиком программы и </w:t>
      </w:r>
      <w:proofErr w:type="gramStart"/>
      <w:r w:rsidRPr="00B16CF4">
        <w:rPr>
          <w:rFonts w:ascii="Times New Roman" w:hAnsi="Times New Roman" w:cs="Times New Roman"/>
          <w:iCs/>
          <w:sz w:val="24"/>
          <w:szCs w:val="24"/>
        </w:rPr>
        <w:t>ответственными</w:t>
      </w:r>
      <w:proofErr w:type="gramEnd"/>
      <w:r w:rsidRPr="00B16CF4">
        <w:rPr>
          <w:rFonts w:ascii="Times New Roman" w:hAnsi="Times New Roman" w:cs="Times New Roman"/>
          <w:iCs/>
          <w:sz w:val="24"/>
          <w:szCs w:val="24"/>
        </w:rPr>
        <w:t xml:space="preserve"> за выполнение мероприятий. Муниципальный заказчик </w:t>
      </w:r>
      <w:r w:rsidRPr="00B16CF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Программы – 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области.</w:t>
      </w:r>
    </w:p>
    <w:p w:rsidR="00B16CF4" w:rsidRPr="00B16CF4" w:rsidRDefault="00B16CF4" w:rsidP="00B16CF4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CF4" w:rsidRPr="00B16CF4" w:rsidRDefault="00B16CF4" w:rsidP="00B16CF4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CF4">
        <w:rPr>
          <w:rFonts w:ascii="Times New Roman" w:hAnsi="Times New Roman" w:cs="Times New Roman"/>
          <w:b/>
          <w:bCs/>
          <w:sz w:val="24"/>
          <w:szCs w:val="24"/>
        </w:rPr>
        <w:t>8. Состав, форма и сроки представления отчетности о ходе реализации мероприятия ответственным за выполнение мероприятия муниципальным заказчиком подпрограммы</w:t>
      </w:r>
    </w:p>
    <w:p w:rsidR="00B16CF4" w:rsidRPr="00B16CF4" w:rsidRDefault="00B16CF4" w:rsidP="00B16CF4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CF4" w:rsidRPr="00B16CF4" w:rsidRDefault="00B16CF4" w:rsidP="00B16CF4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16CF4">
        <w:rPr>
          <w:rFonts w:ascii="Times New Roman" w:eastAsia="Calibri" w:hAnsi="Times New Roman" w:cs="Times New Roman"/>
          <w:iCs/>
          <w:sz w:val="24"/>
          <w:szCs w:val="24"/>
        </w:rPr>
        <w:t>Контроль за реализацией и отчетность о ходе Программы осуществляется в соответствии с Постановлением главы городского округа Котельники Московской области от 02.07.2014 г. № 606-ПГ «Об утверждении положения о порядке разработки, реализации и оценки эффективности муниципальных программ городского округа Котельники Московской области» и соглашениями об информационном взаимодействии между Главным управлением региональной безопасности Московской области, Управлением по обеспечению деятельности противопожарно-спасательной службы Московской области</w:t>
      </w:r>
      <w:proofErr w:type="gramEnd"/>
      <w:r w:rsidRPr="00B16CF4">
        <w:rPr>
          <w:rFonts w:ascii="Times New Roman" w:eastAsia="Calibri" w:hAnsi="Times New Roman" w:cs="Times New Roman"/>
          <w:iCs/>
          <w:sz w:val="24"/>
          <w:szCs w:val="24"/>
        </w:rPr>
        <w:t xml:space="preserve"> и администрацией городского округа Котельники Московской области в сфере формирования и реализации муниципальной программы «Безопасность городского округа Котельники Московской области на 2017-2021 годы».</w:t>
      </w:r>
    </w:p>
    <w:p w:rsidR="00B16CF4" w:rsidRPr="00B16CF4" w:rsidRDefault="00B16CF4" w:rsidP="00B16C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B16C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B16CF4">
      <w:pPr>
        <w:spacing w:after="0"/>
        <w:rPr>
          <w:rFonts w:ascii="Times New Roman" w:eastAsia="Calibri" w:hAnsi="Times New Roman" w:cs="Times New Roman"/>
          <w:iCs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>Координатор муниципальной программы</w:t>
      </w:r>
      <w:r w:rsidRPr="00B16CF4"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</w:p>
    <w:p w:rsidR="00B16CF4" w:rsidRPr="00B16CF4" w:rsidRDefault="00B16CF4" w:rsidP="00B16C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</w:t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В.С. Семин</w:t>
      </w:r>
    </w:p>
    <w:p w:rsidR="00B16CF4" w:rsidRPr="00B16CF4" w:rsidRDefault="00B16CF4" w:rsidP="00B16C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B16C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B16C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B16CF4" w:rsidRPr="00B16CF4" w:rsidRDefault="00B16CF4" w:rsidP="00B16CF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чрезвычайных ситуаций и решению задач гражданской обороны </w:t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  <w:t xml:space="preserve">       А.А. Соколов</w:t>
      </w:r>
    </w:p>
    <w:p w:rsidR="00B16CF4" w:rsidRPr="00B16CF4" w:rsidRDefault="00B16CF4" w:rsidP="00B16CF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5A90" w:rsidRDefault="00845A9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16CF4" w:rsidRPr="00B16CF4" w:rsidRDefault="00B16CF4" w:rsidP="00B16CF4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9. Паспорт подпрограммы 1 «Профилактика преступлений и иных правонарушений»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2220"/>
        <w:gridCol w:w="2460"/>
        <w:gridCol w:w="1275"/>
        <w:gridCol w:w="1133"/>
        <w:gridCol w:w="1136"/>
        <w:gridCol w:w="1133"/>
        <w:gridCol w:w="1133"/>
        <w:gridCol w:w="1071"/>
      </w:tblGrid>
      <w:tr w:rsidR="00B16CF4" w:rsidRPr="00B16CF4" w:rsidTr="00845A90">
        <w:trPr>
          <w:trHeight w:val="694"/>
        </w:trPr>
        <w:tc>
          <w:tcPr>
            <w:tcW w:w="1091" w:type="pct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Координатор муниципальной подпрограммы</w:t>
            </w:r>
          </w:p>
        </w:tc>
        <w:tc>
          <w:tcPr>
            <w:tcW w:w="3909" w:type="pct"/>
            <w:gridSpan w:val="8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Заместитель главы администрации городского округа Котельники Московской области В.С. Семин</w:t>
            </w:r>
          </w:p>
        </w:tc>
      </w:tr>
      <w:tr w:rsidR="00B16CF4" w:rsidRPr="00B16CF4" w:rsidTr="00845A90">
        <w:tc>
          <w:tcPr>
            <w:tcW w:w="1091" w:type="pct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Разработчик муниципальной подпрограммы</w:t>
            </w:r>
          </w:p>
        </w:tc>
        <w:tc>
          <w:tcPr>
            <w:tcW w:w="3909" w:type="pct"/>
            <w:gridSpan w:val="8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16CF4" w:rsidRPr="00B16CF4" w:rsidTr="00396C7C">
        <w:trPr>
          <w:trHeight w:val="421"/>
        </w:trPr>
        <w:tc>
          <w:tcPr>
            <w:tcW w:w="1091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Источники финансирования подпрограммы по годам реализации и источникам финансирования </w:t>
            </w:r>
          </w:p>
        </w:tc>
        <w:tc>
          <w:tcPr>
            <w:tcW w:w="751" w:type="pct"/>
            <w:vMerge w:val="restart"/>
          </w:tcPr>
          <w:p w:rsidR="00B16CF4" w:rsidRPr="00B16CF4" w:rsidRDefault="00B16CF4" w:rsidP="00B16CF4">
            <w:pPr>
              <w:widowControl w:val="0"/>
              <w:ind w:left="119"/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bidi="ru-RU"/>
              </w:rPr>
            </w:pPr>
            <w:r w:rsidRPr="00B16CF4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  <w:lang w:bidi="ru-RU"/>
              </w:rPr>
              <w:t>Главный распорядитель бюджетных средств</w:t>
            </w:r>
          </w:p>
        </w:tc>
        <w:tc>
          <w:tcPr>
            <w:tcW w:w="832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2327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 xml:space="preserve">Расходы (тыс. рублей) </w:t>
            </w:r>
          </w:p>
        </w:tc>
      </w:tr>
      <w:tr w:rsidR="00396C7C" w:rsidRPr="00B16CF4" w:rsidTr="00396C7C">
        <w:trPr>
          <w:trHeight w:val="681"/>
        </w:trPr>
        <w:tc>
          <w:tcPr>
            <w:tcW w:w="1091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" w:type="pct"/>
            <w:vMerge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2" w:type="pct"/>
            <w:vMerge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1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2020</w:t>
            </w:r>
          </w:p>
        </w:tc>
        <w:tc>
          <w:tcPr>
            <w:tcW w:w="383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</w:tc>
        <w:tc>
          <w:tcPr>
            <w:tcW w:w="384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2022</w:t>
            </w:r>
          </w:p>
        </w:tc>
        <w:tc>
          <w:tcPr>
            <w:tcW w:w="383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383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362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</w:tr>
      <w:tr w:rsidR="00396C7C" w:rsidRPr="00B16CF4" w:rsidTr="00396C7C">
        <w:trPr>
          <w:trHeight w:val="536"/>
        </w:trPr>
        <w:tc>
          <w:tcPr>
            <w:tcW w:w="1091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832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10938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10557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10909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10909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10909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54222</w:t>
            </w:r>
          </w:p>
        </w:tc>
      </w:tr>
      <w:tr w:rsidR="00396C7C" w:rsidRPr="00B16CF4" w:rsidTr="00396C7C">
        <w:trPr>
          <w:trHeight w:val="1497"/>
        </w:trPr>
        <w:tc>
          <w:tcPr>
            <w:tcW w:w="1091" w:type="pct"/>
            <w:vMerge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" w:type="pct"/>
            <w:vMerge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</w:tcPr>
          <w:p w:rsidR="00B16CF4" w:rsidRPr="00B16CF4" w:rsidRDefault="00B16CF4" w:rsidP="00845A9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Котельники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10722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10341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10693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10693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10693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53142</w:t>
            </w:r>
          </w:p>
        </w:tc>
      </w:tr>
      <w:tr w:rsidR="00396C7C" w:rsidRPr="00B16CF4" w:rsidTr="00396C7C">
        <w:trPr>
          <w:trHeight w:val="1180"/>
        </w:trPr>
        <w:tc>
          <w:tcPr>
            <w:tcW w:w="1091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" w:type="pct"/>
            <w:vMerge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216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1080</w:t>
            </w:r>
          </w:p>
        </w:tc>
      </w:tr>
      <w:tr w:rsidR="00396C7C" w:rsidRPr="00B16CF4" w:rsidTr="00396C7C">
        <w:trPr>
          <w:trHeight w:val="991"/>
        </w:trPr>
        <w:tc>
          <w:tcPr>
            <w:tcW w:w="1091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" w:type="pct"/>
            <w:vMerge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396C7C" w:rsidRPr="00B16CF4" w:rsidTr="00396C7C">
        <w:trPr>
          <w:trHeight w:val="991"/>
        </w:trPr>
        <w:tc>
          <w:tcPr>
            <w:tcW w:w="1091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51" w:type="pct"/>
            <w:vMerge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32" w:type="pct"/>
            <w:tcBorders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</w:tbl>
    <w:p w:rsidR="00396C7C" w:rsidRDefault="00396C7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96C7C" w:rsidRDefault="00396C7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16CF4" w:rsidRPr="00B16CF4" w:rsidRDefault="00B16CF4" w:rsidP="00B16CF4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9.3. Перечень мероприятий подпрограммы 1</w:t>
      </w:r>
    </w:p>
    <w:p w:rsidR="00B16CF4" w:rsidRDefault="00B16CF4" w:rsidP="00B16CF4">
      <w:pPr>
        <w:ind w:left="375" w:righ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«Профилактика преступлений и иных правонарушений»</w:t>
      </w:r>
    </w:p>
    <w:p w:rsidR="00396C7C" w:rsidRPr="00B16CF4" w:rsidRDefault="00396C7C" w:rsidP="00B16CF4">
      <w:pPr>
        <w:ind w:left="375" w:right="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801"/>
        <w:gridCol w:w="866"/>
        <w:gridCol w:w="1479"/>
        <w:gridCol w:w="1420"/>
        <w:gridCol w:w="993"/>
        <w:gridCol w:w="851"/>
        <w:gridCol w:w="869"/>
        <w:gridCol w:w="863"/>
        <w:gridCol w:w="1020"/>
        <w:gridCol w:w="871"/>
        <w:gridCol w:w="1058"/>
        <w:gridCol w:w="1224"/>
      </w:tblGrid>
      <w:tr w:rsidR="00396C7C" w:rsidRPr="00B16CF4" w:rsidTr="00396C7C">
        <w:trPr>
          <w:trHeight w:val="783"/>
          <w:jc w:val="center"/>
        </w:trPr>
        <w:tc>
          <w:tcPr>
            <w:tcW w:w="171" w:type="pct"/>
            <w:vMerge w:val="restart"/>
            <w:vAlign w:val="center"/>
          </w:tcPr>
          <w:p w:rsidR="00396C7C" w:rsidRPr="00B16CF4" w:rsidRDefault="00396C7C" w:rsidP="00396C7C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16CF4">
              <w:rPr>
                <w:rFonts w:ascii="Times New Roman" w:hAnsi="Times New Roman" w:cs="Times New Roman"/>
              </w:rPr>
              <w:t>п</w:t>
            </w:r>
            <w:proofErr w:type="gramEnd"/>
            <w:r w:rsidRPr="00B16C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45" w:type="pct"/>
            <w:vMerge w:val="restart"/>
            <w:vAlign w:val="center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Мероприятия подпрограммы</w:t>
            </w:r>
          </w:p>
        </w:tc>
        <w:tc>
          <w:tcPr>
            <w:tcW w:w="292" w:type="pct"/>
            <w:vMerge w:val="restart"/>
            <w:vAlign w:val="center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Сроки исполнения мероприятий</w:t>
            </w:r>
          </w:p>
        </w:tc>
        <w:tc>
          <w:tcPr>
            <w:tcW w:w="499" w:type="pct"/>
            <w:vMerge w:val="restart"/>
            <w:vAlign w:val="center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479" w:type="pct"/>
            <w:vMerge w:val="restart"/>
            <w:vAlign w:val="center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Объём финансирования мероприятия в текущем финансовом году (тыс. руб.)*</w:t>
            </w:r>
          </w:p>
        </w:tc>
        <w:tc>
          <w:tcPr>
            <w:tcW w:w="335" w:type="pct"/>
            <w:vMerge w:val="restart"/>
            <w:vAlign w:val="center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6CF4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509" w:type="pct"/>
            <w:gridSpan w:val="5"/>
            <w:vAlign w:val="center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357" w:type="pct"/>
            <w:vMerge w:val="restart"/>
            <w:vAlign w:val="center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proofErr w:type="gramStart"/>
            <w:r w:rsidRPr="00B16CF4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B16CF4">
              <w:rPr>
                <w:rFonts w:ascii="Times New Roman" w:hAnsi="Times New Roman" w:cs="Times New Roman"/>
              </w:rPr>
              <w:t xml:space="preserve"> за выполнение мероприятия программы</w:t>
            </w:r>
          </w:p>
        </w:tc>
        <w:tc>
          <w:tcPr>
            <w:tcW w:w="414" w:type="pct"/>
            <w:vMerge w:val="restart"/>
            <w:vAlign w:val="center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Результаты выполнения мероприятий подпрограммы</w:t>
            </w:r>
          </w:p>
        </w:tc>
      </w:tr>
      <w:tr w:rsidR="00396C7C" w:rsidRPr="00B16CF4" w:rsidTr="00396C7C">
        <w:trPr>
          <w:trHeight w:val="1686"/>
          <w:jc w:val="center"/>
        </w:trPr>
        <w:tc>
          <w:tcPr>
            <w:tcW w:w="171" w:type="pct"/>
            <w:vMerge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vMerge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93" w:type="pct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91" w:type="pct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44" w:type="pct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93" w:type="pct"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57" w:type="pct"/>
            <w:vMerge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396C7C" w:rsidRPr="00B16CF4" w:rsidRDefault="00396C7C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368"/>
          <w:jc w:val="center"/>
        </w:trPr>
        <w:tc>
          <w:tcPr>
            <w:tcW w:w="171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3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4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3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" w:type="pct"/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16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</w:rPr>
              <w:t>Основное мероприятие 01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  <w:tc>
          <w:tcPr>
            <w:tcW w:w="292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3349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Администрация муниципального образования 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B16CF4">
              <w:rPr>
                <w:rFonts w:ascii="Times New Roman" w:hAnsi="Times New Roman"/>
                <w:sz w:val="17"/>
                <w:szCs w:val="17"/>
              </w:rPr>
              <w:t>Увеличение доли социально значимых объектов (учреждений)</w:t>
            </w:r>
            <w:proofErr w:type="gramStart"/>
            <w:r w:rsidRPr="00B16CF4">
              <w:rPr>
                <w:rFonts w:ascii="Times New Roman" w:hAnsi="Times New Roman"/>
                <w:sz w:val="17"/>
                <w:szCs w:val="17"/>
              </w:rPr>
              <w:t>,о</w:t>
            </w:r>
            <w:proofErr w:type="gramEnd"/>
            <w:r w:rsidRPr="00B16CF4">
              <w:rPr>
                <w:rFonts w:ascii="Times New Roman" w:hAnsi="Times New Roman"/>
                <w:sz w:val="17"/>
                <w:szCs w:val="17"/>
              </w:rPr>
              <w:t>борудованных в целях антитеррористической защищенности средствами безопасности</w:t>
            </w:r>
          </w:p>
        </w:tc>
      </w:tr>
      <w:tr w:rsidR="00B16CF4" w:rsidRPr="00B16CF4" w:rsidTr="00396C7C">
        <w:trPr>
          <w:trHeight w:val="1405"/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3349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1092"/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842"/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810"/>
          <w:jc w:val="center"/>
        </w:trPr>
        <w:tc>
          <w:tcPr>
            <w:tcW w:w="171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1.1 Проведение мероприятий по профилактике терроризма</w:t>
            </w:r>
          </w:p>
        </w:tc>
        <w:tc>
          <w:tcPr>
            <w:tcW w:w="292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(О) МВД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бюджетов городского округа Котельники 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887"/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274"/>
          <w:jc w:val="center"/>
        </w:trPr>
        <w:tc>
          <w:tcPr>
            <w:tcW w:w="171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1.2 </w:t>
            </w:r>
            <w:r w:rsidRPr="00B16CF4">
              <w:rPr>
                <w:rFonts w:ascii="Times New Roman" w:hAnsi="Times New Roman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292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(О) МВД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spacing w:line="240" w:lineRule="auto"/>
              <w:ind w:right="-171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 на объектах с массовым пребыванием людей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бюджетов городского округа Котельники 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719"/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1.3 </w:t>
            </w:r>
            <w:r w:rsidRPr="00B16CF4">
              <w:rPr>
                <w:rFonts w:ascii="Times New Roman" w:hAnsi="Times New Roman"/>
              </w:rPr>
              <w:t xml:space="preserve"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</w:t>
            </w:r>
            <w:r w:rsidRPr="00B16CF4">
              <w:rPr>
                <w:rFonts w:ascii="Times New Roman" w:hAnsi="Times New Roman"/>
              </w:rPr>
              <w:br/>
              <w:t xml:space="preserve">и оповещение </w:t>
            </w:r>
            <w:r w:rsidRPr="00B16CF4">
              <w:rPr>
                <w:rFonts w:ascii="Times New Roman" w:hAnsi="Times New Roman"/>
              </w:rPr>
              <w:br/>
              <w:t>о возникновении угроз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3349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Оборудование объектов (учреждений) пропускными пунктам</w:t>
            </w:r>
            <w:r w:rsidR="00396C7C">
              <w:rPr>
                <w:rFonts w:ascii="Times New Roman" w:hAnsi="Times New Roman"/>
                <w:sz w:val="18"/>
                <w:szCs w:val="18"/>
              </w:rPr>
              <w:t xml:space="preserve">и, шлагбаумами, турникетами,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 xml:space="preserve">средствами для принудительной остановки 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>авто-транспорта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, металлическими дверями с врезным глазком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br/>
              <w:t>и домофоном.</w:t>
            </w:r>
          </w:p>
          <w:p w:rsidR="00B16CF4" w:rsidRPr="00B16CF4" w:rsidRDefault="00B16CF4" w:rsidP="00396C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br/>
              <w:t xml:space="preserve">и поддержание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br/>
              <w:t xml:space="preserve">в исправном состоянии охранной сигнализации,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br/>
              <w:t>в том числе систем внутреннего видеонаблюдения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3349</w:t>
            </w:r>
          </w:p>
        </w:tc>
        <w:tc>
          <w:tcPr>
            <w:tcW w:w="287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91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44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93" w:type="pct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</w:rPr>
              <w:t>Основное мероприятие 02</w:t>
            </w:r>
            <w:r w:rsidRPr="00B16CF4">
              <w:rPr>
                <w:rFonts w:ascii="Times New Roman" w:hAnsi="Times New Roman" w:cs="Times New Roman"/>
              </w:rPr>
              <w:t xml:space="preserve"> 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(О) МВД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Увеличение доли от числа граждан принимающих участие в деятельности народных дружин</w:t>
            </w:r>
          </w:p>
        </w:tc>
      </w:tr>
      <w:tr w:rsidR="00B16CF4" w:rsidRPr="00B16CF4" w:rsidTr="00396C7C">
        <w:trPr>
          <w:trHeight w:val="1393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1147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841"/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2.1</w:t>
            </w:r>
            <w:r w:rsidRPr="00B16CF4">
              <w:rPr>
                <w:rFonts w:ascii="Times New Roman" w:hAnsi="Times New Roman" w:cs="Times New Roman"/>
                <w:b/>
              </w:rPr>
              <w:t xml:space="preserve"> </w:t>
            </w:r>
            <w:r w:rsidRPr="00B16CF4">
              <w:rPr>
                <w:rFonts w:ascii="Times New Roman" w:hAnsi="Times New Roman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2.2 Материальное стимулирование народных дружинников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r w:rsidRPr="00B16CF4">
              <w:rPr>
                <w:rFonts w:ascii="Times New Roman" w:hAnsi="Times New Roman"/>
                <w:sz w:val="18"/>
                <w:szCs w:val="18"/>
              </w:rPr>
              <w:t xml:space="preserve">Выполнение требований при расчете нормативов расходов бюджета </w:t>
            </w:r>
          </w:p>
        </w:tc>
      </w:tr>
      <w:tr w:rsidR="00B16CF4" w:rsidRPr="00B16CF4" w:rsidTr="00396C7C">
        <w:trPr>
          <w:trHeight w:val="1357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1111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2.3 </w:t>
            </w:r>
            <w:r w:rsidRPr="00B16CF4">
              <w:rPr>
                <w:rFonts w:ascii="Times New Roman" w:hAnsi="Times New Roman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396C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</w:rPr>
              <w:t>2.4. Проведение мероприятий по обеспечению правопорядка и безопасности граждан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(О) МВД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</w:tc>
      </w:tr>
      <w:tr w:rsidR="00B16CF4" w:rsidRPr="00B16CF4" w:rsidTr="00396C7C">
        <w:trPr>
          <w:trHeight w:val="1370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904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396C7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2.5 Осуществление мероприятий по обучению народных дружинников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(О) МВД;</w:t>
            </w:r>
          </w:p>
          <w:p w:rsidR="00B16CF4" w:rsidRPr="00B16CF4" w:rsidRDefault="00B16CF4" w:rsidP="00396C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(О) МВД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558"/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/>
              </w:rPr>
              <w:t>Основное мероприятие 03.</w:t>
            </w:r>
            <w:r w:rsidRPr="00B16CF4">
              <w:rPr>
                <w:rFonts w:ascii="Times New Roman" w:hAnsi="Times New Roman" w:cs="Times New Roman"/>
              </w:rPr>
              <w:t xml:space="preserve"> 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  <w:r w:rsidRPr="00B16C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(О) МВД</w:t>
            </w:r>
          </w:p>
        </w:tc>
        <w:tc>
          <w:tcPr>
            <w:tcW w:w="4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eastAsia="Calibri" w:hAnsi="Times New Roman" w:cs="Times New Roman"/>
                <w:sz w:val="18"/>
                <w:szCs w:val="18"/>
              </w:rPr>
              <w:t>1. Снижение доли несовершеннолетних в общем числе лиц, совершивших преступления</w:t>
            </w:r>
          </w:p>
          <w:p w:rsidR="00B16CF4" w:rsidRPr="00B16CF4" w:rsidRDefault="00B16CF4" w:rsidP="00396C7C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sz w:val="18"/>
                <w:szCs w:val="18"/>
              </w:rPr>
              <w:t>2. Недопущение (снижение) преступлений экстремистской направленности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3.1 </w:t>
            </w:r>
            <w:r w:rsidRPr="00B16CF4">
              <w:rPr>
                <w:rFonts w:ascii="Times New Roman" w:hAnsi="Times New Roman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B16CF4">
              <w:rPr>
                <w:rFonts w:ascii="Times New Roman" w:hAnsi="Times New Roman"/>
              </w:rPr>
              <w:t>экстремистски</w:t>
            </w:r>
            <w:proofErr w:type="spellEnd"/>
            <w:r w:rsidRPr="00B16CF4">
              <w:rPr>
                <w:rFonts w:ascii="Times New Roman" w:hAnsi="Times New Roman"/>
              </w:rPr>
              <w:t xml:space="preserve"> настроенных лиц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обороны, 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>территориальные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(О) МВД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16CF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1087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Основное мероприятие 04.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39105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396C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Увеличение доли коммерческих объектов, 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39105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7821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</w:rPr>
              <w:t xml:space="preserve">4.1 </w:t>
            </w:r>
            <w:r w:rsidRPr="00B16CF4">
              <w:rPr>
                <w:rFonts w:ascii="Times New Roman" w:hAnsi="Times New Roman"/>
              </w:rPr>
              <w:t>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</w:rPr>
              <w:t>4.2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  <w:r w:rsidRPr="00B16CF4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Государственная жилищная инспекция и Министерство жилищно-коммунального хозяйства Московской области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Установка видеокамер с подключением к системе «Безопасный регион» на 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>подъездах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многоквартирных домов</w:t>
            </w:r>
            <w:r w:rsidRPr="00B16CF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</w:rPr>
              <w:t>4.3 Обслуживание, модернизация и развитие системы «Безопасный регион»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5105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Поддержание в исправном состоянии, модернизация </w:t>
            </w:r>
          </w:p>
          <w:p w:rsidR="00B16CF4" w:rsidRPr="00B16CF4" w:rsidRDefault="00B16CF4" w:rsidP="00396C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Оборудования и развитие системы «Безопасный регион» 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5105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</w:rPr>
              <w:t xml:space="preserve">4.4 Обеспечение установки на коммерческих </w:t>
            </w:r>
            <w:proofErr w:type="gramStart"/>
            <w:r w:rsidRPr="00B16CF4">
              <w:rPr>
                <w:rFonts w:ascii="Times New Roman" w:hAnsi="Times New Roman"/>
              </w:rPr>
              <w:t>объектах</w:t>
            </w:r>
            <w:proofErr w:type="gramEnd"/>
            <w:r w:rsidRPr="00B16CF4">
              <w:rPr>
                <w:rFonts w:ascii="Times New Roman" w:hAnsi="Times New Roman"/>
              </w:rPr>
              <w:t xml:space="preserve">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 w:rsidRPr="00B16CF4">
              <w:rPr>
                <w:rFonts w:ascii="Times New Roman" w:hAnsi="Times New Roman"/>
              </w:rPr>
              <w:t>неденежное</w:t>
            </w:r>
            <w:proofErr w:type="spellEnd"/>
            <w:r w:rsidRPr="00B16CF4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Установка на коммерческих 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>объектах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видеокамер с подключением к системе  «Безопасный регион», а также интеграция имеющихся средств видеонаблюдения коммерческих объектов в систему «Безопасный регион»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trHeight w:val="523"/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Основное мероприятие 05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Увеличение числа лиц, состоящих на диспансерном 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>наблюдении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с диагнозом «Употребление наркотиков с вредными последствиями»</w:t>
            </w:r>
          </w:p>
        </w:tc>
      </w:tr>
      <w:tr w:rsidR="00B16CF4" w:rsidRPr="00B16CF4" w:rsidTr="00396C7C">
        <w:trPr>
          <w:trHeight w:val="1150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396C7C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5.1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 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Увеличение числа лиц, состоящих на диспансерном 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>наблюдении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с диагнозом «Употребление наркотиков с вредными последствиями»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</w:rPr>
              <w:t>5.1.1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обороны/управление развития отраслей социальной сферы 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Внедрение в </w:t>
            </w:r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>образователь-</w:t>
            </w:r>
            <w:proofErr w:type="spellStart"/>
            <w:r w:rsidRPr="00B16CF4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организациях профилактических программ антинаркотической направленности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/>
              </w:rPr>
              <w:t>5.1.2 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обороны/управление развития отраслей социальной сферы 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</w:rPr>
              <w:t>5.1.3 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6CF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и решению задач гражданской обороны/управление развития отраслей социальной сферы 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06</w:t>
            </w:r>
          </w:p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Основное мероприятие «Оснащение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токсикоманией»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5B7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транспортировке умерших в морг, включая </w:t>
            </w:r>
            <w:proofErr w:type="spellStart"/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>погрузочно</w:t>
            </w:r>
            <w:proofErr w:type="spell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– разгрузочные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работы,  с мест обнаружения или происшествия умерших для производства судебно-медицинской экспертизы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5B7129">
        <w:trPr>
          <w:trHeight w:val="622"/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6.1.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транспортировке умерших в морг, включая </w:t>
            </w:r>
            <w:proofErr w:type="spellStart"/>
            <w:proofErr w:type="gramStart"/>
            <w:r w:rsidRPr="00B16CF4">
              <w:rPr>
                <w:rFonts w:ascii="Times New Roman" w:hAnsi="Times New Roman"/>
                <w:sz w:val="18"/>
                <w:szCs w:val="18"/>
              </w:rPr>
              <w:t>погрузочно</w:t>
            </w:r>
            <w:proofErr w:type="spell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– разгрузочные</w:t>
            </w:r>
            <w:proofErr w:type="gramEnd"/>
            <w:r w:rsidRPr="00B16CF4">
              <w:rPr>
                <w:rFonts w:ascii="Times New Roman" w:hAnsi="Times New Roman"/>
                <w:sz w:val="18"/>
                <w:szCs w:val="18"/>
              </w:rPr>
              <w:t xml:space="preserve">  работы,  с мест обнаружения или происшествия умерших для производства судебно-медицинской экспертизы</w:t>
            </w:r>
          </w:p>
        </w:tc>
      </w:tr>
      <w:tr w:rsidR="00B16CF4" w:rsidRPr="00B16CF4" w:rsidTr="005B7129">
        <w:trPr>
          <w:trHeight w:val="1383"/>
          <w:jc w:val="center"/>
        </w:trPr>
        <w:tc>
          <w:tcPr>
            <w:tcW w:w="171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07</w:t>
            </w:r>
          </w:p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 Организация ритуальных услуг и содержание мест захоронения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9213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5B7129">
        <w:trPr>
          <w:trHeight w:val="1497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9213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5B7129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 xml:space="preserve">7.1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 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5B7129">
        <w:trPr>
          <w:trHeight w:val="1111"/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7.2 Расходы на обеспечение деятельности (оказание услуг) в сфере похоронного дела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7.3 Оформление земельных участков под кладбищами в муниципальную собственность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7.4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5682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5682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7.5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7.6 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B16CF4">
              <w:rPr>
                <w:rFonts w:ascii="Times New Roman" w:hAnsi="Times New Roman"/>
              </w:rPr>
              <w:t>7.7 Проведение инвентаризации мест захоронений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</w:tcPr>
          <w:p w:rsidR="00B16CF4" w:rsidRPr="00B16CF4" w:rsidRDefault="00B16CF4" w:rsidP="00B16CF4">
            <w:pPr>
              <w:spacing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45" w:type="pct"/>
            <w:vMerge w:val="restart"/>
          </w:tcPr>
          <w:p w:rsidR="00B16CF4" w:rsidRPr="00B16CF4" w:rsidRDefault="00B16CF4" w:rsidP="005B7129">
            <w:pPr>
              <w:spacing w:line="240" w:lineRule="auto"/>
              <w:ind w:right="-108"/>
              <w:rPr>
                <w:rFonts w:ascii="Times New Roman" w:hAnsi="Times New Roman"/>
                <w:b/>
              </w:rPr>
            </w:pPr>
            <w:r w:rsidRPr="00B16CF4">
              <w:rPr>
                <w:rFonts w:ascii="Times New Roman" w:hAnsi="Times New Roman"/>
              </w:rPr>
              <w:t>7.8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Отдел погребения и похоронного дела</w:t>
            </w:r>
          </w:p>
        </w:tc>
        <w:tc>
          <w:tcPr>
            <w:tcW w:w="414" w:type="pct"/>
            <w:vMerge w:val="restart"/>
          </w:tcPr>
          <w:p w:rsidR="00B16CF4" w:rsidRPr="00B16CF4" w:rsidRDefault="00B16CF4" w:rsidP="00B16CF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16CF4">
              <w:rPr>
                <w:rFonts w:ascii="Times New Roman" w:hAnsi="Times New Roman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 и правилами</w:t>
            </w: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 по подпрограмме 1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54222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10938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10557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10909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10909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10909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53142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10722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10341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10693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10693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10693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  <w:tr w:rsidR="00B16CF4" w:rsidRPr="00B16CF4" w:rsidTr="00396C7C">
        <w:trPr>
          <w:jc w:val="center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</w:tr>
    </w:tbl>
    <w:p w:rsidR="00B16CF4" w:rsidRPr="00B16CF4" w:rsidRDefault="00B16CF4" w:rsidP="00B16CF4">
      <w:pPr>
        <w:rPr>
          <w:rFonts w:ascii="Times New Roman" w:hAnsi="Times New Roman" w:cs="Times New Roman"/>
          <w:sz w:val="24"/>
          <w:szCs w:val="24"/>
        </w:rPr>
      </w:pP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чрезвычайных ситуаций и решению задач гражданской обороны </w:t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  <w:t xml:space="preserve">       А.А. Соколов</w:t>
      </w:r>
    </w:p>
    <w:p w:rsidR="005B7129" w:rsidRDefault="005B7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10. Паспорт подпрограммы 2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«Снижение рисков возникновения и смягчение последствий чрезвычайных ситуаций природного и техногенного характера»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2304"/>
        <w:gridCol w:w="1585"/>
        <w:gridCol w:w="1872"/>
        <w:gridCol w:w="1727"/>
        <w:gridCol w:w="1585"/>
        <w:gridCol w:w="1582"/>
        <w:gridCol w:w="1689"/>
      </w:tblGrid>
      <w:tr w:rsidR="00B16CF4" w:rsidRPr="00B16CF4" w:rsidTr="00B16CF4">
        <w:trPr>
          <w:jc w:val="center"/>
        </w:trPr>
        <w:tc>
          <w:tcPr>
            <w:tcW w:w="1605" w:type="pct"/>
            <w:gridSpan w:val="2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3395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В.С. Семин</w:t>
            </w:r>
          </w:p>
        </w:tc>
      </w:tr>
      <w:tr w:rsidR="00B16CF4" w:rsidRPr="00B16CF4" w:rsidTr="00B16CF4">
        <w:trPr>
          <w:jc w:val="center"/>
        </w:trPr>
        <w:tc>
          <w:tcPr>
            <w:tcW w:w="1605" w:type="pct"/>
            <w:gridSpan w:val="2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подпрограммы</w:t>
            </w:r>
          </w:p>
        </w:tc>
        <w:tc>
          <w:tcPr>
            <w:tcW w:w="3395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16CF4" w:rsidRPr="00B16CF4" w:rsidTr="00B16CF4">
        <w:trPr>
          <w:trHeight w:val="421"/>
          <w:jc w:val="center"/>
        </w:trPr>
        <w:tc>
          <w:tcPr>
            <w:tcW w:w="826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финансирования подпрограммы по годам реализации и источникам финансирования: </w:t>
            </w:r>
          </w:p>
        </w:tc>
        <w:tc>
          <w:tcPr>
            <w:tcW w:w="779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3395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</w:t>
            </w:r>
          </w:p>
        </w:tc>
      </w:tr>
      <w:tr w:rsidR="00B16CF4" w:rsidRPr="00B16CF4" w:rsidTr="00B16CF4">
        <w:trPr>
          <w:trHeight w:val="448"/>
          <w:jc w:val="center"/>
        </w:trPr>
        <w:tc>
          <w:tcPr>
            <w:tcW w:w="82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3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84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36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5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71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16CF4" w:rsidRPr="00B16CF4" w:rsidTr="00B16CF4">
        <w:trPr>
          <w:trHeight w:val="536"/>
          <w:jc w:val="center"/>
        </w:trPr>
        <w:tc>
          <w:tcPr>
            <w:tcW w:w="82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1622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8022</w:t>
            </w:r>
          </w:p>
        </w:tc>
      </w:tr>
      <w:tr w:rsidR="00B16CF4" w:rsidRPr="00B16CF4" w:rsidTr="00B16CF4">
        <w:trPr>
          <w:trHeight w:val="748"/>
          <w:jc w:val="center"/>
        </w:trPr>
        <w:tc>
          <w:tcPr>
            <w:tcW w:w="82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1622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8022</w:t>
            </w:r>
          </w:p>
        </w:tc>
      </w:tr>
      <w:tr w:rsidR="00B16CF4" w:rsidRPr="00B16CF4" w:rsidTr="00B16CF4">
        <w:trPr>
          <w:trHeight w:val="1273"/>
          <w:jc w:val="center"/>
        </w:trPr>
        <w:tc>
          <w:tcPr>
            <w:tcW w:w="82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  <w:jc w:val="center"/>
        </w:trPr>
        <w:tc>
          <w:tcPr>
            <w:tcW w:w="82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  <w:jc w:val="center"/>
        </w:trPr>
        <w:tc>
          <w:tcPr>
            <w:tcW w:w="82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B7129" w:rsidRDefault="005B7129" w:rsidP="00B16CF4">
      <w:pPr>
        <w:widowControl w:val="0"/>
        <w:autoSpaceDE w:val="0"/>
        <w:autoSpaceDN w:val="0"/>
        <w:adjustRightInd w:val="0"/>
        <w:ind w:right="-4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29" w:rsidRDefault="005B7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ind w:right="-456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10.3 Перечень мероприятий подпрограммы 2 «Снижение рисков возникновения и смягчение последствий чрезвычайных ситуаций природного и техногенного характера»</w:t>
      </w:r>
    </w:p>
    <w:tbl>
      <w:tblPr>
        <w:tblW w:w="1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993"/>
        <w:gridCol w:w="1954"/>
        <w:gridCol w:w="1419"/>
        <w:gridCol w:w="851"/>
        <w:gridCol w:w="850"/>
        <w:gridCol w:w="806"/>
        <w:gridCol w:w="752"/>
        <w:gridCol w:w="852"/>
        <w:gridCol w:w="709"/>
        <w:gridCol w:w="1843"/>
        <w:gridCol w:w="1491"/>
      </w:tblGrid>
      <w:tr w:rsidR="00B16CF4" w:rsidRPr="00B16CF4" w:rsidTr="005B7129">
        <w:trPr>
          <w:jc w:val="center"/>
        </w:trPr>
        <w:tc>
          <w:tcPr>
            <w:tcW w:w="704" w:type="dxa"/>
            <w:vMerge w:val="restart"/>
            <w:vAlign w:val="center"/>
          </w:tcPr>
          <w:p w:rsidR="00B16CF4" w:rsidRPr="00B16CF4" w:rsidRDefault="00B16CF4" w:rsidP="005B7129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B16CF4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B16CF4" w:rsidRPr="00B16CF4" w:rsidRDefault="00B16CF4" w:rsidP="005B7129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 по реализации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подпрограммы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B16CF4" w:rsidRPr="00B16CF4" w:rsidRDefault="00B16CF4" w:rsidP="005B7129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Сроки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и</w:t>
            </w:r>
            <w:r w:rsidRPr="00B16CF4">
              <w:rPr>
                <w:rFonts w:ascii="Times New Roman" w:eastAsia="Calibri" w:hAnsi="Times New Roman" w:cs="Times New Roman"/>
                <w:bCs/>
              </w:rPr>
              <w:t>сполнения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мероприятий</w:t>
            </w:r>
          </w:p>
        </w:tc>
        <w:tc>
          <w:tcPr>
            <w:tcW w:w="1954" w:type="dxa"/>
            <w:vMerge w:val="restart"/>
            <w:vAlign w:val="center"/>
          </w:tcPr>
          <w:p w:rsidR="00B16CF4" w:rsidRPr="00B16CF4" w:rsidRDefault="00B16CF4" w:rsidP="005B7129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Источники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финансирования</w:t>
            </w:r>
          </w:p>
        </w:tc>
        <w:tc>
          <w:tcPr>
            <w:tcW w:w="1419" w:type="dxa"/>
            <w:vMerge w:val="restart"/>
            <w:vAlign w:val="center"/>
          </w:tcPr>
          <w:p w:rsidR="00B16CF4" w:rsidRPr="00B16CF4" w:rsidRDefault="00B16CF4" w:rsidP="005B7129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Объём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финансирования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мероприятия в текущем финансовом году (тыс. руб.)*</w:t>
            </w:r>
          </w:p>
        </w:tc>
        <w:tc>
          <w:tcPr>
            <w:tcW w:w="851" w:type="dxa"/>
            <w:vMerge w:val="restart"/>
            <w:vAlign w:val="center"/>
          </w:tcPr>
          <w:p w:rsidR="00B16CF4" w:rsidRPr="00B16CF4" w:rsidRDefault="00B16CF4" w:rsidP="005B7129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Всего,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(тыс.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руб.)</w:t>
            </w:r>
          </w:p>
        </w:tc>
        <w:tc>
          <w:tcPr>
            <w:tcW w:w="3969" w:type="dxa"/>
            <w:gridSpan w:val="5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B16CF4" w:rsidRPr="00B16CF4" w:rsidRDefault="00B16CF4" w:rsidP="005B712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Ответственный</w:t>
            </w:r>
            <w:proofErr w:type="gramEnd"/>
            <w:r w:rsidRPr="00B16CF4">
              <w:rPr>
                <w:rFonts w:ascii="Times New Roman" w:eastAsia="Calibri" w:hAnsi="Times New Roman" w:cs="Times New Roman"/>
                <w:bCs/>
              </w:rPr>
              <w:t xml:space="preserve"> за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выполнение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мероприятия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программы</w:t>
            </w:r>
          </w:p>
        </w:tc>
        <w:tc>
          <w:tcPr>
            <w:tcW w:w="1491" w:type="dxa"/>
            <w:vMerge w:val="restart"/>
            <w:vAlign w:val="center"/>
          </w:tcPr>
          <w:p w:rsidR="00B16CF4" w:rsidRPr="00B16CF4" w:rsidRDefault="00B16CF4" w:rsidP="005B7129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Результаты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выполнения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мероприятий</w:t>
            </w:r>
            <w:r w:rsidR="005B712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  <w:bCs/>
              </w:rPr>
              <w:t>подпрограммы</w:t>
            </w:r>
          </w:p>
        </w:tc>
      </w:tr>
      <w:tr w:rsidR="00B16CF4" w:rsidRPr="00B16CF4" w:rsidTr="005B7129">
        <w:trPr>
          <w:trHeight w:val="920"/>
          <w:jc w:val="center"/>
        </w:trPr>
        <w:tc>
          <w:tcPr>
            <w:tcW w:w="704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vMerge/>
          </w:tcPr>
          <w:p w:rsidR="00B16CF4" w:rsidRPr="00B16CF4" w:rsidRDefault="00B16CF4" w:rsidP="00B16CF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9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06" w:type="dxa"/>
          </w:tcPr>
          <w:p w:rsidR="00B16CF4" w:rsidRPr="00B16CF4" w:rsidRDefault="00B16CF4" w:rsidP="005B7129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2021</w:t>
            </w:r>
            <w:r w:rsidR="005B7129">
              <w:rPr>
                <w:rFonts w:ascii="Times New Roman" w:eastAsia="Calibri" w:hAnsi="Times New Roman" w:cs="Times New Roman"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52" w:type="dxa"/>
          </w:tcPr>
          <w:p w:rsidR="00B16CF4" w:rsidRPr="00B16CF4" w:rsidRDefault="00B16CF4" w:rsidP="00B16CF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852" w:type="dxa"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2024год</w:t>
            </w:r>
          </w:p>
        </w:tc>
        <w:tc>
          <w:tcPr>
            <w:tcW w:w="1843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54" w:type="dxa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06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5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9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16CF4" w:rsidRPr="00B16CF4" w:rsidTr="005B7129">
        <w:trPr>
          <w:trHeight w:val="5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1</w:t>
            </w:r>
          </w:p>
          <w:p w:rsidR="00B16CF4" w:rsidRPr="00B16CF4" w:rsidRDefault="00B16CF4" w:rsidP="00B16CF4">
            <w:pPr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территории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133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5B7129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18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57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1.</w:t>
            </w:r>
            <w:r w:rsidRPr="00B16CF4">
              <w:rPr>
                <w:rFonts w:ascii="Times New Roman" w:eastAsia="Calibri" w:hAnsi="Times New Roman" w:cs="Times New Roman"/>
              </w:rPr>
              <w:t xml:space="preserve"> Подготовка должностных лиц </w:t>
            </w:r>
            <w:r w:rsidRPr="00B16CF4">
              <w:rPr>
                <w:rFonts w:ascii="Times New Roman" w:eastAsia="Times New Roman" w:hAnsi="Times New Roman" w:cs="Times New Roman"/>
              </w:rPr>
              <w:t>по вопросам гражданской обороны, предупреждения и ликвидации чрезвычайных ситуаций.</w:t>
            </w:r>
          </w:p>
          <w:p w:rsidR="00B16CF4" w:rsidRPr="00B16CF4" w:rsidRDefault="00B16CF4" w:rsidP="005B7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(Институт развития МЧС России, УМЦ ГКУ «Специальный центр «Звенигород», др. специализированные учебные учреждения)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18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23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2.</w:t>
            </w:r>
            <w:r w:rsidRPr="00B16CF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16CF4" w:rsidRPr="00B16CF4" w:rsidRDefault="00B16CF4" w:rsidP="005B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Создание и содержание курсов гражданской обороны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37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20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3.</w:t>
            </w:r>
            <w:r w:rsidRPr="00B16CF4">
              <w:rPr>
                <w:rFonts w:ascii="Times New Roman" w:eastAsia="Calibri" w:hAnsi="Times New Roman" w:cs="Times New Roman"/>
              </w:rPr>
              <w:t xml:space="preserve"> </w:t>
            </w:r>
            <w:r w:rsidRPr="00B16CF4">
              <w:rPr>
                <w:rFonts w:ascii="Times New Roman" w:eastAsia="Times New Roman" w:hAnsi="Times New Roman" w:cs="Times New Roman"/>
              </w:rPr>
              <w:t xml:space="preserve">Оборудование учебно-консультационных пунктов для подготовки </w:t>
            </w:r>
            <w:proofErr w:type="gramStart"/>
            <w:r w:rsidRPr="00B16CF4">
              <w:rPr>
                <w:rFonts w:ascii="Times New Roman" w:eastAsia="Times New Roman" w:hAnsi="Times New Roman" w:cs="Times New Roman"/>
              </w:rPr>
              <w:t>неработающего</w:t>
            </w:r>
            <w:proofErr w:type="gramEnd"/>
            <w:r w:rsidRPr="00B16CF4">
              <w:rPr>
                <w:rFonts w:ascii="Times New Roman" w:eastAsia="Times New Roman" w:hAnsi="Times New Roman" w:cs="Times New Roman"/>
              </w:rPr>
              <w:t xml:space="preserve"> населения информационными стендами, оснащение УКП учебной литературой и видеотехникой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5B7129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841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4.</w:t>
            </w:r>
            <w:r w:rsidRPr="00B16CF4">
              <w:rPr>
                <w:rFonts w:ascii="Times New Roman" w:eastAsia="Calibri" w:hAnsi="Times New Roman" w:cs="Times New Roman"/>
              </w:rPr>
              <w:t xml:space="preserve">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60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5B7129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5B712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Times New Roman" w:hAnsi="Times New Roman" w:cs="Times New Roman"/>
                <w:b/>
              </w:rPr>
              <w:t>Мероприятие 5.</w:t>
            </w:r>
            <w:r w:rsidRPr="00B16CF4">
              <w:rPr>
                <w:rFonts w:ascii="Times New Roman" w:eastAsia="Times New Roman" w:hAnsi="Times New Roman" w:cs="Times New Roman"/>
              </w:rPr>
              <w:t xml:space="preserve"> Проведение учений, соревнований, тренировок, смотров-конкурсов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019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10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6</w:t>
            </w:r>
            <w:r w:rsidRPr="00B16CF4">
              <w:rPr>
                <w:rFonts w:ascii="Times New Roman" w:eastAsia="Calibri" w:hAnsi="Times New Roman" w:cs="Times New Roman"/>
              </w:rPr>
              <w:t>. Создание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Times New Roman" w:hAnsi="Times New Roman" w:cs="Times New Roman"/>
                <w:b/>
              </w:rPr>
              <w:t>Мероприятие 7.</w:t>
            </w:r>
            <w:r w:rsidRPr="00B16CF4">
              <w:rPr>
                <w:rFonts w:ascii="Times New Roman" w:eastAsia="Times New Roman" w:hAnsi="Times New Roman" w:cs="Times New Roman"/>
              </w:rPr>
              <w:t xml:space="preserve">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8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2</w:t>
            </w:r>
          </w:p>
          <w:p w:rsidR="00B16CF4" w:rsidRPr="00B16CF4" w:rsidRDefault="00B16CF4" w:rsidP="00B16CF4">
            <w:pPr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Выполнение мероприятий по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622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56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Мероприятие 1</w:t>
            </w:r>
          </w:p>
          <w:p w:rsidR="00B16CF4" w:rsidRPr="00B16CF4" w:rsidRDefault="00B16CF4" w:rsidP="00B16CF4">
            <w:pPr>
              <w:widowControl w:val="0"/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500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b/>
                <w:lang w:eastAsia="ru-RU"/>
              </w:rPr>
              <w:t>Мероприятие 2</w:t>
            </w:r>
          </w:p>
          <w:p w:rsidR="00B16CF4" w:rsidRPr="00B16CF4" w:rsidRDefault="00B16CF4" w:rsidP="005B7129">
            <w:pPr>
              <w:ind w:left="-108" w:right="-108" w:firstLine="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eastAsiaTheme="minorEastAsia" w:hAnsi="Times New Roman" w:cs="Times New Roman"/>
                <w:lang w:eastAsia="ru-RU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59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3</w:t>
            </w:r>
          </w:p>
          <w:p w:rsidR="00B16CF4" w:rsidRPr="00B16CF4" w:rsidRDefault="00B16CF4" w:rsidP="00B16CF4">
            <w:pPr>
              <w:widowControl w:val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5B712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5B7129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</w:t>
            </w:r>
            <w:r w:rsidR="005B7129">
              <w:rPr>
                <w:rFonts w:ascii="Times New Roman" w:eastAsia="Calibri" w:hAnsi="Times New Roman" w:cs="Times New Roman"/>
              </w:rPr>
              <w:t>та городского округа Котельники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5B712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111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86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549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ind w:left="-108" w:right="-108" w:firstLine="108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1</w:t>
            </w:r>
            <w:r w:rsidRPr="00B16CF4">
              <w:rPr>
                <w:rFonts w:ascii="Times New Roman" w:eastAsia="Calibri" w:hAnsi="Times New Roman" w:cs="Times New Roman"/>
              </w:rPr>
              <w:t xml:space="preserve"> Создание, содержание  системно-аппаратного комплекса «Безопасный город»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1622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3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5B7129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1622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11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trHeight w:val="9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5B712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B7129" w:rsidRDefault="005B7129" w:rsidP="00B16CF4">
      <w:pPr>
        <w:rPr>
          <w:rFonts w:ascii="Times New Roman" w:eastAsia="Calibri" w:hAnsi="Times New Roman" w:cs="Times New Roman"/>
          <w:sz w:val="24"/>
          <w:szCs w:val="24"/>
        </w:rPr>
      </w:pPr>
    </w:p>
    <w:p w:rsidR="005B7129" w:rsidRDefault="005B7129" w:rsidP="00B16CF4">
      <w:pPr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B16CF4" w:rsidRPr="00B16CF4" w:rsidRDefault="00B16CF4" w:rsidP="00B16CF4">
      <w:pPr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чрезвычайных ситуаций и решению задач гражданской обороны </w:t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  <w:t xml:space="preserve">       А.А. Соколов </w:t>
      </w:r>
      <w:r w:rsidRPr="00B16CF4">
        <w:rPr>
          <w:rFonts w:ascii="Times New Roman" w:hAnsi="Times New Roman" w:cs="Times New Roman"/>
          <w:sz w:val="24"/>
          <w:szCs w:val="24"/>
        </w:rPr>
        <w:br w:type="page"/>
      </w:r>
    </w:p>
    <w:p w:rsidR="00B16CF4" w:rsidRPr="00B16CF4" w:rsidRDefault="00B16CF4" w:rsidP="00B16CF4">
      <w:pPr>
        <w:spacing w:after="0" w:line="240" w:lineRule="auto"/>
        <w:ind w:left="12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11. Паспорт подпрограммы 3 «Развитие и совершенствование систем оповещения и информирования населения Московской области»</w:t>
      </w:r>
    </w:p>
    <w:p w:rsidR="00B16CF4" w:rsidRPr="00B16CF4" w:rsidRDefault="00B16CF4" w:rsidP="00B16CF4">
      <w:pPr>
        <w:spacing w:after="0" w:line="240" w:lineRule="auto"/>
        <w:ind w:left="6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996"/>
        <w:gridCol w:w="1653"/>
        <w:gridCol w:w="1650"/>
        <w:gridCol w:w="1650"/>
        <w:gridCol w:w="1650"/>
        <w:gridCol w:w="1650"/>
        <w:gridCol w:w="1975"/>
      </w:tblGrid>
      <w:tr w:rsidR="00B16CF4" w:rsidRPr="00B16CF4" w:rsidTr="00B16CF4">
        <w:tc>
          <w:tcPr>
            <w:tcW w:w="1541" w:type="pct"/>
            <w:gridSpan w:val="2"/>
            <w:shd w:val="clear" w:color="auto" w:fill="auto"/>
          </w:tcPr>
          <w:p w:rsidR="00B16CF4" w:rsidRPr="00B16CF4" w:rsidRDefault="00B16CF4" w:rsidP="005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В.С. Семин</w:t>
            </w:r>
          </w:p>
        </w:tc>
      </w:tr>
      <w:tr w:rsidR="00B16CF4" w:rsidRPr="00B16CF4" w:rsidTr="00B16CF4">
        <w:tc>
          <w:tcPr>
            <w:tcW w:w="1541" w:type="pct"/>
            <w:gridSpan w:val="2"/>
            <w:shd w:val="clear" w:color="auto" w:fill="auto"/>
          </w:tcPr>
          <w:p w:rsidR="00B16CF4" w:rsidRPr="00B16CF4" w:rsidRDefault="00B16CF4" w:rsidP="005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подпрограммы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16CF4" w:rsidRPr="00B16CF4" w:rsidTr="005B7129">
        <w:trPr>
          <w:trHeight w:val="301"/>
        </w:trPr>
        <w:tc>
          <w:tcPr>
            <w:tcW w:w="866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финансирования подпрограммы по годам реализации и источникам финансирования: 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</w:t>
            </w:r>
          </w:p>
        </w:tc>
      </w:tr>
      <w:tr w:rsidR="00B16CF4" w:rsidRPr="00B16CF4" w:rsidTr="00B16CF4">
        <w:trPr>
          <w:trHeight w:val="448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16CF4" w:rsidRPr="00B16CF4" w:rsidTr="00B16CF4">
        <w:trPr>
          <w:trHeight w:val="536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</w:tr>
      <w:tr w:rsidR="00B16CF4" w:rsidRPr="00B16CF4" w:rsidTr="005B7129">
        <w:trPr>
          <w:trHeight w:val="1528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975</w:t>
            </w:r>
          </w:p>
        </w:tc>
      </w:tr>
      <w:tr w:rsidR="00B16CF4" w:rsidRPr="00B16CF4" w:rsidTr="005B7129">
        <w:trPr>
          <w:trHeight w:val="1284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B7129" w:rsidRDefault="005B7129" w:rsidP="00B1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11.3 Перечень мероприятий подпрограммы 3 «Развитие и совершенствование систем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 xml:space="preserve"> оповещения и информирования населения</w:t>
      </w:r>
      <w:r w:rsidRPr="00B16CF4">
        <w:rPr>
          <w:rFonts w:ascii="Times New Roman" w:eastAsia="Calibri" w:hAnsi="Times New Roman" w:cs="Times New Roman"/>
          <w:b/>
          <w:sz w:val="24"/>
          <w:szCs w:val="24"/>
        </w:rPr>
        <w:t xml:space="preserve"> Московской области</w:t>
      </w:r>
      <w:r w:rsidRPr="00B16CF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159"/>
        <w:gridCol w:w="709"/>
        <w:gridCol w:w="2126"/>
        <w:gridCol w:w="1559"/>
        <w:gridCol w:w="851"/>
        <w:gridCol w:w="850"/>
        <w:gridCol w:w="806"/>
        <w:gridCol w:w="895"/>
        <w:gridCol w:w="709"/>
        <w:gridCol w:w="709"/>
        <w:gridCol w:w="1843"/>
        <w:gridCol w:w="1491"/>
      </w:tblGrid>
      <w:tr w:rsidR="00B16CF4" w:rsidRPr="00B16CF4" w:rsidTr="00B16CF4">
        <w:trPr>
          <w:jc w:val="center"/>
        </w:trPr>
        <w:tc>
          <w:tcPr>
            <w:tcW w:w="530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B16CF4">
              <w:rPr>
                <w:rFonts w:ascii="Times New Roman" w:eastAsia="Calibri" w:hAnsi="Times New Roman" w:cs="Times New Roman"/>
                <w:bCs/>
              </w:rPr>
              <w:t>/п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 по реализации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подпрограммы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Сроки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исполнения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Источники</w:t>
            </w:r>
          </w:p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финансирования</w:t>
            </w:r>
          </w:p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Объём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финансирования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 в текущем финансовом году (тыс. руб.)*</w:t>
            </w:r>
          </w:p>
        </w:tc>
        <w:tc>
          <w:tcPr>
            <w:tcW w:w="85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Всего,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(тыс.</w:t>
            </w:r>
            <w:proofErr w:type="gramEnd"/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руб.)</w:t>
            </w:r>
          </w:p>
        </w:tc>
        <w:tc>
          <w:tcPr>
            <w:tcW w:w="3969" w:type="dxa"/>
            <w:gridSpan w:val="5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Ответствен</w:t>
            </w:r>
            <w:r w:rsidRPr="00B16CF4">
              <w:rPr>
                <w:rFonts w:ascii="Times New Roman" w:eastAsia="Calibri" w:hAnsi="Times New Roman" w:cs="Times New Roman"/>
                <w:bCs/>
              </w:rPr>
              <w:softHyphen/>
              <w:t>ный за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выполнение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программы</w:t>
            </w:r>
          </w:p>
        </w:tc>
        <w:tc>
          <w:tcPr>
            <w:tcW w:w="149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Результаты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выполнения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мероприятий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подпрограммы</w:t>
            </w: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16CF4" w:rsidRPr="00B16CF4" w:rsidRDefault="00B16CF4" w:rsidP="00B16CF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</w:t>
            </w:r>
          </w:p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06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95" w:type="dxa"/>
          </w:tcPr>
          <w:p w:rsidR="00B16CF4" w:rsidRPr="00B16CF4" w:rsidRDefault="00B16CF4" w:rsidP="00B16CF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843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5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06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5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trHeight w:val="273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1</w:t>
            </w:r>
          </w:p>
          <w:p w:rsidR="00B16CF4" w:rsidRPr="00B16CF4" w:rsidRDefault="00B16CF4" w:rsidP="00B16CF4">
            <w:pPr>
              <w:ind w:left="-76" w:right="-108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trHeight w:val="671"/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Внебюджетные источники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Мероприятие 1</w:t>
            </w:r>
          </w:p>
          <w:p w:rsidR="00B16CF4" w:rsidRPr="00B16CF4" w:rsidRDefault="00B16CF4" w:rsidP="00B16CF4">
            <w:pPr>
              <w:widowControl w:val="0"/>
              <w:ind w:left="-76" w:right="-108" w:firstLine="76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16CF4" w:rsidRPr="00B16CF4" w:rsidRDefault="00B16CF4" w:rsidP="00B16CF4">
      <w:pPr>
        <w:widowControl w:val="0"/>
        <w:autoSpaceDE w:val="0"/>
        <w:autoSpaceDN w:val="0"/>
        <w:adjustRightInd w:val="0"/>
        <w:ind w:right="-501"/>
        <w:jc w:val="both"/>
        <w:rPr>
          <w:rFonts w:ascii="Times New Roman" w:hAnsi="Times New Roman" w:cs="Times New Roman"/>
          <w:sz w:val="24"/>
          <w:szCs w:val="24"/>
        </w:rPr>
      </w:pP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чрезвычайных ситуаций и решению задач гражданской обороны </w:t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  <w:t xml:space="preserve">       А.А. Соколов</w:t>
      </w:r>
    </w:p>
    <w:p w:rsidR="00B16CF4" w:rsidRPr="00B16CF4" w:rsidRDefault="00B16CF4" w:rsidP="00B16CF4">
      <w:pPr>
        <w:rPr>
          <w:rFonts w:ascii="Times New Roman" w:hAnsi="Times New Roman" w:cs="Times New Roman"/>
          <w:sz w:val="24"/>
          <w:szCs w:val="24"/>
        </w:rPr>
      </w:pPr>
    </w:p>
    <w:p w:rsidR="00B16CF4" w:rsidRPr="00B16CF4" w:rsidRDefault="00B16CF4" w:rsidP="00B16CF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sz w:val="24"/>
          <w:szCs w:val="24"/>
        </w:rPr>
        <w:br w:type="page"/>
      </w:r>
      <w:r w:rsidRPr="00B16CF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B16CF4">
        <w:rPr>
          <w:rFonts w:ascii="Times New Roman" w:eastAsia="Calibri" w:hAnsi="Times New Roman" w:cs="Times New Roman"/>
          <w:b/>
          <w:sz w:val="24"/>
          <w:szCs w:val="24"/>
        </w:rPr>
        <w:t>Паспорт подпрограммы 4 «Обеспечение пожарной безопасности»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996"/>
        <w:gridCol w:w="1653"/>
        <w:gridCol w:w="1650"/>
        <w:gridCol w:w="1650"/>
        <w:gridCol w:w="1650"/>
        <w:gridCol w:w="1650"/>
        <w:gridCol w:w="1975"/>
      </w:tblGrid>
      <w:tr w:rsidR="00B16CF4" w:rsidRPr="00B16CF4" w:rsidTr="00B16CF4">
        <w:tc>
          <w:tcPr>
            <w:tcW w:w="1541" w:type="pct"/>
            <w:gridSpan w:val="2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В.С. Семин</w:t>
            </w:r>
          </w:p>
        </w:tc>
      </w:tr>
      <w:tr w:rsidR="00B16CF4" w:rsidRPr="00B16CF4" w:rsidTr="00B16CF4">
        <w:tc>
          <w:tcPr>
            <w:tcW w:w="1541" w:type="pct"/>
            <w:gridSpan w:val="2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подпрограммы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16CF4" w:rsidRPr="00B16CF4" w:rsidTr="00B16CF4">
        <w:trPr>
          <w:trHeight w:val="421"/>
        </w:trPr>
        <w:tc>
          <w:tcPr>
            <w:tcW w:w="866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финансирования подпрограммы по года </w:t>
            </w:r>
            <w:proofErr w:type="gramStart"/>
            <w:r w:rsidRPr="00B16CF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B16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и источникам финансирования: 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</w:t>
            </w:r>
          </w:p>
        </w:tc>
      </w:tr>
      <w:tr w:rsidR="00B16CF4" w:rsidRPr="00B16CF4" w:rsidTr="00B16CF4">
        <w:trPr>
          <w:trHeight w:val="448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16CF4" w:rsidRPr="00B16CF4" w:rsidTr="00B16CF4">
        <w:trPr>
          <w:trHeight w:val="536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1414</w:t>
            </w:r>
          </w:p>
        </w:tc>
      </w:tr>
      <w:tr w:rsidR="00B16CF4" w:rsidRPr="00B16CF4" w:rsidTr="00B16CF4">
        <w:trPr>
          <w:trHeight w:val="748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1414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16CF4" w:rsidRPr="00B16CF4" w:rsidRDefault="00B16CF4" w:rsidP="00B16CF4">
      <w:pPr>
        <w:tabs>
          <w:tab w:val="left" w:pos="14742"/>
        </w:tabs>
        <w:spacing w:after="0" w:line="240" w:lineRule="auto"/>
        <w:ind w:right="11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129" w:rsidRDefault="005B712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16CF4" w:rsidRPr="00B16CF4" w:rsidRDefault="00B16CF4" w:rsidP="00B16CF4">
      <w:pPr>
        <w:tabs>
          <w:tab w:val="left" w:pos="14742"/>
        </w:tabs>
        <w:spacing w:after="0" w:line="240" w:lineRule="auto"/>
        <w:ind w:left="1965" w:right="1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6CF4" w:rsidRPr="00B16CF4" w:rsidRDefault="00B16CF4" w:rsidP="00B16CF4">
      <w:pPr>
        <w:tabs>
          <w:tab w:val="left" w:pos="14742"/>
        </w:tabs>
        <w:spacing w:after="0" w:line="240" w:lineRule="auto"/>
        <w:ind w:left="1965" w:right="1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12.3 Перечень мероприятий подпрограммы 4 «Обеспечение пожарной безопасности»</w:t>
      </w:r>
    </w:p>
    <w:p w:rsidR="00B16CF4" w:rsidRPr="00B16CF4" w:rsidRDefault="00B16CF4" w:rsidP="00B16CF4">
      <w:pPr>
        <w:tabs>
          <w:tab w:val="left" w:pos="14742"/>
        </w:tabs>
        <w:spacing w:after="0" w:line="240" w:lineRule="auto"/>
        <w:ind w:left="1965" w:right="11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2411"/>
        <w:gridCol w:w="1197"/>
        <w:gridCol w:w="1779"/>
        <w:gridCol w:w="1277"/>
        <w:gridCol w:w="851"/>
        <w:gridCol w:w="851"/>
        <w:gridCol w:w="850"/>
        <w:gridCol w:w="852"/>
        <w:gridCol w:w="709"/>
        <w:gridCol w:w="709"/>
        <w:gridCol w:w="1701"/>
        <w:gridCol w:w="1491"/>
        <w:gridCol w:w="75"/>
      </w:tblGrid>
      <w:tr w:rsidR="00B16CF4" w:rsidRPr="00B16CF4" w:rsidTr="00B16CF4">
        <w:tc>
          <w:tcPr>
            <w:tcW w:w="529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B16CF4">
              <w:rPr>
                <w:rFonts w:ascii="Times New Roman" w:eastAsia="Calibri" w:hAnsi="Times New Roman" w:cs="Times New Roman"/>
                <w:bCs/>
              </w:rPr>
              <w:t>/п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 по реализации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подпрограммы</w:t>
            </w:r>
          </w:p>
        </w:tc>
        <w:tc>
          <w:tcPr>
            <w:tcW w:w="1197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Сроки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исполнения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мероприятий</w:t>
            </w:r>
          </w:p>
        </w:tc>
        <w:tc>
          <w:tcPr>
            <w:tcW w:w="1779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Источники</w:t>
            </w:r>
          </w:p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финансирования</w:t>
            </w:r>
          </w:p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Объём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финансирования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 в текущем финансовом году (тыс. руб.)*</w:t>
            </w:r>
          </w:p>
        </w:tc>
        <w:tc>
          <w:tcPr>
            <w:tcW w:w="85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Всего,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(тыс.</w:t>
            </w:r>
            <w:proofErr w:type="gramEnd"/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руб.)</w:t>
            </w:r>
          </w:p>
        </w:tc>
        <w:tc>
          <w:tcPr>
            <w:tcW w:w="3971" w:type="dxa"/>
            <w:gridSpan w:val="5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Ответствен</w:t>
            </w:r>
            <w:r w:rsidRPr="00B16CF4">
              <w:rPr>
                <w:rFonts w:ascii="Times New Roman" w:eastAsia="Calibri" w:hAnsi="Times New Roman" w:cs="Times New Roman"/>
                <w:bCs/>
              </w:rPr>
              <w:softHyphen/>
              <w:t>ный за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выполнение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программы</w:t>
            </w:r>
          </w:p>
        </w:tc>
        <w:tc>
          <w:tcPr>
            <w:tcW w:w="1566" w:type="dxa"/>
            <w:gridSpan w:val="2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Результаты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выполнения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мероприятий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подпрограммы</w:t>
            </w:r>
          </w:p>
        </w:tc>
      </w:tr>
      <w:tr w:rsidR="00B16CF4" w:rsidRPr="00B16CF4" w:rsidTr="00B16CF4">
        <w:trPr>
          <w:gridAfter w:val="1"/>
          <w:wAfter w:w="75" w:type="dxa"/>
          <w:trHeight w:val="1112"/>
        </w:trPr>
        <w:tc>
          <w:tcPr>
            <w:tcW w:w="529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vMerge/>
          </w:tcPr>
          <w:p w:rsidR="00B16CF4" w:rsidRPr="00B16CF4" w:rsidRDefault="00B16CF4" w:rsidP="00B16CF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5B7129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</w:t>
            </w:r>
            <w:r w:rsidR="005B7129">
              <w:rPr>
                <w:rFonts w:ascii="Times New Roman" w:eastAsia="Calibri" w:hAnsi="Times New Roman" w:cs="Times New Roman"/>
              </w:rPr>
              <w:t xml:space="preserve"> </w:t>
            </w:r>
            <w:r w:rsidRPr="00B16CF4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52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97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79" w:type="dxa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7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1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Повышение степени пожарной безопасности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1.</w:t>
            </w:r>
          </w:p>
          <w:p w:rsidR="00B16CF4" w:rsidRPr="00B16CF4" w:rsidRDefault="00B16CF4" w:rsidP="00B16CF4">
            <w:pPr>
              <w:widowControl w:val="0"/>
              <w:ind w:right="2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Мероприятие 2.</w:t>
            </w:r>
          </w:p>
          <w:p w:rsidR="00B16CF4" w:rsidRPr="00B16CF4" w:rsidRDefault="00B16CF4" w:rsidP="00B16C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16CF4">
              <w:rPr>
                <w:rFonts w:ascii="Times New Roman" w:hAnsi="Times New Roman" w:cs="Times New Roman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3.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6CF4">
              <w:rPr>
                <w:rFonts w:ascii="Times New Roman" w:hAnsi="Times New Roman" w:cs="Times New Roman"/>
                <w:b/>
              </w:rPr>
              <w:t>Мероприятие 4.</w:t>
            </w:r>
          </w:p>
          <w:p w:rsidR="00B16CF4" w:rsidRPr="00B16CF4" w:rsidRDefault="00B16CF4" w:rsidP="005B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lang w:eastAsia="ru-RU"/>
              </w:rPr>
            </w:pPr>
            <w:r w:rsidRPr="00B16CF4">
              <w:rPr>
                <w:rFonts w:ascii="Times New Roman" w:hAnsi="Times New Roman" w:cs="Times New Roman"/>
              </w:rPr>
              <w:t xml:space="preserve">Установка и содержание автономных дымовых пожарных </w:t>
            </w:r>
            <w:proofErr w:type="spellStart"/>
            <w:r w:rsidRPr="00B16CF4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B16CF4">
              <w:rPr>
                <w:rFonts w:ascii="Times New Roman" w:hAnsi="Times New Roman" w:cs="Times New Roman"/>
              </w:rPr>
              <w:t xml:space="preserve">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5.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6.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7.</w:t>
            </w:r>
          </w:p>
          <w:p w:rsidR="00B16CF4" w:rsidRPr="00B16CF4" w:rsidRDefault="00B16CF4" w:rsidP="005B7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8.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Обеспечение связи и оповещения населения о пожаре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городского округа Котельники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gridAfter w:val="1"/>
          <w:wAfter w:w="75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B7129" w:rsidRDefault="005B7129" w:rsidP="00B16CF4">
      <w:pPr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чрезвычайных ситуаций и решению задач гражданской обороны </w:t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  <w:t xml:space="preserve">       А.А. Соколов </w:t>
      </w:r>
      <w:r w:rsidRPr="00B16CF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16CF4" w:rsidRPr="00B16CF4" w:rsidRDefault="00B16CF4" w:rsidP="00B16CF4">
      <w:pPr>
        <w:ind w:left="73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13. Паспорт подпрограммы 5 «</w:t>
      </w:r>
      <w:bookmarkStart w:id="0" w:name="Par307"/>
      <w:bookmarkEnd w:id="0"/>
      <w:r w:rsidRPr="00B16CF4">
        <w:rPr>
          <w:rFonts w:ascii="Times New Roman" w:eastAsia="Calibri" w:hAnsi="Times New Roman" w:cs="Times New Roman"/>
          <w:b/>
          <w:sz w:val="24"/>
          <w:szCs w:val="24"/>
        </w:rPr>
        <w:t>Обеспечение мероприятий гражданской обороны»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996"/>
        <w:gridCol w:w="1653"/>
        <w:gridCol w:w="1650"/>
        <w:gridCol w:w="1650"/>
        <w:gridCol w:w="1650"/>
        <w:gridCol w:w="1650"/>
        <w:gridCol w:w="1975"/>
      </w:tblGrid>
      <w:tr w:rsidR="00B16CF4" w:rsidRPr="00B16CF4" w:rsidTr="00B16CF4">
        <w:tc>
          <w:tcPr>
            <w:tcW w:w="1541" w:type="pct"/>
            <w:gridSpan w:val="2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В.С. Семин</w:t>
            </w:r>
          </w:p>
        </w:tc>
      </w:tr>
      <w:tr w:rsidR="00B16CF4" w:rsidRPr="00B16CF4" w:rsidTr="00B16CF4">
        <w:tc>
          <w:tcPr>
            <w:tcW w:w="1541" w:type="pct"/>
            <w:gridSpan w:val="2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подпрограммы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16CF4" w:rsidRPr="00B16CF4" w:rsidTr="00B16CF4">
        <w:trPr>
          <w:trHeight w:val="421"/>
        </w:trPr>
        <w:tc>
          <w:tcPr>
            <w:tcW w:w="866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финансирования подпрограммы по годам реализации и источникам финансирования: 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</w:t>
            </w:r>
          </w:p>
        </w:tc>
      </w:tr>
      <w:tr w:rsidR="00B16CF4" w:rsidRPr="00B16CF4" w:rsidTr="00B16CF4">
        <w:trPr>
          <w:trHeight w:val="448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16CF4" w:rsidRPr="00B16CF4" w:rsidTr="00B16CF4">
        <w:trPr>
          <w:trHeight w:val="536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1535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314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129" w:rsidRDefault="005B712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spacing w:after="0"/>
        <w:ind w:right="-314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b/>
          <w:sz w:val="24"/>
          <w:szCs w:val="24"/>
        </w:rPr>
        <w:t>13.3 Перечень мероприятий подпрограммы 5 «Обеспечение мероприятий гражданской обороны»</w:t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ind w:right="-314"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130"/>
        <w:gridCol w:w="851"/>
        <w:gridCol w:w="2126"/>
        <w:gridCol w:w="1559"/>
        <w:gridCol w:w="851"/>
        <w:gridCol w:w="850"/>
        <w:gridCol w:w="806"/>
        <w:gridCol w:w="895"/>
        <w:gridCol w:w="709"/>
        <w:gridCol w:w="709"/>
        <w:gridCol w:w="1843"/>
        <w:gridCol w:w="1491"/>
      </w:tblGrid>
      <w:tr w:rsidR="00B16CF4" w:rsidRPr="00B16CF4" w:rsidTr="00B16CF4">
        <w:tc>
          <w:tcPr>
            <w:tcW w:w="530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B16CF4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2130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Сроки исполнения 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Источники</w:t>
            </w:r>
          </w:p>
          <w:p w:rsidR="00B16CF4" w:rsidRPr="00B16CF4" w:rsidRDefault="00B16CF4" w:rsidP="003F7CF3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Объём финансирования мероприятия в текущем финансовом году (тыс. руб.)*</w:t>
            </w:r>
          </w:p>
        </w:tc>
        <w:tc>
          <w:tcPr>
            <w:tcW w:w="85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Всего, (тыс. руб.)</w:t>
            </w:r>
          </w:p>
        </w:tc>
        <w:tc>
          <w:tcPr>
            <w:tcW w:w="3969" w:type="dxa"/>
            <w:gridSpan w:val="5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Ответственный</w:t>
            </w:r>
            <w:proofErr w:type="gramEnd"/>
            <w:r w:rsidRPr="00B16CF4">
              <w:rPr>
                <w:rFonts w:ascii="Times New Roman" w:eastAsia="Calibri" w:hAnsi="Times New Roman" w:cs="Times New Roman"/>
                <w:bCs/>
              </w:rPr>
              <w:t xml:space="preserve"> за выполнение мероприятия программы</w:t>
            </w:r>
          </w:p>
        </w:tc>
        <w:tc>
          <w:tcPr>
            <w:tcW w:w="149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Результаты выполнения мероприятий подпрограммы</w:t>
            </w:r>
          </w:p>
        </w:tc>
      </w:tr>
      <w:tr w:rsidR="00B16CF4" w:rsidRPr="00B16CF4" w:rsidTr="00B16CF4">
        <w:tc>
          <w:tcPr>
            <w:tcW w:w="530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</w:tcPr>
          <w:p w:rsidR="00B16CF4" w:rsidRPr="00B16CF4" w:rsidRDefault="00B16CF4" w:rsidP="00B16CF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806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95" w:type="dxa"/>
          </w:tcPr>
          <w:p w:rsidR="00B16CF4" w:rsidRPr="00B16CF4" w:rsidRDefault="00B16CF4" w:rsidP="00B16CF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843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3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06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5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1.</w:t>
            </w:r>
            <w:r w:rsidRPr="00B16CF4">
              <w:rPr>
                <w:rFonts w:ascii="Times New Roman" w:eastAsia="Calibri" w:hAnsi="Times New Roman" w:cs="Times New Roman"/>
              </w:rPr>
              <w:t xml:space="preserve"> Организация накопления, хранения, освежения, замены и обслуживания запасов материально-технических, продовольственных, медицинских и иных сре</w:t>
            </w:r>
            <w:proofErr w:type="gramStart"/>
            <w:r w:rsidRPr="00B16CF4">
              <w:rPr>
                <w:rFonts w:ascii="Times New Roman" w:eastAsia="Calibri" w:hAnsi="Times New Roman" w:cs="Times New Roman"/>
              </w:rPr>
              <w:t>дств в ц</w:t>
            </w:r>
            <w:proofErr w:type="gramEnd"/>
            <w:r w:rsidRPr="00B16CF4">
              <w:rPr>
                <w:rFonts w:ascii="Times New Roman" w:eastAsia="Calibri" w:hAnsi="Times New Roman" w:cs="Times New Roman"/>
              </w:rPr>
              <w:t>елях гражданской обороны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1.</w:t>
            </w:r>
          </w:p>
          <w:p w:rsidR="00B16CF4" w:rsidRPr="00B16CF4" w:rsidRDefault="00B16CF4" w:rsidP="003F7CF3">
            <w:pPr>
              <w:ind w:right="-137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Создание запасов материально-технических, продовольственных, медицинских и иных сре</w:t>
            </w:r>
            <w:proofErr w:type="gramStart"/>
            <w:r w:rsidRPr="00B16CF4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B16CF4">
              <w:rPr>
                <w:rFonts w:ascii="Times New Roman" w:hAnsi="Times New Roman" w:cs="Times New Roman"/>
              </w:rPr>
              <w:t>елях гражданской обороны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rPr>
          <w:trHeight w:val="442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2.</w:t>
            </w:r>
          </w:p>
          <w:p w:rsidR="00B16CF4" w:rsidRPr="00B16CF4" w:rsidRDefault="00B16CF4" w:rsidP="003F7C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rPr>
          <w:trHeight w:val="89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1.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Создание и обеспечение готовности сил и сре</w:t>
            </w:r>
            <w:proofErr w:type="gramStart"/>
            <w:r w:rsidRPr="00B16CF4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B16CF4">
              <w:rPr>
                <w:rFonts w:ascii="Times New Roman" w:hAnsi="Times New Roman" w:cs="Times New Roman"/>
              </w:rPr>
              <w:t>ажданской обороны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2.</w:t>
            </w:r>
          </w:p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trHeight w:val="1017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rPr>
          <w:trHeight w:val="551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3.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</w:t>
            </w:r>
            <w:r w:rsidRPr="00B16CF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B16CF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B16CF4" w:rsidRPr="00B16CF4" w:rsidRDefault="00B16CF4" w:rsidP="00B16CF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чрезвычайных ситуаций и решению задач гражданской обороны </w:t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  <w:t xml:space="preserve">       А.А. Соколов</w:t>
      </w:r>
      <w:r w:rsidRPr="00B16CF4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B16CF4">
        <w:rPr>
          <w:rFonts w:ascii="Times New Roman" w:eastAsia="Calibri" w:hAnsi="Times New Roman" w:cs="Times New Roman"/>
          <w:b/>
          <w:sz w:val="24"/>
          <w:szCs w:val="24"/>
        </w:rPr>
        <w:t>14 Паспорт подпрограммы 6 «Обеспечивающая подпрограмма»</w:t>
      </w:r>
    </w:p>
    <w:tbl>
      <w:tblPr>
        <w:tblpPr w:leftFromText="180" w:rightFromText="180" w:vertAnchor="text" w:tblpX="-17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996"/>
        <w:gridCol w:w="1653"/>
        <w:gridCol w:w="1650"/>
        <w:gridCol w:w="1650"/>
        <w:gridCol w:w="1650"/>
        <w:gridCol w:w="1650"/>
        <w:gridCol w:w="1975"/>
      </w:tblGrid>
      <w:tr w:rsidR="00B16CF4" w:rsidRPr="00B16CF4" w:rsidTr="00B16CF4">
        <w:tc>
          <w:tcPr>
            <w:tcW w:w="1541" w:type="pct"/>
            <w:gridSpan w:val="2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Координатор муниципальной подпрограммы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Заместитель главы администрации В.С. Семин</w:t>
            </w:r>
          </w:p>
        </w:tc>
      </w:tr>
      <w:tr w:rsidR="00B16CF4" w:rsidRPr="00B16CF4" w:rsidTr="00B16CF4">
        <w:tc>
          <w:tcPr>
            <w:tcW w:w="1541" w:type="pct"/>
            <w:gridSpan w:val="2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Разработчик муниципальной подпрограммы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B16CF4" w:rsidRPr="00B16CF4" w:rsidTr="00B16CF4">
        <w:trPr>
          <w:trHeight w:val="421"/>
        </w:trPr>
        <w:tc>
          <w:tcPr>
            <w:tcW w:w="866" w:type="pct"/>
            <w:vMerge w:val="restart"/>
            <w:shd w:val="clear" w:color="auto" w:fill="auto"/>
          </w:tcPr>
          <w:p w:rsidR="00B16CF4" w:rsidRPr="00B16CF4" w:rsidRDefault="00B16CF4" w:rsidP="003F7CF3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  <w:bCs/>
              </w:rPr>
              <w:t>Источники финансирования подпрограммы по годам реализации и источникам финансирования: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Источники финансирования </w:t>
            </w:r>
          </w:p>
        </w:tc>
        <w:tc>
          <w:tcPr>
            <w:tcW w:w="3459" w:type="pct"/>
            <w:gridSpan w:val="6"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Расходы (тыс. рублей) </w:t>
            </w:r>
          </w:p>
        </w:tc>
      </w:tr>
      <w:tr w:rsidR="00B16CF4" w:rsidRPr="00B16CF4" w:rsidTr="00B16CF4">
        <w:trPr>
          <w:trHeight w:val="448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5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68" w:type="pct"/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Итого</w:t>
            </w:r>
          </w:p>
        </w:tc>
      </w:tr>
      <w:tr w:rsidR="00B16CF4" w:rsidRPr="00B16CF4" w:rsidTr="00B16CF4">
        <w:trPr>
          <w:trHeight w:val="536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86920</w:t>
            </w:r>
          </w:p>
        </w:tc>
      </w:tr>
      <w:tr w:rsidR="00B16CF4" w:rsidRPr="00B16CF4" w:rsidTr="00B16CF4">
        <w:trPr>
          <w:trHeight w:val="748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 xml:space="preserve">Средства бюджета городского округа Котельники 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86920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B16CF4" w:rsidRPr="00B16CF4" w:rsidTr="00B16CF4">
        <w:trPr>
          <w:trHeight w:val="991"/>
        </w:trPr>
        <w:tc>
          <w:tcPr>
            <w:tcW w:w="866" w:type="pct"/>
            <w:vMerge/>
            <w:shd w:val="clear" w:color="auto" w:fill="auto"/>
          </w:tcPr>
          <w:p w:rsidR="00B16CF4" w:rsidRPr="00B16CF4" w:rsidRDefault="00B16CF4" w:rsidP="00B16C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F4" w:rsidRPr="00B16CF4" w:rsidRDefault="00B16CF4" w:rsidP="00B16CF4">
            <w:pPr>
              <w:rPr>
                <w:rFonts w:ascii="Times New Roman" w:hAnsi="Times New Roman" w:cs="Times New Roman"/>
              </w:rPr>
            </w:pPr>
            <w:r w:rsidRPr="00B16CF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16CF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</w:tbl>
    <w:p w:rsidR="00B16CF4" w:rsidRPr="00B16CF4" w:rsidRDefault="00B16CF4" w:rsidP="00B16CF4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F7CF3" w:rsidRDefault="003F7CF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16CF4" w:rsidRPr="00B16CF4" w:rsidRDefault="00B16CF4" w:rsidP="00B16CF4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3F7C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15.3 Перечень мероприятий подпрограммы 6</w:t>
      </w:r>
    </w:p>
    <w:p w:rsidR="00B16CF4" w:rsidRPr="00B16CF4" w:rsidRDefault="00B16CF4" w:rsidP="003F7CF3">
      <w:pPr>
        <w:widowControl w:val="0"/>
        <w:autoSpaceDE w:val="0"/>
        <w:autoSpaceDN w:val="0"/>
        <w:adjustRightInd w:val="0"/>
        <w:ind w:left="525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16CF4">
        <w:rPr>
          <w:rFonts w:ascii="Times New Roman" w:hAnsi="Times New Roman" w:cs="Times New Roman"/>
          <w:b/>
          <w:sz w:val="24"/>
          <w:szCs w:val="24"/>
        </w:rPr>
        <w:t>«Обеспечивающая подпрограмма»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1875"/>
        <w:gridCol w:w="955"/>
        <w:gridCol w:w="1851"/>
        <w:gridCol w:w="1701"/>
        <w:gridCol w:w="851"/>
        <w:gridCol w:w="992"/>
        <w:gridCol w:w="992"/>
        <w:gridCol w:w="851"/>
        <w:gridCol w:w="850"/>
        <w:gridCol w:w="880"/>
        <w:gridCol w:w="1388"/>
        <w:gridCol w:w="1353"/>
      </w:tblGrid>
      <w:tr w:rsidR="00B16CF4" w:rsidRPr="00B16CF4" w:rsidTr="003F7CF3">
        <w:tc>
          <w:tcPr>
            <w:tcW w:w="530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п</w:t>
            </w:r>
            <w:proofErr w:type="gramEnd"/>
            <w:r w:rsidRPr="00B16CF4">
              <w:rPr>
                <w:rFonts w:ascii="Times New Roman" w:eastAsia="Calibri" w:hAnsi="Times New Roman" w:cs="Times New Roman"/>
                <w:bCs/>
              </w:rPr>
              <w:t>/п</w:t>
            </w:r>
          </w:p>
        </w:tc>
        <w:tc>
          <w:tcPr>
            <w:tcW w:w="1875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Мероприятия по реализации подпрограммы</w:t>
            </w:r>
          </w:p>
        </w:tc>
        <w:tc>
          <w:tcPr>
            <w:tcW w:w="955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Сроки исполнения мероприятий</w:t>
            </w:r>
          </w:p>
        </w:tc>
        <w:tc>
          <w:tcPr>
            <w:tcW w:w="185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Объём финансирования мероприятия в текущем финансовом году (тыс. руб.)*</w:t>
            </w:r>
          </w:p>
        </w:tc>
        <w:tc>
          <w:tcPr>
            <w:tcW w:w="851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Всего (тыс. руб.)</w:t>
            </w:r>
          </w:p>
        </w:tc>
        <w:tc>
          <w:tcPr>
            <w:tcW w:w="4565" w:type="dxa"/>
            <w:gridSpan w:val="5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Объем финансирования по годам (тыс. руб.)</w:t>
            </w:r>
          </w:p>
        </w:tc>
        <w:tc>
          <w:tcPr>
            <w:tcW w:w="1388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B16CF4">
              <w:rPr>
                <w:rFonts w:ascii="Times New Roman" w:eastAsia="Calibri" w:hAnsi="Times New Roman" w:cs="Times New Roman"/>
                <w:bCs/>
              </w:rPr>
              <w:t>Ответственный</w:t>
            </w:r>
            <w:proofErr w:type="gramEnd"/>
            <w:r w:rsidRPr="00B16CF4">
              <w:rPr>
                <w:rFonts w:ascii="Times New Roman" w:eastAsia="Calibri" w:hAnsi="Times New Roman" w:cs="Times New Roman"/>
                <w:bCs/>
              </w:rPr>
              <w:t xml:space="preserve"> за Выполнение мероприятия программы</w:t>
            </w:r>
          </w:p>
        </w:tc>
        <w:tc>
          <w:tcPr>
            <w:tcW w:w="1353" w:type="dxa"/>
            <w:vMerge w:val="restart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Cs/>
              </w:rPr>
              <w:t>Результаты выполнения мероприятий подпрограммы</w:t>
            </w: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Merge/>
          </w:tcPr>
          <w:p w:rsidR="00B16CF4" w:rsidRPr="00B16CF4" w:rsidRDefault="00B16CF4" w:rsidP="00B16CF4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992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2021 год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880" w:type="dxa"/>
          </w:tcPr>
          <w:p w:rsidR="00B16CF4" w:rsidRPr="00B16CF4" w:rsidRDefault="00B16CF4" w:rsidP="00B16CF4">
            <w:pPr>
              <w:widowControl w:val="0"/>
              <w:tabs>
                <w:tab w:val="left" w:pos="851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75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55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1" w:type="dxa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8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388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353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B16CF4" w:rsidRPr="00B16CF4" w:rsidTr="003F7CF3">
        <w:tc>
          <w:tcPr>
            <w:tcW w:w="530" w:type="dxa"/>
            <w:vMerge w:val="restart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75" w:type="dxa"/>
            <w:vMerge w:val="restart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Основное мероприятие 1.</w:t>
            </w:r>
          </w:p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Создание условий для реализации полномочий органов власти</w:t>
            </w:r>
          </w:p>
        </w:tc>
        <w:tc>
          <w:tcPr>
            <w:tcW w:w="955" w:type="dxa"/>
            <w:vMerge w:val="restart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86920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1388" w:type="dxa"/>
            <w:vMerge w:val="restart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 w:val="restart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86920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rPr>
          <w:trHeight w:val="416"/>
        </w:trPr>
        <w:tc>
          <w:tcPr>
            <w:tcW w:w="530" w:type="dxa"/>
            <w:vMerge w:val="restart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75" w:type="dxa"/>
            <w:vMerge w:val="restart"/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1.</w:t>
            </w:r>
          </w:p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 - служба спасения</w:t>
            </w:r>
          </w:p>
        </w:tc>
        <w:tc>
          <w:tcPr>
            <w:tcW w:w="955" w:type="dxa"/>
            <w:vMerge w:val="restart"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vMerge w:val="restart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 w:val="restart"/>
          </w:tcPr>
          <w:p w:rsidR="00B16CF4" w:rsidRPr="00B16CF4" w:rsidRDefault="00B16CF4" w:rsidP="00B16CF4">
            <w:pPr>
              <w:ind w:left="-63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МКУ «ЕДДС Котельники» городского округа Котельники Московской области</w:t>
            </w:r>
          </w:p>
        </w:tc>
        <w:tc>
          <w:tcPr>
            <w:tcW w:w="1353" w:type="dxa"/>
            <w:vMerge w:val="restart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rPr>
          <w:trHeight w:val="1320"/>
        </w:trPr>
        <w:tc>
          <w:tcPr>
            <w:tcW w:w="530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701" w:type="dxa"/>
            <w:vMerge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rPr>
          <w:trHeight w:val="1087"/>
        </w:trPr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701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rPr>
          <w:trHeight w:val="524"/>
        </w:trPr>
        <w:tc>
          <w:tcPr>
            <w:tcW w:w="530" w:type="dxa"/>
            <w:vMerge w:val="restart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75" w:type="dxa"/>
            <w:vMerge w:val="restart"/>
          </w:tcPr>
          <w:p w:rsidR="00B16CF4" w:rsidRPr="00B16CF4" w:rsidRDefault="00B16CF4" w:rsidP="00B16C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16CF4">
              <w:rPr>
                <w:rFonts w:ascii="Times New Roman" w:eastAsia="Calibri" w:hAnsi="Times New Roman" w:cs="Times New Roman"/>
                <w:b/>
              </w:rPr>
              <w:t>Мероприятие 2.</w:t>
            </w:r>
          </w:p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Содержание оперативного </w:t>
            </w:r>
            <w:proofErr w:type="gramStart"/>
            <w:r w:rsidRPr="00B16CF4">
              <w:rPr>
                <w:rFonts w:ascii="Times New Roman" w:eastAsia="Calibri" w:hAnsi="Times New Roman" w:cs="Times New Roman"/>
              </w:rPr>
              <w:t>персонала системы обеспечения вызова муниципальных экстренных оперативных служб</w:t>
            </w:r>
            <w:proofErr w:type="gramEnd"/>
            <w:r w:rsidRPr="00B16CF4">
              <w:rPr>
                <w:rFonts w:ascii="Times New Roman" w:eastAsia="Calibri" w:hAnsi="Times New Roman" w:cs="Times New Roman"/>
              </w:rPr>
              <w:t xml:space="preserve"> по единому номеру 112, ЕДДС</w:t>
            </w:r>
          </w:p>
        </w:tc>
        <w:tc>
          <w:tcPr>
            <w:tcW w:w="955" w:type="dxa"/>
            <w:vMerge w:val="restart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86920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1388" w:type="dxa"/>
            <w:vMerge w:val="restart"/>
          </w:tcPr>
          <w:p w:rsidR="00B16CF4" w:rsidRPr="00B16CF4" w:rsidRDefault="00B16CF4" w:rsidP="00B16CF4">
            <w:pPr>
              <w:ind w:left="-63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МКУ «ЕДДС Котельники» городского округа Котельники Московской области</w:t>
            </w:r>
          </w:p>
        </w:tc>
        <w:tc>
          <w:tcPr>
            <w:tcW w:w="1353" w:type="dxa"/>
            <w:vMerge w:val="restart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86920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rPr>
          <w:trHeight w:val="1041"/>
        </w:trPr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 w:val="restart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75" w:type="dxa"/>
            <w:vMerge w:val="restart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6CF4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3.</w:t>
            </w:r>
          </w:p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955" w:type="dxa"/>
            <w:vMerge w:val="restart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 w:val="restart"/>
          </w:tcPr>
          <w:p w:rsidR="00B16CF4" w:rsidRPr="00B16CF4" w:rsidRDefault="00B16CF4" w:rsidP="00B16CF4">
            <w:pPr>
              <w:ind w:left="-63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МКУ «ЕДДС Котельники» городского округа Котельники Московской области</w:t>
            </w:r>
          </w:p>
        </w:tc>
        <w:tc>
          <w:tcPr>
            <w:tcW w:w="1353" w:type="dxa"/>
            <w:vMerge w:val="restart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vAlign w:val="center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2020-2024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86920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 xml:space="preserve">Средства бюджета городского округа Котельники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86920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B16CF4" w:rsidRPr="00B16CF4" w:rsidRDefault="00B16CF4" w:rsidP="00B16CF4">
            <w:pPr>
              <w:jc w:val="center"/>
            </w:pPr>
            <w:r w:rsidRPr="00B16CF4">
              <w:rPr>
                <w:rFonts w:ascii="Times New Roman" w:eastAsia="Calibri" w:hAnsi="Times New Roman" w:cs="Times New Roman"/>
              </w:rPr>
              <w:t>17384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16CF4" w:rsidRPr="00B16CF4" w:rsidTr="003F7CF3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F4" w:rsidRPr="00B16CF4" w:rsidRDefault="00B16CF4" w:rsidP="00B16C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B16CF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F4" w:rsidRPr="00B16CF4" w:rsidRDefault="00B16CF4" w:rsidP="00B16CF4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16CF4" w:rsidRPr="00B16CF4" w:rsidRDefault="00B16CF4" w:rsidP="00B16CF4">
      <w:pPr>
        <w:widowControl w:val="0"/>
        <w:autoSpaceDE w:val="0"/>
        <w:autoSpaceDN w:val="0"/>
        <w:adjustRightInd w:val="0"/>
        <w:ind w:left="1605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16CF4" w:rsidRP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по безопасности, предупреждению и ликвидации </w:t>
      </w:r>
    </w:p>
    <w:p w:rsidR="00B16CF4" w:rsidRDefault="00B16CF4" w:rsidP="00B16CF4">
      <w:pPr>
        <w:rPr>
          <w:rFonts w:ascii="Times New Roman" w:eastAsia="Calibri" w:hAnsi="Times New Roman" w:cs="Times New Roman"/>
          <w:sz w:val="24"/>
          <w:szCs w:val="24"/>
        </w:rPr>
      </w:pPr>
      <w:r w:rsidRPr="00B16CF4">
        <w:rPr>
          <w:rFonts w:ascii="Times New Roman" w:eastAsia="Calibri" w:hAnsi="Times New Roman" w:cs="Times New Roman"/>
          <w:sz w:val="24"/>
          <w:szCs w:val="24"/>
        </w:rPr>
        <w:t xml:space="preserve">чрезвычайных ситуаций и решению задач гражданской обороны </w:t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</w:r>
      <w:r w:rsidRPr="00B16CF4">
        <w:rPr>
          <w:rFonts w:ascii="Times New Roman" w:eastAsia="Calibri" w:hAnsi="Times New Roman" w:cs="Times New Roman"/>
          <w:sz w:val="24"/>
          <w:szCs w:val="24"/>
        </w:rPr>
        <w:tab/>
        <w:t>А.А. Соколов</w:t>
      </w:r>
    </w:p>
    <w:p w:rsidR="003F7CF3" w:rsidRDefault="003F7CF3" w:rsidP="00B16CF4">
      <w:pPr>
        <w:rPr>
          <w:rFonts w:ascii="Times New Roman" w:eastAsia="Calibri" w:hAnsi="Times New Roman" w:cs="Times New Roman"/>
          <w:sz w:val="24"/>
          <w:szCs w:val="24"/>
        </w:rPr>
      </w:pPr>
    </w:p>
    <w:p w:rsidR="003F7CF3" w:rsidRDefault="003F7CF3" w:rsidP="00B16CF4">
      <w:pPr>
        <w:rPr>
          <w:rFonts w:ascii="Times New Roman" w:eastAsia="Calibri" w:hAnsi="Times New Roman" w:cs="Times New Roman"/>
          <w:sz w:val="24"/>
          <w:szCs w:val="24"/>
        </w:rPr>
      </w:pPr>
    </w:p>
    <w:p w:rsidR="00A3110C" w:rsidRDefault="002220C5" w:rsidP="007910E9">
      <w:pPr>
        <w:pStyle w:val="a6"/>
        <w:ind w:left="5103"/>
        <w:rPr>
          <w:rFonts w:ascii="Times New Roman" w:hAnsi="Times New Roman" w:cs="Times New Roman"/>
          <w:color w:val="FF0000"/>
          <w:sz w:val="24"/>
          <w:szCs w:val="24"/>
        </w:rPr>
        <w:sectPr w:rsidR="00A3110C" w:rsidSect="00B16CF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7910E9" w:rsidRPr="002B43C1" w:rsidRDefault="007910E9" w:rsidP="007910E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D2CE9">
        <w:rPr>
          <w:rFonts w:ascii="Times New Roman" w:hAnsi="Times New Roman" w:cs="Times New Roman"/>
          <w:sz w:val="24"/>
          <w:szCs w:val="24"/>
        </w:rPr>
        <w:t xml:space="preserve"> </w:t>
      </w:r>
      <w:r w:rsidRPr="002B43C1">
        <w:rPr>
          <w:rFonts w:ascii="Times New Roman" w:hAnsi="Times New Roman" w:cs="Times New Roman"/>
          <w:sz w:val="24"/>
          <w:szCs w:val="24"/>
        </w:rPr>
        <w:t>2</w:t>
      </w:r>
    </w:p>
    <w:p w:rsidR="007910E9" w:rsidRPr="002B43C1" w:rsidRDefault="007910E9" w:rsidP="007910E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7910E9" w:rsidRPr="002B43C1" w:rsidRDefault="007910E9" w:rsidP="007910E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>городского округа Котельники Московской области</w:t>
      </w:r>
    </w:p>
    <w:p w:rsidR="007910E9" w:rsidRPr="002B43C1" w:rsidRDefault="007910E9" w:rsidP="007910E9">
      <w:pPr>
        <w:pStyle w:val="a6"/>
        <w:ind w:left="5103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 xml:space="preserve">от </w:t>
      </w:r>
      <w:r w:rsidR="003F7CF3">
        <w:rPr>
          <w:rFonts w:ascii="Times New Roman" w:hAnsi="Times New Roman" w:cs="Times New Roman"/>
          <w:sz w:val="24"/>
          <w:szCs w:val="24"/>
        </w:rPr>
        <w:t xml:space="preserve">20.09.2019  </w:t>
      </w:r>
      <w:r w:rsidRPr="004517BC">
        <w:rPr>
          <w:rFonts w:ascii="Times New Roman" w:hAnsi="Times New Roman" w:cs="Times New Roman"/>
          <w:sz w:val="24"/>
          <w:szCs w:val="24"/>
        </w:rPr>
        <w:t>№</w:t>
      </w:r>
      <w:r w:rsidR="003F7CF3">
        <w:rPr>
          <w:rFonts w:ascii="Times New Roman" w:hAnsi="Times New Roman" w:cs="Times New Roman"/>
          <w:sz w:val="24"/>
          <w:szCs w:val="24"/>
        </w:rPr>
        <w:t xml:space="preserve"> </w:t>
      </w:r>
      <w:r w:rsidRPr="004517BC">
        <w:rPr>
          <w:rFonts w:ascii="Times New Roman" w:hAnsi="Times New Roman" w:cs="Times New Roman"/>
          <w:sz w:val="24"/>
          <w:szCs w:val="24"/>
        </w:rPr>
        <w:t xml:space="preserve"> </w:t>
      </w:r>
      <w:r w:rsidR="003F7CF3">
        <w:rPr>
          <w:rFonts w:ascii="Times New Roman" w:hAnsi="Times New Roman" w:cs="Times New Roman"/>
          <w:sz w:val="24"/>
          <w:szCs w:val="24"/>
        </w:rPr>
        <w:t>660 - ПГ</w:t>
      </w:r>
    </w:p>
    <w:p w:rsidR="004517BC" w:rsidRDefault="004517BC" w:rsidP="007910E9">
      <w:pPr>
        <w:pStyle w:val="a6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910E9" w:rsidRPr="002B43C1" w:rsidRDefault="007910E9" w:rsidP="007910E9">
      <w:pPr>
        <w:pStyle w:val="a6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43C1">
        <w:rPr>
          <w:rFonts w:ascii="Times New Roman" w:hAnsi="Times New Roman" w:cs="Times New Roman"/>
          <w:sz w:val="24"/>
          <w:szCs w:val="24"/>
        </w:rPr>
        <w:t>ПЕРЕЧЕНЬ</w:t>
      </w:r>
    </w:p>
    <w:p w:rsidR="007910E9" w:rsidRPr="004517BC" w:rsidRDefault="007910E9" w:rsidP="007910E9">
      <w:pPr>
        <w:pStyle w:val="a6"/>
        <w:spacing w:after="12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7BC">
        <w:rPr>
          <w:rFonts w:ascii="Times New Roman" w:hAnsi="Times New Roman" w:cs="Times New Roman"/>
          <w:sz w:val="24"/>
          <w:szCs w:val="24"/>
        </w:rPr>
        <w:t xml:space="preserve">постановлений городского округа Котельники Московской области в сфере </w:t>
      </w:r>
      <w:r w:rsidR="004517BC" w:rsidRPr="004517BC">
        <w:rPr>
          <w:rFonts w:ascii="Times New Roman" w:hAnsi="Times New Roman" w:cs="Times New Roman"/>
          <w:sz w:val="24"/>
          <w:szCs w:val="24"/>
        </w:rPr>
        <w:t>области обеспечения безопасности населения и объектов на территории городского округа Котельники Московской области</w:t>
      </w:r>
    </w:p>
    <w:p w:rsidR="00495A4D" w:rsidRDefault="00495A4D" w:rsidP="00495A4D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10E9" w:rsidRPr="009650BD" w:rsidRDefault="00495A4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1) 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городского округа Котельники Московской области от 23.09.2016 № 2162-ПА «Об утверждении муниципальной программы городского округа Котельники Московской области «Безопасность городского округа Котельники Московской области на 2017-2021 годы»;</w:t>
      </w:r>
    </w:p>
    <w:p w:rsidR="004517BC" w:rsidRPr="009650BD" w:rsidRDefault="004517BC" w:rsidP="004517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     </w:t>
      </w:r>
      <w:r w:rsidRPr="009650BD">
        <w:rPr>
          <w:rFonts w:ascii="Times New Roman" w:hAnsi="Times New Roman" w:cs="Times New Roman"/>
          <w:sz w:val="28"/>
          <w:szCs w:val="28"/>
        </w:rPr>
        <w:t>2) П</w:t>
      </w:r>
      <w:r w:rsidR="007910E9" w:rsidRPr="009650BD">
        <w:rPr>
          <w:rFonts w:ascii="Times New Roman" w:hAnsi="Times New Roman" w:cs="Times New Roman"/>
          <w:sz w:val="28"/>
          <w:szCs w:val="28"/>
        </w:rPr>
        <w:t>остановление</w:t>
      </w:r>
      <w:r w:rsidRPr="009650BD">
        <w:rPr>
          <w:rFonts w:ascii="Times New Roman" w:hAnsi="Times New Roman" w:cs="Times New Roman"/>
          <w:sz w:val="28"/>
          <w:szCs w:val="28"/>
        </w:rPr>
        <w:t xml:space="preserve"> </w:t>
      </w:r>
      <w:r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Котельники Московской области от 17.02.2017 №141-ПА</w:t>
      </w:r>
      <w:r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17BC" w:rsidRPr="009650BD" w:rsidRDefault="00495A4D" w:rsidP="004517B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3) </w:t>
      </w:r>
      <w:r w:rsidR="004517BC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22.05.2017 № 97-ПГ</w:t>
      </w:r>
      <w:r w:rsidR="004517BC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517BC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17BC" w:rsidRPr="009650BD" w:rsidRDefault="00495A4D" w:rsidP="004517BC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4) </w:t>
      </w:r>
      <w:r w:rsidR="004517BC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16.06.2017 № 180-ПГ</w:t>
      </w:r>
      <w:r w:rsidR="004517BC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517BC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517BC" w:rsidRPr="009650BD" w:rsidRDefault="00495A4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 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5) </w:t>
      </w:r>
      <w:r w:rsidR="004517BC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</w:t>
      </w:r>
      <w:r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15.09.2017 № 427-ПГ</w:t>
      </w:r>
      <w:r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BC" w:rsidRPr="009650BD">
        <w:rPr>
          <w:rFonts w:ascii="Times New Roman" w:hAnsi="Times New Roman" w:cs="Times New Roman"/>
          <w:sz w:val="28"/>
          <w:szCs w:val="28"/>
        </w:rPr>
        <w:t>«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517BC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517BC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0E9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6)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19.09.2017 № 450-ПГ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7)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13.11.2017 № 598-ПГ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10E9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8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26.12.2017 № 762-ПГ </w:t>
      </w:r>
      <w:r w:rsidR="00495A4D" w:rsidRPr="009650BD">
        <w:rPr>
          <w:rFonts w:ascii="Times New Roman" w:hAnsi="Times New Roman" w:cs="Times New Roman"/>
          <w:sz w:val="28"/>
          <w:szCs w:val="28"/>
        </w:rPr>
        <w:t>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10E9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9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28.12.2017 830-ПГ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10E9" w:rsidRPr="009650BD" w:rsidRDefault="009650BD" w:rsidP="009650B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</w:t>
      </w:r>
      <w:r w:rsidR="007910E9" w:rsidRPr="009650BD">
        <w:rPr>
          <w:rFonts w:ascii="Times New Roman" w:hAnsi="Times New Roman" w:cs="Times New Roman"/>
          <w:sz w:val="28"/>
          <w:szCs w:val="28"/>
        </w:rPr>
        <w:t>1</w:t>
      </w:r>
      <w:r w:rsidRPr="009650BD">
        <w:rPr>
          <w:rFonts w:ascii="Times New Roman" w:hAnsi="Times New Roman" w:cs="Times New Roman"/>
          <w:sz w:val="28"/>
          <w:szCs w:val="28"/>
        </w:rPr>
        <w:t>0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12.03.2018 № 170-ПГ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10E9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11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26.03.2018 № 220-ПГ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</w:t>
      </w:r>
      <w:r w:rsidR="007910E9" w:rsidRPr="009650BD">
        <w:rPr>
          <w:rFonts w:ascii="Times New Roman" w:hAnsi="Times New Roman" w:cs="Times New Roman"/>
          <w:sz w:val="28"/>
          <w:szCs w:val="28"/>
        </w:rPr>
        <w:t>1</w:t>
      </w:r>
      <w:r w:rsidRPr="009650BD">
        <w:rPr>
          <w:rFonts w:ascii="Times New Roman" w:hAnsi="Times New Roman" w:cs="Times New Roman"/>
          <w:sz w:val="28"/>
          <w:szCs w:val="28"/>
        </w:rPr>
        <w:t>2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17.05.2018 № 398-ПГ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13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31.05.2018 № 429-ПГ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 14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13.09.2018 № 793-ПГ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15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24.09.2018 № 825-ПГ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16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16.10.2018 № 928-ПГ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17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08.11.2018 № 1002-ПГ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BD">
        <w:rPr>
          <w:rFonts w:ascii="Times New Roman" w:hAnsi="Times New Roman" w:cs="Times New Roman"/>
          <w:sz w:val="28"/>
          <w:szCs w:val="28"/>
        </w:rPr>
        <w:t xml:space="preserve">    18</w:t>
      </w:r>
      <w:r w:rsidR="007910E9" w:rsidRPr="009650BD">
        <w:rPr>
          <w:rFonts w:ascii="Times New Roman" w:hAnsi="Times New Roman" w:cs="Times New Roman"/>
          <w:sz w:val="28"/>
          <w:szCs w:val="28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28.12.2018 № 1207-ПГ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21.03.2019 № 152-ПГ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95A4D" w:rsidRPr="009650BD" w:rsidRDefault="009650BD" w:rsidP="00495A4D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B0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от 15.05.2019 № 301-ПГ</w:t>
      </w:r>
      <w:r w:rsidR="00495A4D" w:rsidRPr="009650BD">
        <w:rPr>
          <w:rFonts w:ascii="Times New Roman" w:hAnsi="Times New Roman" w:cs="Times New Roman"/>
          <w:sz w:val="28"/>
          <w:szCs w:val="28"/>
        </w:rPr>
        <w:t xml:space="preserve"> «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Котельники Московской области от 23.09.2016 № 2162-ПА «Об утверждении муниципальной программы «Безопасность городского округа </w:t>
      </w:r>
      <w:r w:rsidR="00495A4D" w:rsidRPr="009650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Котельники Московской области на 2017-2021 годы»</w:t>
      </w:r>
      <w:r w:rsidR="00495A4D" w:rsidRPr="009650B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7BC" w:rsidRDefault="004517BC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7BC" w:rsidRDefault="004517BC" w:rsidP="007910E9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7F4C" w:rsidRDefault="005E7F4C" w:rsidP="005E7F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E7F4C">
        <w:rPr>
          <w:rFonts w:ascii="Times New Roman" w:eastAsia="Calibri" w:hAnsi="Times New Roman" w:cs="Times New Roman"/>
          <w:sz w:val="28"/>
          <w:szCs w:val="28"/>
        </w:rPr>
        <w:t>Начальник отдела по безопасности</w:t>
      </w:r>
    </w:p>
    <w:p w:rsidR="005E7F4C" w:rsidRPr="005E7F4C" w:rsidRDefault="005E7F4C" w:rsidP="005E7F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E7F4C">
        <w:rPr>
          <w:rFonts w:ascii="Times New Roman" w:eastAsia="Calibri" w:hAnsi="Times New Roman" w:cs="Times New Roman"/>
          <w:sz w:val="28"/>
          <w:szCs w:val="28"/>
        </w:rPr>
        <w:t xml:space="preserve">предупреждению и ликвидации </w:t>
      </w:r>
    </w:p>
    <w:p w:rsidR="005E7F4C" w:rsidRPr="005E7F4C" w:rsidRDefault="005E7F4C" w:rsidP="005E7F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E7F4C">
        <w:rPr>
          <w:rFonts w:ascii="Times New Roman" w:eastAsia="Calibri" w:hAnsi="Times New Roman" w:cs="Times New Roman"/>
          <w:sz w:val="28"/>
          <w:szCs w:val="28"/>
        </w:rPr>
        <w:t>чрезвычайных ситуаций и решению</w:t>
      </w:r>
    </w:p>
    <w:p w:rsidR="005E7F4C" w:rsidRPr="005E7F4C" w:rsidRDefault="005E7F4C" w:rsidP="005E7F4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E7F4C">
        <w:rPr>
          <w:rFonts w:ascii="Times New Roman" w:eastAsia="Calibri" w:hAnsi="Times New Roman" w:cs="Times New Roman"/>
          <w:sz w:val="28"/>
          <w:szCs w:val="28"/>
        </w:rPr>
        <w:t xml:space="preserve">задач гражданской обороны </w:t>
      </w:r>
      <w:r w:rsidRPr="005E7F4C">
        <w:rPr>
          <w:rFonts w:ascii="Times New Roman" w:eastAsia="Calibri" w:hAnsi="Times New Roman" w:cs="Times New Roman"/>
          <w:sz w:val="28"/>
          <w:szCs w:val="28"/>
        </w:rPr>
        <w:tab/>
      </w:r>
      <w:r w:rsidRPr="005E7F4C">
        <w:rPr>
          <w:rFonts w:ascii="Times New Roman" w:eastAsia="Calibri" w:hAnsi="Times New Roman" w:cs="Times New Roman"/>
          <w:sz w:val="28"/>
          <w:szCs w:val="28"/>
        </w:rPr>
        <w:tab/>
      </w:r>
      <w:r w:rsidR="003F7CF3" w:rsidRPr="005E7F4C">
        <w:rPr>
          <w:rFonts w:ascii="Times New Roman" w:eastAsia="Calibri" w:hAnsi="Times New Roman" w:cs="Times New Roman"/>
          <w:sz w:val="28"/>
          <w:szCs w:val="28"/>
        </w:rPr>
        <w:t xml:space="preserve">,                          </w:t>
      </w:r>
      <w:r w:rsidR="003F7CF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F7CF3" w:rsidRPr="005E7F4C">
        <w:rPr>
          <w:rFonts w:ascii="Times New Roman" w:eastAsia="Calibri" w:hAnsi="Times New Roman" w:cs="Times New Roman"/>
          <w:sz w:val="28"/>
          <w:szCs w:val="28"/>
        </w:rPr>
        <w:t xml:space="preserve">  А.А. Соколов</w:t>
      </w:r>
    </w:p>
    <w:p w:rsidR="005E7F4C" w:rsidRPr="005E7F4C" w:rsidRDefault="005E7F4C" w:rsidP="005E7F4C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5E7F4C" w:rsidRPr="005E7F4C" w:rsidSect="00A31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F4" w:rsidRDefault="00B16CF4">
      <w:pPr>
        <w:spacing w:after="0" w:line="240" w:lineRule="auto"/>
      </w:pPr>
      <w:r>
        <w:separator/>
      </w:r>
    </w:p>
  </w:endnote>
  <w:endnote w:type="continuationSeparator" w:id="0">
    <w:p w:rsidR="00B16CF4" w:rsidRDefault="00B1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F4" w:rsidRDefault="00B16CF4">
      <w:pPr>
        <w:spacing w:after="0" w:line="240" w:lineRule="auto"/>
      </w:pPr>
      <w:r>
        <w:separator/>
      </w:r>
    </w:p>
  </w:footnote>
  <w:footnote w:type="continuationSeparator" w:id="0">
    <w:p w:rsidR="00B16CF4" w:rsidRDefault="00B1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F4" w:rsidRDefault="00B16CF4">
    <w:pPr>
      <w:pStyle w:val="a9"/>
      <w:jc w:val="center"/>
    </w:pPr>
  </w:p>
  <w:p w:rsidR="00B16CF4" w:rsidRDefault="00B16C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426E"/>
    <w:multiLevelType w:val="hybridMultilevel"/>
    <w:tmpl w:val="9564AE4E"/>
    <w:lvl w:ilvl="0" w:tplc="358EDB78">
      <w:start w:val="1"/>
      <w:numFmt w:val="bullet"/>
      <w:pStyle w:val="List1"/>
      <w:lvlText w:val=""/>
      <w:lvlJc w:val="left"/>
      <w:pPr>
        <w:tabs>
          <w:tab w:val="num" w:pos="-48"/>
        </w:tabs>
        <w:ind w:left="1212" w:hanging="360"/>
      </w:pPr>
      <w:rPr>
        <w:rFonts w:ascii="Symbol" w:hAnsi="Symbol" w:hint="default"/>
      </w:rPr>
    </w:lvl>
    <w:lvl w:ilvl="1" w:tplc="EF9CC9B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1F2641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67545B"/>
    <w:multiLevelType w:val="hybridMultilevel"/>
    <w:tmpl w:val="5896D4B8"/>
    <w:lvl w:ilvl="0" w:tplc="B5B8C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9679A0"/>
    <w:multiLevelType w:val="multilevel"/>
    <w:tmpl w:val="9B18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37A37"/>
    <w:rsid w:val="0008552B"/>
    <w:rsid w:val="000930BB"/>
    <w:rsid w:val="000A2630"/>
    <w:rsid w:val="000E1BDE"/>
    <w:rsid w:val="000F5EEB"/>
    <w:rsid w:val="001306B8"/>
    <w:rsid w:val="001645C2"/>
    <w:rsid w:val="00171FD7"/>
    <w:rsid w:val="0019029E"/>
    <w:rsid w:val="001A49B8"/>
    <w:rsid w:val="001D17BF"/>
    <w:rsid w:val="001E6F1B"/>
    <w:rsid w:val="001F015D"/>
    <w:rsid w:val="002106FB"/>
    <w:rsid w:val="00215FD7"/>
    <w:rsid w:val="002220C5"/>
    <w:rsid w:val="00231AF7"/>
    <w:rsid w:val="00271ADC"/>
    <w:rsid w:val="00272088"/>
    <w:rsid w:val="002862DE"/>
    <w:rsid w:val="002B43C1"/>
    <w:rsid w:val="002B51D8"/>
    <w:rsid w:val="002F0159"/>
    <w:rsid w:val="00306387"/>
    <w:rsid w:val="003358C5"/>
    <w:rsid w:val="003373EE"/>
    <w:rsid w:val="00345212"/>
    <w:rsid w:val="003757E5"/>
    <w:rsid w:val="00396C7C"/>
    <w:rsid w:val="003A3CE0"/>
    <w:rsid w:val="003A7BDE"/>
    <w:rsid w:val="003C30A6"/>
    <w:rsid w:val="003E0803"/>
    <w:rsid w:val="003F7CF3"/>
    <w:rsid w:val="00423C66"/>
    <w:rsid w:val="004517BC"/>
    <w:rsid w:val="00495A4D"/>
    <w:rsid w:val="004A350E"/>
    <w:rsid w:val="004B1850"/>
    <w:rsid w:val="00552AE1"/>
    <w:rsid w:val="0058761F"/>
    <w:rsid w:val="005944D4"/>
    <w:rsid w:val="005B7129"/>
    <w:rsid w:val="005E7F4C"/>
    <w:rsid w:val="00656BEA"/>
    <w:rsid w:val="00677B20"/>
    <w:rsid w:val="006A6086"/>
    <w:rsid w:val="006D1DE4"/>
    <w:rsid w:val="006D5466"/>
    <w:rsid w:val="006F06D0"/>
    <w:rsid w:val="00765188"/>
    <w:rsid w:val="0077310A"/>
    <w:rsid w:val="00783CD4"/>
    <w:rsid w:val="007910E9"/>
    <w:rsid w:val="007D5EDB"/>
    <w:rsid w:val="00845A90"/>
    <w:rsid w:val="00860A14"/>
    <w:rsid w:val="0087302C"/>
    <w:rsid w:val="00895F3C"/>
    <w:rsid w:val="008A460D"/>
    <w:rsid w:val="00903067"/>
    <w:rsid w:val="00907F98"/>
    <w:rsid w:val="009650BD"/>
    <w:rsid w:val="00965F6D"/>
    <w:rsid w:val="00981279"/>
    <w:rsid w:val="009A4667"/>
    <w:rsid w:val="009A6C08"/>
    <w:rsid w:val="009B3814"/>
    <w:rsid w:val="009C008B"/>
    <w:rsid w:val="009C514A"/>
    <w:rsid w:val="009C7A42"/>
    <w:rsid w:val="009F1747"/>
    <w:rsid w:val="00A0350E"/>
    <w:rsid w:val="00A03574"/>
    <w:rsid w:val="00A06DA7"/>
    <w:rsid w:val="00A211F0"/>
    <w:rsid w:val="00A3110C"/>
    <w:rsid w:val="00AA009D"/>
    <w:rsid w:val="00AB66C2"/>
    <w:rsid w:val="00AD3413"/>
    <w:rsid w:val="00B04B03"/>
    <w:rsid w:val="00B16CF4"/>
    <w:rsid w:val="00B20B21"/>
    <w:rsid w:val="00B97F63"/>
    <w:rsid w:val="00C04BD0"/>
    <w:rsid w:val="00C2536F"/>
    <w:rsid w:val="00C3155D"/>
    <w:rsid w:val="00CA300C"/>
    <w:rsid w:val="00CB2FC1"/>
    <w:rsid w:val="00CB4C9B"/>
    <w:rsid w:val="00CD1484"/>
    <w:rsid w:val="00CD32EB"/>
    <w:rsid w:val="00CD4B51"/>
    <w:rsid w:val="00D0073A"/>
    <w:rsid w:val="00D15A81"/>
    <w:rsid w:val="00D81BF4"/>
    <w:rsid w:val="00D92FD5"/>
    <w:rsid w:val="00DB2245"/>
    <w:rsid w:val="00DD2CE9"/>
    <w:rsid w:val="00DF3AB3"/>
    <w:rsid w:val="00E131BD"/>
    <w:rsid w:val="00E61949"/>
    <w:rsid w:val="00E844AB"/>
    <w:rsid w:val="00E90752"/>
    <w:rsid w:val="00EB0ABE"/>
    <w:rsid w:val="00EC3849"/>
    <w:rsid w:val="00F2616E"/>
    <w:rsid w:val="00F72060"/>
    <w:rsid w:val="00FC08AC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110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3110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Осн текст с отст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Осн текст с отст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99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semiHidden/>
    <w:unhideWhenUsed/>
    <w:rsid w:val="002B51D8"/>
  </w:style>
  <w:style w:type="table" w:customStyle="1" w:styleId="17">
    <w:name w:val="Сетка таблицы1"/>
    <w:basedOn w:val="a1"/>
    <w:next w:val="a7"/>
    <w:uiPriority w:val="5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1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semiHidden/>
    <w:unhideWhenUsed/>
    <w:rsid w:val="002B51D8"/>
  </w:style>
  <w:style w:type="table" w:customStyle="1" w:styleId="112">
    <w:name w:val="Сетка таблицы11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,Осн текст с от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10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110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60">
    <w:name w:val="Нет списка6"/>
    <w:next w:val="a2"/>
    <w:uiPriority w:val="99"/>
    <w:semiHidden/>
    <w:unhideWhenUsed/>
    <w:rsid w:val="00A3110C"/>
  </w:style>
  <w:style w:type="table" w:customStyle="1" w:styleId="40">
    <w:name w:val="Сетка таблицы4"/>
    <w:basedOn w:val="a1"/>
    <w:next w:val="a7"/>
    <w:uiPriority w:val="59"/>
    <w:rsid w:val="00A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A31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rsid w:val="00A31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A3110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40">
    <w:name w:val="Нет списка14"/>
    <w:next w:val="a2"/>
    <w:semiHidden/>
    <w:unhideWhenUsed/>
    <w:rsid w:val="00A3110C"/>
  </w:style>
  <w:style w:type="numbering" w:customStyle="1" w:styleId="240">
    <w:name w:val="Нет списка24"/>
    <w:next w:val="a2"/>
    <w:semiHidden/>
    <w:rsid w:val="00A3110C"/>
  </w:style>
  <w:style w:type="character" w:customStyle="1" w:styleId="Bodytext6">
    <w:name w:val="Body text (6)_"/>
    <w:link w:val="Bodytext60"/>
    <w:locked/>
    <w:rsid w:val="00A3110C"/>
    <w:rPr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3110C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character" w:customStyle="1" w:styleId="Bodytext7">
    <w:name w:val="Body text (7)"/>
    <w:rsid w:val="00A3110C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A3110C"/>
    <w:rPr>
      <w:rFonts w:ascii="Times New Roman" w:hAnsi="Times New Roman"/>
      <w:b/>
      <w:spacing w:val="-3"/>
      <w:sz w:val="16"/>
      <w:u w:val="none"/>
    </w:rPr>
  </w:style>
  <w:style w:type="numbering" w:customStyle="1" w:styleId="1120">
    <w:name w:val="Нет списка112"/>
    <w:next w:val="a2"/>
    <w:semiHidden/>
    <w:unhideWhenUsed/>
    <w:rsid w:val="00A3110C"/>
  </w:style>
  <w:style w:type="numbering" w:customStyle="1" w:styleId="320">
    <w:name w:val="Нет списка32"/>
    <w:next w:val="a2"/>
    <w:semiHidden/>
    <w:rsid w:val="00A3110C"/>
  </w:style>
  <w:style w:type="numbering" w:customStyle="1" w:styleId="122">
    <w:name w:val="Нет списка122"/>
    <w:next w:val="a2"/>
    <w:semiHidden/>
    <w:unhideWhenUsed/>
    <w:rsid w:val="00A3110C"/>
  </w:style>
  <w:style w:type="character" w:customStyle="1" w:styleId="FontStyle23">
    <w:name w:val="Font Style23"/>
    <w:rsid w:val="00A3110C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DocList">
    <w:name w:val="ConsPlusDocList"/>
    <w:uiPriority w:val="99"/>
    <w:rsid w:val="00A311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311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31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3110C"/>
  </w:style>
  <w:style w:type="character" w:customStyle="1" w:styleId="aff2">
    <w:name w:val="Цветовое выделение"/>
    <w:uiPriority w:val="99"/>
    <w:rsid w:val="00A3110C"/>
    <w:rPr>
      <w:b/>
      <w:bCs/>
      <w:color w:val="26282F"/>
    </w:rPr>
  </w:style>
  <w:style w:type="character" w:customStyle="1" w:styleId="aff3">
    <w:name w:val="Гипертекстовая ссылка"/>
    <w:uiPriority w:val="99"/>
    <w:rsid w:val="00A3110C"/>
    <w:rPr>
      <w:b w:val="0"/>
      <w:bCs w:val="0"/>
      <w:color w:val="106BBE"/>
    </w:rPr>
  </w:style>
  <w:style w:type="paragraph" w:customStyle="1" w:styleId="List1">
    <w:name w:val="List1"/>
    <w:basedOn w:val="a"/>
    <w:link w:val="List10"/>
    <w:uiPriority w:val="99"/>
    <w:rsid w:val="00A3110C"/>
    <w:pPr>
      <w:numPr>
        <w:numId w:val="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10">
    <w:name w:val="List1 Знак Знак"/>
    <w:link w:val="List1"/>
    <w:uiPriority w:val="99"/>
    <w:rsid w:val="00A311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A31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110C"/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25">
    <w:name w:val="Основной текст с отступом Знак2"/>
    <w:aliases w:val="Осн текст с отст Знак2,Знак Знак2"/>
    <w:uiPriority w:val="99"/>
    <w:semiHidden/>
    <w:locked/>
    <w:rsid w:val="00A3110C"/>
    <w:rPr>
      <w:rFonts w:ascii="Times New Roman" w:hAnsi="Times New Roman" w:cs="Times New Roman"/>
      <w:sz w:val="24"/>
      <w:szCs w:val="24"/>
    </w:rPr>
  </w:style>
  <w:style w:type="paragraph" w:styleId="aff4">
    <w:name w:val="Body Text First Indent"/>
    <w:basedOn w:val="afc"/>
    <w:link w:val="aff5"/>
    <w:uiPriority w:val="99"/>
    <w:rsid w:val="00A3110C"/>
    <w:pPr>
      <w:spacing w:line="276" w:lineRule="auto"/>
      <w:ind w:firstLine="210"/>
    </w:pPr>
    <w:rPr>
      <w:rFonts w:ascii="Calibri" w:hAnsi="Calibri"/>
      <w:lang w:val="x-none"/>
    </w:rPr>
  </w:style>
  <w:style w:type="character" w:customStyle="1" w:styleId="aff5">
    <w:name w:val="Красная строка Знак"/>
    <w:basedOn w:val="afd"/>
    <w:link w:val="aff4"/>
    <w:uiPriority w:val="99"/>
    <w:rsid w:val="00A3110C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26">
    <w:name w:val="Body Text 2"/>
    <w:basedOn w:val="a"/>
    <w:link w:val="27"/>
    <w:uiPriority w:val="99"/>
    <w:rsid w:val="00A3110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7">
    <w:name w:val="Основной текст 2 Знак"/>
    <w:basedOn w:val="a0"/>
    <w:link w:val="26"/>
    <w:uiPriority w:val="99"/>
    <w:rsid w:val="00A3110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8">
    <w:name w:val="Body Text Indent 2"/>
    <w:basedOn w:val="a"/>
    <w:link w:val="29"/>
    <w:uiPriority w:val="99"/>
    <w:rsid w:val="00A3110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A3110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5">
    <w:name w:val="Body Text Indent 3"/>
    <w:basedOn w:val="a"/>
    <w:link w:val="36"/>
    <w:uiPriority w:val="99"/>
    <w:rsid w:val="00A3110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A3110C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3110C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A3110C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A3110C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A3110C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2">
    <w:name w:val="Текст выноски1"/>
    <w:basedOn w:val="a"/>
    <w:next w:val="a4"/>
    <w:uiPriority w:val="99"/>
    <w:semiHidden/>
    <w:rsid w:val="00A311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7">
    <w:name w:val="Основной текст_"/>
    <w:link w:val="1f3"/>
    <w:uiPriority w:val="99"/>
    <w:locked/>
    <w:rsid w:val="00A3110C"/>
    <w:rPr>
      <w:rFonts w:ascii="Times New Roman" w:hAnsi="Times New Roman"/>
      <w:b/>
      <w:sz w:val="18"/>
      <w:shd w:val="clear" w:color="auto" w:fill="FFFFFF"/>
    </w:rPr>
  </w:style>
  <w:style w:type="paragraph" w:customStyle="1" w:styleId="1f3">
    <w:name w:val="Основной текст1"/>
    <w:basedOn w:val="a"/>
    <w:link w:val="aff7"/>
    <w:uiPriority w:val="99"/>
    <w:rsid w:val="00A3110C"/>
    <w:pPr>
      <w:widowControl w:val="0"/>
      <w:shd w:val="clear" w:color="auto" w:fill="FFFFFF"/>
      <w:spacing w:after="180" w:line="230" w:lineRule="exact"/>
      <w:jc w:val="right"/>
    </w:pPr>
    <w:rPr>
      <w:rFonts w:ascii="Times New Roman" w:hAnsi="Times New Roman"/>
      <w:b/>
      <w:sz w:val="18"/>
    </w:rPr>
  </w:style>
  <w:style w:type="character" w:customStyle="1" w:styleId="CourierNew">
    <w:name w:val="Основной текст + Courier New"/>
    <w:aliases w:val="Не полужирный"/>
    <w:uiPriority w:val="99"/>
    <w:rsid w:val="00A3110C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123">
    <w:name w:val="Сетка таблицы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7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Subtitle"/>
    <w:basedOn w:val="a"/>
    <w:next w:val="a"/>
    <w:link w:val="aff9"/>
    <w:uiPriority w:val="11"/>
    <w:qFormat/>
    <w:rsid w:val="00A311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9">
    <w:name w:val="Подзаголовок Знак"/>
    <w:basedOn w:val="a0"/>
    <w:link w:val="aff8"/>
    <w:uiPriority w:val="11"/>
    <w:rsid w:val="00A3110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a">
    <w:name w:val="Revision"/>
    <w:hidden/>
    <w:uiPriority w:val="99"/>
    <w:semiHidden/>
    <w:rsid w:val="00A31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1">
    <w:name w:val="Сетка таблицы301"/>
    <w:basedOn w:val="a1"/>
    <w:next w:val="a7"/>
    <w:rsid w:val="00A311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rsid w:val="00A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A3110C"/>
  </w:style>
  <w:style w:type="table" w:customStyle="1" w:styleId="37">
    <w:name w:val="Сетка таблицы37"/>
    <w:basedOn w:val="a1"/>
    <w:next w:val="a7"/>
    <w:uiPriority w:val="59"/>
    <w:rsid w:val="00A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"/>
    <w:next w:val="a2"/>
    <w:semiHidden/>
    <w:unhideWhenUsed/>
    <w:rsid w:val="00A3110C"/>
  </w:style>
  <w:style w:type="numbering" w:customStyle="1" w:styleId="2122">
    <w:name w:val="Нет списка212"/>
    <w:next w:val="a2"/>
    <w:semiHidden/>
    <w:rsid w:val="00A3110C"/>
  </w:style>
  <w:style w:type="numbering" w:customStyle="1" w:styleId="11112">
    <w:name w:val="Нет списка1111"/>
    <w:next w:val="a2"/>
    <w:semiHidden/>
    <w:unhideWhenUsed/>
    <w:rsid w:val="00A3110C"/>
  </w:style>
  <w:style w:type="numbering" w:customStyle="1" w:styleId="3112">
    <w:name w:val="Нет списка311"/>
    <w:next w:val="a2"/>
    <w:semiHidden/>
    <w:rsid w:val="00A3110C"/>
  </w:style>
  <w:style w:type="numbering" w:customStyle="1" w:styleId="12112">
    <w:name w:val="Нет списка1211"/>
    <w:next w:val="a2"/>
    <w:semiHidden/>
    <w:unhideWhenUsed/>
    <w:rsid w:val="00A3110C"/>
  </w:style>
  <w:style w:type="table" w:customStyle="1" w:styleId="1100">
    <w:name w:val="Сетка таблицы110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7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7"/>
    <w:rsid w:val="00A311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"/>
    <w:next w:val="a2"/>
    <w:uiPriority w:val="99"/>
    <w:semiHidden/>
    <w:unhideWhenUsed/>
    <w:rsid w:val="00A3110C"/>
  </w:style>
  <w:style w:type="table" w:customStyle="1" w:styleId="39">
    <w:name w:val="Сетка таблицы39"/>
    <w:basedOn w:val="a1"/>
    <w:next w:val="a7"/>
    <w:uiPriority w:val="59"/>
    <w:rsid w:val="00A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">
    <w:name w:val="Нет списка141"/>
    <w:next w:val="a2"/>
    <w:semiHidden/>
    <w:unhideWhenUsed/>
    <w:rsid w:val="00A3110C"/>
  </w:style>
  <w:style w:type="numbering" w:customStyle="1" w:styleId="2223">
    <w:name w:val="Нет списка222"/>
    <w:next w:val="a2"/>
    <w:semiHidden/>
    <w:rsid w:val="00A3110C"/>
  </w:style>
  <w:style w:type="numbering" w:customStyle="1" w:styleId="11213">
    <w:name w:val="Нет списка1121"/>
    <w:next w:val="a2"/>
    <w:semiHidden/>
    <w:unhideWhenUsed/>
    <w:rsid w:val="00A3110C"/>
  </w:style>
  <w:style w:type="numbering" w:customStyle="1" w:styleId="3213">
    <w:name w:val="Нет списка321"/>
    <w:next w:val="a2"/>
    <w:semiHidden/>
    <w:rsid w:val="00A3110C"/>
  </w:style>
  <w:style w:type="numbering" w:customStyle="1" w:styleId="12210">
    <w:name w:val="Нет списка1221"/>
    <w:next w:val="a2"/>
    <w:semiHidden/>
    <w:unhideWhenUsed/>
    <w:rsid w:val="00A3110C"/>
  </w:style>
  <w:style w:type="table" w:customStyle="1" w:styleId="117">
    <w:name w:val="Сетка таблицы11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0">
    <w:name w:val="Сетка таблицы14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0">
    <w:name w:val="Сетка таблицы112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0">
    <w:name w:val="Сетка таблицы32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0">
    <w:name w:val="Сетка таблицы22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7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7"/>
    <w:rsid w:val="00A311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unhideWhenUsed/>
    <w:rsid w:val="00A3110C"/>
  </w:style>
  <w:style w:type="numbering" w:customStyle="1" w:styleId="1111110">
    <w:name w:val="Нет списка111111"/>
    <w:next w:val="a2"/>
    <w:semiHidden/>
    <w:unhideWhenUsed/>
    <w:rsid w:val="00A3110C"/>
  </w:style>
  <w:style w:type="paragraph" w:styleId="affb">
    <w:name w:val="footnote text"/>
    <w:basedOn w:val="a"/>
    <w:link w:val="affc"/>
    <w:uiPriority w:val="99"/>
    <w:semiHidden/>
    <w:unhideWhenUsed/>
    <w:rsid w:val="00A3110C"/>
    <w:pPr>
      <w:spacing w:after="0" w:line="240" w:lineRule="auto"/>
    </w:pPr>
    <w:rPr>
      <w:sz w:val="20"/>
      <w:szCs w:val="20"/>
    </w:rPr>
  </w:style>
  <w:style w:type="character" w:customStyle="1" w:styleId="affc">
    <w:name w:val="Текст сноски Знак"/>
    <w:basedOn w:val="a0"/>
    <w:link w:val="affb"/>
    <w:uiPriority w:val="99"/>
    <w:semiHidden/>
    <w:rsid w:val="00A3110C"/>
    <w:rPr>
      <w:sz w:val="20"/>
      <w:szCs w:val="20"/>
    </w:rPr>
  </w:style>
  <w:style w:type="character" w:styleId="affd">
    <w:name w:val="footnote reference"/>
    <w:basedOn w:val="a0"/>
    <w:uiPriority w:val="99"/>
    <w:semiHidden/>
    <w:unhideWhenUsed/>
    <w:rsid w:val="00A3110C"/>
    <w:rPr>
      <w:vertAlign w:val="superscript"/>
    </w:rPr>
  </w:style>
  <w:style w:type="table" w:customStyle="1" w:styleId="400">
    <w:name w:val="Сетка таблицы40"/>
    <w:basedOn w:val="a1"/>
    <w:next w:val="a7"/>
    <w:uiPriority w:val="39"/>
    <w:rsid w:val="00A3110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7"/>
    <w:uiPriority w:val="59"/>
    <w:rsid w:val="00B1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uiPriority w:val="99"/>
    <w:rsid w:val="00B16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B16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uiPriority w:val="99"/>
    <w:rsid w:val="00B16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B16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3110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3110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Осн текст с отст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Осн текст с отст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uiPriority w:val="99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semiHidden/>
    <w:unhideWhenUsed/>
    <w:rsid w:val="002B51D8"/>
  </w:style>
  <w:style w:type="table" w:customStyle="1" w:styleId="17">
    <w:name w:val="Сетка таблицы1"/>
    <w:basedOn w:val="a1"/>
    <w:next w:val="a7"/>
    <w:uiPriority w:val="5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uiPriority w:val="1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uiPriority w:val="1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semiHidden/>
    <w:unhideWhenUsed/>
    <w:rsid w:val="002B51D8"/>
  </w:style>
  <w:style w:type="table" w:customStyle="1" w:styleId="112">
    <w:name w:val="Сетка таблицы11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,Осн текст с от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10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110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60">
    <w:name w:val="Нет списка6"/>
    <w:next w:val="a2"/>
    <w:uiPriority w:val="99"/>
    <w:semiHidden/>
    <w:unhideWhenUsed/>
    <w:rsid w:val="00A3110C"/>
  </w:style>
  <w:style w:type="table" w:customStyle="1" w:styleId="40">
    <w:name w:val="Сетка таблицы4"/>
    <w:basedOn w:val="a1"/>
    <w:next w:val="a7"/>
    <w:uiPriority w:val="59"/>
    <w:rsid w:val="00A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A31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1">
    <w:name w:val="Прижатый влево"/>
    <w:basedOn w:val="a"/>
    <w:next w:val="a"/>
    <w:rsid w:val="00A31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A3110C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40">
    <w:name w:val="Нет списка14"/>
    <w:next w:val="a2"/>
    <w:semiHidden/>
    <w:unhideWhenUsed/>
    <w:rsid w:val="00A3110C"/>
  </w:style>
  <w:style w:type="numbering" w:customStyle="1" w:styleId="240">
    <w:name w:val="Нет списка24"/>
    <w:next w:val="a2"/>
    <w:semiHidden/>
    <w:rsid w:val="00A3110C"/>
  </w:style>
  <w:style w:type="character" w:customStyle="1" w:styleId="Bodytext6">
    <w:name w:val="Body text (6)_"/>
    <w:link w:val="Bodytext60"/>
    <w:locked/>
    <w:rsid w:val="00A3110C"/>
    <w:rPr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3110C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character" w:customStyle="1" w:styleId="Bodytext7">
    <w:name w:val="Body text (7)"/>
    <w:rsid w:val="00A3110C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A3110C"/>
    <w:rPr>
      <w:rFonts w:ascii="Times New Roman" w:hAnsi="Times New Roman"/>
      <w:b/>
      <w:spacing w:val="-3"/>
      <w:sz w:val="16"/>
      <w:u w:val="none"/>
    </w:rPr>
  </w:style>
  <w:style w:type="numbering" w:customStyle="1" w:styleId="1120">
    <w:name w:val="Нет списка112"/>
    <w:next w:val="a2"/>
    <w:semiHidden/>
    <w:unhideWhenUsed/>
    <w:rsid w:val="00A3110C"/>
  </w:style>
  <w:style w:type="numbering" w:customStyle="1" w:styleId="320">
    <w:name w:val="Нет списка32"/>
    <w:next w:val="a2"/>
    <w:semiHidden/>
    <w:rsid w:val="00A3110C"/>
  </w:style>
  <w:style w:type="numbering" w:customStyle="1" w:styleId="122">
    <w:name w:val="Нет списка122"/>
    <w:next w:val="a2"/>
    <w:semiHidden/>
    <w:unhideWhenUsed/>
    <w:rsid w:val="00A3110C"/>
  </w:style>
  <w:style w:type="character" w:customStyle="1" w:styleId="FontStyle23">
    <w:name w:val="Font Style23"/>
    <w:rsid w:val="00A3110C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DocList">
    <w:name w:val="ConsPlusDocList"/>
    <w:uiPriority w:val="99"/>
    <w:rsid w:val="00A311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3110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31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3110C"/>
  </w:style>
  <w:style w:type="character" w:customStyle="1" w:styleId="aff2">
    <w:name w:val="Цветовое выделение"/>
    <w:uiPriority w:val="99"/>
    <w:rsid w:val="00A3110C"/>
    <w:rPr>
      <w:b/>
      <w:bCs/>
      <w:color w:val="26282F"/>
    </w:rPr>
  </w:style>
  <w:style w:type="character" w:customStyle="1" w:styleId="aff3">
    <w:name w:val="Гипертекстовая ссылка"/>
    <w:uiPriority w:val="99"/>
    <w:rsid w:val="00A3110C"/>
    <w:rPr>
      <w:b w:val="0"/>
      <w:bCs w:val="0"/>
      <w:color w:val="106BBE"/>
    </w:rPr>
  </w:style>
  <w:style w:type="paragraph" w:customStyle="1" w:styleId="List1">
    <w:name w:val="List1"/>
    <w:basedOn w:val="a"/>
    <w:link w:val="List10"/>
    <w:uiPriority w:val="99"/>
    <w:rsid w:val="00A3110C"/>
    <w:pPr>
      <w:numPr>
        <w:numId w:val="2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10">
    <w:name w:val="List1 Знак Знак"/>
    <w:link w:val="List1"/>
    <w:uiPriority w:val="99"/>
    <w:rsid w:val="00A311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A31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110C"/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25">
    <w:name w:val="Основной текст с отступом Знак2"/>
    <w:aliases w:val="Осн текст с отст Знак2,Знак Знак2"/>
    <w:uiPriority w:val="99"/>
    <w:semiHidden/>
    <w:locked/>
    <w:rsid w:val="00A3110C"/>
    <w:rPr>
      <w:rFonts w:ascii="Times New Roman" w:hAnsi="Times New Roman" w:cs="Times New Roman"/>
      <w:sz w:val="24"/>
      <w:szCs w:val="24"/>
    </w:rPr>
  </w:style>
  <w:style w:type="paragraph" w:styleId="aff4">
    <w:name w:val="Body Text First Indent"/>
    <w:basedOn w:val="afc"/>
    <w:link w:val="aff5"/>
    <w:uiPriority w:val="99"/>
    <w:rsid w:val="00A3110C"/>
    <w:pPr>
      <w:spacing w:line="276" w:lineRule="auto"/>
      <w:ind w:firstLine="210"/>
    </w:pPr>
    <w:rPr>
      <w:rFonts w:ascii="Calibri" w:hAnsi="Calibri"/>
      <w:lang w:val="x-none"/>
    </w:rPr>
  </w:style>
  <w:style w:type="character" w:customStyle="1" w:styleId="aff5">
    <w:name w:val="Красная строка Знак"/>
    <w:basedOn w:val="afd"/>
    <w:link w:val="aff4"/>
    <w:uiPriority w:val="99"/>
    <w:rsid w:val="00A3110C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26">
    <w:name w:val="Body Text 2"/>
    <w:basedOn w:val="a"/>
    <w:link w:val="27"/>
    <w:uiPriority w:val="99"/>
    <w:rsid w:val="00A3110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7">
    <w:name w:val="Основной текст 2 Знак"/>
    <w:basedOn w:val="a0"/>
    <w:link w:val="26"/>
    <w:uiPriority w:val="99"/>
    <w:rsid w:val="00A3110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8">
    <w:name w:val="Body Text Indent 2"/>
    <w:basedOn w:val="a"/>
    <w:link w:val="29"/>
    <w:uiPriority w:val="99"/>
    <w:rsid w:val="00A3110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A3110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5">
    <w:name w:val="Body Text Indent 3"/>
    <w:basedOn w:val="a"/>
    <w:link w:val="36"/>
    <w:uiPriority w:val="99"/>
    <w:rsid w:val="00A3110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A3110C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3110C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A3110C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rsid w:val="00A3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uiPriority w:val="99"/>
    <w:rsid w:val="00A3110C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A3110C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A3110C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A3110C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A311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A311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A3110C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A311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uiPriority w:val="99"/>
    <w:rsid w:val="00A311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2">
    <w:name w:val="Текст выноски1"/>
    <w:basedOn w:val="a"/>
    <w:next w:val="a4"/>
    <w:uiPriority w:val="99"/>
    <w:semiHidden/>
    <w:rsid w:val="00A3110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7">
    <w:name w:val="Основной текст_"/>
    <w:link w:val="1f3"/>
    <w:uiPriority w:val="99"/>
    <w:locked/>
    <w:rsid w:val="00A3110C"/>
    <w:rPr>
      <w:rFonts w:ascii="Times New Roman" w:hAnsi="Times New Roman"/>
      <w:b/>
      <w:sz w:val="18"/>
      <w:shd w:val="clear" w:color="auto" w:fill="FFFFFF"/>
    </w:rPr>
  </w:style>
  <w:style w:type="paragraph" w:customStyle="1" w:styleId="1f3">
    <w:name w:val="Основной текст1"/>
    <w:basedOn w:val="a"/>
    <w:link w:val="aff7"/>
    <w:uiPriority w:val="99"/>
    <w:rsid w:val="00A3110C"/>
    <w:pPr>
      <w:widowControl w:val="0"/>
      <w:shd w:val="clear" w:color="auto" w:fill="FFFFFF"/>
      <w:spacing w:after="180" w:line="230" w:lineRule="exact"/>
      <w:jc w:val="right"/>
    </w:pPr>
    <w:rPr>
      <w:rFonts w:ascii="Times New Roman" w:hAnsi="Times New Roman"/>
      <w:b/>
      <w:sz w:val="18"/>
    </w:rPr>
  </w:style>
  <w:style w:type="character" w:customStyle="1" w:styleId="CourierNew">
    <w:name w:val="Основной текст + Courier New"/>
    <w:aliases w:val="Не полужирный"/>
    <w:uiPriority w:val="99"/>
    <w:rsid w:val="00A3110C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123">
    <w:name w:val="Сетка таблицы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7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Subtitle"/>
    <w:basedOn w:val="a"/>
    <w:next w:val="a"/>
    <w:link w:val="aff9"/>
    <w:uiPriority w:val="11"/>
    <w:qFormat/>
    <w:rsid w:val="00A311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9">
    <w:name w:val="Подзаголовок Знак"/>
    <w:basedOn w:val="a0"/>
    <w:link w:val="aff8"/>
    <w:uiPriority w:val="11"/>
    <w:rsid w:val="00A3110C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a">
    <w:name w:val="Revision"/>
    <w:hidden/>
    <w:uiPriority w:val="99"/>
    <w:semiHidden/>
    <w:rsid w:val="00A31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1">
    <w:name w:val="Сетка таблицы301"/>
    <w:basedOn w:val="a1"/>
    <w:next w:val="a7"/>
    <w:rsid w:val="00A311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rsid w:val="00A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A3110C"/>
  </w:style>
  <w:style w:type="table" w:customStyle="1" w:styleId="37">
    <w:name w:val="Сетка таблицы37"/>
    <w:basedOn w:val="a1"/>
    <w:next w:val="a7"/>
    <w:uiPriority w:val="59"/>
    <w:rsid w:val="00A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"/>
    <w:next w:val="a2"/>
    <w:semiHidden/>
    <w:unhideWhenUsed/>
    <w:rsid w:val="00A3110C"/>
  </w:style>
  <w:style w:type="numbering" w:customStyle="1" w:styleId="2122">
    <w:name w:val="Нет списка212"/>
    <w:next w:val="a2"/>
    <w:semiHidden/>
    <w:rsid w:val="00A3110C"/>
  </w:style>
  <w:style w:type="numbering" w:customStyle="1" w:styleId="11112">
    <w:name w:val="Нет списка1111"/>
    <w:next w:val="a2"/>
    <w:semiHidden/>
    <w:unhideWhenUsed/>
    <w:rsid w:val="00A3110C"/>
  </w:style>
  <w:style w:type="numbering" w:customStyle="1" w:styleId="3112">
    <w:name w:val="Нет списка311"/>
    <w:next w:val="a2"/>
    <w:semiHidden/>
    <w:rsid w:val="00A3110C"/>
  </w:style>
  <w:style w:type="numbering" w:customStyle="1" w:styleId="12112">
    <w:name w:val="Нет списка1211"/>
    <w:next w:val="a2"/>
    <w:semiHidden/>
    <w:unhideWhenUsed/>
    <w:rsid w:val="00A3110C"/>
  </w:style>
  <w:style w:type="table" w:customStyle="1" w:styleId="1100">
    <w:name w:val="Сетка таблицы110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1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7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7"/>
    <w:rsid w:val="00A311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"/>
    <w:next w:val="a2"/>
    <w:uiPriority w:val="99"/>
    <w:semiHidden/>
    <w:unhideWhenUsed/>
    <w:rsid w:val="00A3110C"/>
  </w:style>
  <w:style w:type="table" w:customStyle="1" w:styleId="39">
    <w:name w:val="Сетка таблицы39"/>
    <w:basedOn w:val="a1"/>
    <w:next w:val="a7"/>
    <w:uiPriority w:val="59"/>
    <w:rsid w:val="00A3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">
    <w:name w:val="Нет списка141"/>
    <w:next w:val="a2"/>
    <w:semiHidden/>
    <w:unhideWhenUsed/>
    <w:rsid w:val="00A3110C"/>
  </w:style>
  <w:style w:type="numbering" w:customStyle="1" w:styleId="2223">
    <w:name w:val="Нет списка222"/>
    <w:next w:val="a2"/>
    <w:semiHidden/>
    <w:rsid w:val="00A3110C"/>
  </w:style>
  <w:style w:type="numbering" w:customStyle="1" w:styleId="11213">
    <w:name w:val="Нет списка1121"/>
    <w:next w:val="a2"/>
    <w:semiHidden/>
    <w:unhideWhenUsed/>
    <w:rsid w:val="00A3110C"/>
  </w:style>
  <w:style w:type="numbering" w:customStyle="1" w:styleId="3213">
    <w:name w:val="Нет списка321"/>
    <w:next w:val="a2"/>
    <w:semiHidden/>
    <w:rsid w:val="00A3110C"/>
  </w:style>
  <w:style w:type="numbering" w:customStyle="1" w:styleId="12210">
    <w:name w:val="Нет списка1221"/>
    <w:next w:val="a2"/>
    <w:semiHidden/>
    <w:unhideWhenUsed/>
    <w:rsid w:val="00A3110C"/>
  </w:style>
  <w:style w:type="table" w:customStyle="1" w:styleId="117">
    <w:name w:val="Сетка таблицы11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0">
    <w:name w:val="Сетка таблицы14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0">
    <w:name w:val="Сетка таблицы112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0">
    <w:name w:val="Сетка таблицы32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0">
    <w:name w:val="Сетка таблицы22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rsid w:val="00A311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7"/>
    <w:rsid w:val="00A3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7"/>
    <w:rsid w:val="00A3110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unhideWhenUsed/>
    <w:rsid w:val="00A3110C"/>
  </w:style>
  <w:style w:type="numbering" w:customStyle="1" w:styleId="1111110">
    <w:name w:val="Нет списка111111"/>
    <w:next w:val="a2"/>
    <w:semiHidden/>
    <w:unhideWhenUsed/>
    <w:rsid w:val="00A3110C"/>
  </w:style>
  <w:style w:type="paragraph" w:styleId="affb">
    <w:name w:val="footnote text"/>
    <w:basedOn w:val="a"/>
    <w:link w:val="affc"/>
    <w:uiPriority w:val="99"/>
    <w:semiHidden/>
    <w:unhideWhenUsed/>
    <w:rsid w:val="00A3110C"/>
    <w:pPr>
      <w:spacing w:after="0" w:line="240" w:lineRule="auto"/>
    </w:pPr>
    <w:rPr>
      <w:sz w:val="20"/>
      <w:szCs w:val="20"/>
    </w:rPr>
  </w:style>
  <w:style w:type="character" w:customStyle="1" w:styleId="affc">
    <w:name w:val="Текст сноски Знак"/>
    <w:basedOn w:val="a0"/>
    <w:link w:val="affb"/>
    <w:uiPriority w:val="99"/>
    <w:semiHidden/>
    <w:rsid w:val="00A3110C"/>
    <w:rPr>
      <w:sz w:val="20"/>
      <w:szCs w:val="20"/>
    </w:rPr>
  </w:style>
  <w:style w:type="character" w:styleId="affd">
    <w:name w:val="footnote reference"/>
    <w:basedOn w:val="a0"/>
    <w:uiPriority w:val="99"/>
    <w:semiHidden/>
    <w:unhideWhenUsed/>
    <w:rsid w:val="00A3110C"/>
    <w:rPr>
      <w:vertAlign w:val="superscript"/>
    </w:rPr>
  </w:style>
  <w:style w:type="table" w:customStyle="1" w:styleId="400">
    <w:name w:val="Сетка таблицы40"/>
    <w:basedOn w:val="a1"/>
    <w:next w:val="a7"/>
    <w:uiPriority w:val="39"/>
    <w:rsid w:val="00A3110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7"/>
    <w:uiPriority w:val="59"/>
    <w:rsid w:val="00B1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uiPriority w:val="99"/>
    <w:rsid w:val="00B16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B16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uiPriority w:val="99"/>
    <w:rsid w:val="00B16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B16C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E199-2BA8-4119-B896-577F0A9D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93</Pages>
  <Words>17224</Words>
  <Characters>98182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Григорьева О.В.</cp:lastModifiedBy>
  <cp:revision>3</cp:revision>
  <cp:lastPrinted>2019-12-05T13:46:00Z</cp:lastPrinted>
  <dcterms:created xsi:type="dcterms:W3CDTF">2020-02-14T12:29:00Z</dcterms:created>
  <dcterms:modified xsi:type="dcterms:W3CDTF">2020-02-14T13:15:00Z</dcterms:modified>
</cp:coreProperties>
</file>