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64" w:rsidRDefault="00490C64" w:rsidP="00490C64">
      <w:pPr>
        <w:jc w:val="center"/>
        <w:rPr>
          <w:b/>
          <w:w w:val="115"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45085</wp:posOffset>
            </wp:positionV>
            <wp:extent cx="685800" cy="857250"/>
            <wp:effectExtent l="19050" t="0" r="0" b="0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0C64" w:rsidRDefault="00490C64" w:rsidP="00490C64">
      <w:pPr>
        <w:jc w:val="center"/>
        <w:rPr>
          <w:b/>
          <w:w w:val="115"/>
          <w:sz w:val="40"/>
          <w:szCs w:val="40"/>
        </w:rPr>
      </w:pPr>
    </w:p>
    <w:p w:rsidR="00490C64" w:rsidRDefault="00490C64" w:rsidP="00490C64">
      <w:pPr>
        <w:jc w:val="center"/>
        <w:rPr>
          <w:b/>
          <w:w w:val="115"/>
          <w:sz w:val="40"/>
          <w:szCs w:val="40"/>
        </w:rPr>
      </w:pPr>
    </w:p>
    <w:p w:rsidR="00490C64" w:rsidRDefault="00490C64" w:rsidP="00490C64">
      <w:pPr>
        <w:jc w:val="center"/>
        <w:rPr>
          <w:b/>
          <w:w w:val="115"/>
          <w:sz w:val="40"/>
          <w:szCs w:val="40"/>
        </w:rPr>
      </w:pPr>
    </w:p>
    <w:p w:rsidR="00490C64" w:rsidRPr="006D5AC8" w:rsidRDefault="00490C64" w:rsidP="00490C64">
      <w:pPr>
        <w:jc w:val="center"/>
        <w:rPr>
          <w:b/>
          <w:w w:val="115"/>
          <w:sz w:val="40"/>
          <w:szCs w:val="40"/>
        </w:rPr>
      </w:pPr>
      <w:r w:rsidRPr="006D5AC8">
        <w:rPr>
          <w:b/>
          <w:w w:val="115"/>
          <w:sz w:val="40"/>
          <w:szCs w:val="40"/>
        </w:rPr>
        <w:t xml:space="preserve">СОВЕТ ДЕПУТАТОВ </w:t>
      </w:r>
    </w:p>
    <w:p w:rsidR="00490C64" w:rsidRPr="006D5AC8" w:rsidRDefault="00490C64" w:rsidP="00490C64">
      <w:pPr>
        <w:jc w:val="center"/>
        <w:rPr>
          <w:b/>
          <w:w w:val="115"/>
          <w:sz w:val="28"/>
          <w:szCs w:val="28"/>
        </w:rPr>
      </w:pPr>
      <w:r w:rsidRPr="006D5AC8">
        <w:rPr>
          <w:b/>
          <w:w w:val="115"/>
          <w:sz w:val="28"/>
          <w:szCs w:val="28"/>
        </w:rPr>
        <w:t>ГОРОДСКОГО ОКРУГА КОТЕЛЬНИКИ</w:t>
      </w:r>
    </w:p>
    <w:p w:rsidR="00490C64" w:rsidRDefault="00490C64" w:rsidP="00490C64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МОСКОВСКОЙ ОБЛАСТИ</w:t>
      </w:r>
    </w:p>
    <w:p w:rsidR="00490C64" w:rsidRPr="006D5AC8" w:rsidRDefault="00490C64" w:rsidP="00490C64">
      <w:pPr>
        <w:jc w:val="center"/>
        <w:rPr>
          <w:b/>
          <w:w w:val="115"/>
          <w:sz w:val="28"/>
          <w:szCs w:val="28"/>
        </w:rPr>
      </w:pPr>
    </w:p>
    <w:p w:rsidR="00490C64" w:rsidRDefault="00490C64" w:rsidP="00490C64">
      <w:pPr>
        <w:jc w:val="center"/>
        <w:rPr>
          <w:b/>
          <w:w w:val="115"/>
          <w:sz w:val="36"/>
          <w:szCs w:val="36"/>
        </w:rPr>
      </w:pPr>
      <w:r w:rsidRPr="006D5AC8">
        <w:rPr>
          <w:b/>
          <w:w w:val="115"/>
          <w:sz w:val="36"/>
          <w:szCs w:val="36"/>
        </w:rPr>
        <w:t>РЕШЕНИЕ</w:t>
      </w:r>
    </w:p>
    <w:p w:rsidR="00490C64" w:rsidRPr="00730ECD" w:rsidRDefault="00490C64" w:rsidP="00490C64">
      <w:pPr>
        <w:pStyle w:val="a3"/>
        <w:spacing w:before="120"/>
        <w:jc w:val="center"/>
        <w:rPr>
          <w:w w:val="115"/>
          <w:sz w:val="28"/>
          <w:szCs w:val="28"/>
        </w:rPr>
      </w:pPr>
      <w:r w:rsidRPr="00730ECD">
        <w:rPr>
          <w:w w:val="115"/>
          <w:sz w:val="28"/>
          <w:szCs w:val="28"/>
        </w:rPr>
        <w:t xml:space="preserve"> </w:t>
      </w:r>
      <w:r w:rsidR="00A23F9A">
        <w:rPr>
          <w:w w:val="115"/>
          <w:sz w:val="28"/>
          <w:szCs w:val="28"/>
        </w:rPr>
        <w:t xml:space="preserve">16.03.2022 </w:t>
      </w:r>
      <w:r w:rsidRPr="00730ECD">
        <w:rPr>
          <w:w w:val="115"/>
          <w:sz w:val="28"/>
          <w:szCs w:val="28"/>
        </w:rPr>
        <w:t xml:space="preserve">№ </w:t>
      </w:r>
      <w:r w:rsidR="00A23F9A">
        <w:rPr>
          <w:w w:val="115"/>
          <w:sz w:val="28"/>
          <w:szCs w:val="28"/>
        </w:rPr>
        <w:t>6/42</w:t>
      </w:r>
    </w:p>
    <w:p w:rsidR="00490C64" w:rsidRPr="00DE2809" w:rsidRDefault="00490C64" w:rsidP="00490C64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490C64" w:rsidRPr="00233FD6" w:rsidRDefault="00490C64" w:rsidP="00490C6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right="3259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Поло</w:t>
      </w:r>
      <w:r w:rsidR="00146C70">
        <w:rPr>
          <w:bCs/>
          <w:sz w:val="28"/>
          <w:szCs w:val="28"/>
        </w:rPr>
        <w:t>жения об оказании платных услуг</w:t>
      </w:r>
      <w:r>
        <w:rPr>
          <w:bCs/>
          <w:sz w:val="28"/>
          <w:szCs w:val="28"/>
        </w:rPr>
        <w:t xml:space="preserve"> предоставляемых м</w:t>
      </w:r>
      <w:r w:rsidRPr="00DF2347">
        <w:rPr>
          <w:bCs/>
          <w:sz w:val="28"/>
          <w:szCs w:val="28"/>
        </w:rPr>
        <w:t>униципальным автономным учреждением</w:t>
      </w:r>
      <w:r>
        <w:rPr>
          <w:bCs/>
          <w:sz w:val="28"/>
          <w:szCs w:val="28"/>
        </w:rPr>
        <w:t xml:space="preserve"> </w:t>
      </w:r>
      <w:r w:rsidRPr="00DF2347">
        <w:rPr>
          <w:bCs/>
          <w:sz w:val="28"/>
          <w:szCs w:val="28"/>
        </w:rPr>
        <w:t>спортивн</w:t>
      </w:r>
      <w:r>
        <w:rPr>
          <w:bCs/>
          <w:sz w:val="28"/>
          <w:szCs w:val="28"/>
        </w:rPr>
        <w:t>ой</w:t>
      </w:r>
      <w:r w:rsidRPr="00DF2347">
        <w:rPr>
          <w:bCs/>
          <w:sz w:val="28"/>
          <w:szCs w:val="28"/>
        </w:rPr>
        <w:t xml:space="preserve"> школ</w:t>
      </w:r>
      <w:r>
        <w:rPr>
          <w:bCs/>
          <w:sz w:val="28"/>
          <w:szCs w:val="28"/>
        </w:rPr>
        <w:t>ой</w:t>
      </w:r>
      <w:r w:rsidR="00137B4B">
        <w:rPr>
          <w:bCs/>
          <w:sz w:val="28"/>
          <w:szCs w:val="28"/>
        </w:rPr>
        <w:t xml:space="preserve"> «Котельники</w:t>
      </w:r>
      <w:r w:rsidRPr="00DF2347">
        <w:rPr>
          <w:bCs/>
          <w:sz w:val="28"/>
          <w:szCs w:val="28"/>
        </w:rPr>
        <w:t>»</w:t>
      </w:r>
    </w:p>
    <w:p w:rsidR="00490C64" w:rsidRDefault="00490C64" w:rsidP="00490C6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0C64" w:rsidRDefault="00490C64" w:rsidP="00490C64">
      <w:pPr>
        <w:spacing w:line="276" w:lineRule="auto"/>
        <w:jc w:val="both"/>
        <w:rPr>
          <w:sz w:val="28"/>
          <w:szCs w:val="28"/>
        </w:rPr>
      </w:pPr>
      <w:r w:rsidRPr="00E13E86">
        <w:t xml:space="preserve">            </w:t>
      </w:r>
      <w:r w:rsidRPr="00E13E86">
        <w:rPr>
          <w:sz w:val="28"/>
          <w:szCs w:val="28"/>
        </w:rPr>
        <w:t xml:space="preserve">В соответствии с Федеральным </w:t>
      </w:r>
      <w:r w:rsidRPr="005819A3">
        <w:rPr>
          <w:sz w:val="28"/>
          <w:szCs w:val="28"/>
        </w:rPr>
        <w:t xml:space="preserve">законом  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5819A3">
          <w:rPr>
            <w:sz w:val="28"/>
            <w:szCs w:val="28"/>
          </w:rPr>
          <w:t>законом</w:t>
        </w:r>
      </w:hyperlink>
      <w:r w:rsidR="00581B9C">
        <w:rPr>
          <w:sz w:val="28"/>
          <w:szCs w:val="28"/>
        </w:rPr>
        <w:t xml:space="preserve"> от 04.12.2007 № 329-ФЗ «</w:t>
      </w:r>
      <w:r w:rsidRPr="005819A3">
        <w:rPr>
          <w:sz w:val="28"/>
          <w:szCs w:val="28"/>
        </w:rPr>
        <w:t xml:space="preserve">О физической культуре </w:t>
      </w:r>
      <w:r w:rsidR="00581B9C">
        <w:rPr>
          <w:sz w:val="28"/>
          <w:szCs w:val="28"/>
        </w:rPr>
        <w:t>и спорте в Российской Федерации»</w:t>
      </w:r>
      <w:r w:rsidRPr="005819A3">
        <w:rPr>
          <w:sz w:val="28"/>
          <w:szCs w:val="28"/>
        </w:rPr>
        <w:t>,</w:t>
      </w:r>
      <w:r w:rsidRPr="00F76A8A">
        <w:t xml:space="preserve"> </w:t>
      </w:r>
      <w:r w:rsidRPr="00F76A8A">
        <w:rPr>
          <w:sz w:val="28"/>
          <w:szCs w:val="28"/>
        </w:rPr>
        <w:t>Федеральным законом от 03.11.2006 № 174-ФЗ «Об автономных учреждениях»</w:t>
      </w:r>
      <w:r>
        <w:rPr>
          <w:sz w:val="28"/>
          <w:szCs w:val="28"/>
        </w:rPr>
        <w:t>,</w:t>
      </w:r>
      <w:r w:rsidRPr="00581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РФ от 07.02.1992 </w:t>
      </w:r>
      <w:r w:rsidRPr="00F76A8A">
        <w:rPr>
          <w:sz w:val="28"/>
          <w:szCs w:val="28"/>
        </w:rPr>
        <w:t xml:space="preserve"> №2300</w:t>
      </w:r>
      <w:r>
        <w:rPr>
          <w:sz w:val="28"/>
          <w:szCs w:val="28"/>
        </w:rPr>
        <w:t xml:space="preserve">-1 «О защите прав потребителей», </w:t>
      </w:r>
      <w:hyperlink r:id="rId10" w:history="1">
        <w:r w:rsidRPr="005819A3">
          <w:rPr>
            <w:sz w:val="28"/>
            <w:szCs w:val="28"/>
          </w:rPr>
          <w:t>Законом</w:t>
        </w:r>
      </w:hyperlink>
      <w:r w:rsidRPr="005819A3">
        <w:rPr>
          <w:sz w:val="28"/>
          <w:szCs w:val="28"/>
        </w:rPr>
        <w:t xml:space="preserve"> Мо</w:t>
      </w:r>
      <w:r w:rsidR="00581B9C">
        <w:rPr>
          <w:sz w:val="28"/>
          <w:szCs w:val="28"/>
        </w:rPr>
        <w:t>сковской области от 27.12.2008 № 226/2008-ОЗ «</w:t>
      </w:r>
      <w:r w:rsidRPr="005819A3">
        <w:rPr>
          <w:sz w:val="28"/>
          <w:szCs w:val="28"/>
        </w:rPr>
        <w:t>О физической культур</w:t>
      </w:r>
      <w:r w:rsidR="00581B9C">
        <w:rPr>
          <w:sz w:val="28"/>
          <w:szCs w:val="28"/>
        </w:rPr>
        <w:t>е и спорте в Московской области»</w:t>
      </w:r>
      <w:bookmarkStart w:id="0" w:name="_GoBack"/>
      <w:bookmarkEnd w:id="0"/>
      <w:r w:rsidRPr="005819A3">
        <w:rPr>
          <w:sz w:val="28"/>
          <w:szCs w:val="28"/>
        </w:rPr>
        <w:t xml:space="preserve">, </w:t>
      </w:r>
      <w:r w:rsidRPr="00FB11E6">
        <w:rPr>
          <w:color w:val="000000"/>
          <w:sz w:val="28"/>
          <w:szCs w:val="28"/>
        </w:rPr>
        <w:t>Решением Совета депутатов городского округа Котельники Московской области от 11.11.2014 №10/4 «Об утверждении Порядка установления тарифов на услуги (работы), предоставляемые муниципальными предприятиями и муниципальными учреждениями городского округа Котельники Московской области»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 м</w:t>
      </w:r>
      <w:r w:rsidRPr="00FB11E6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FB11E6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FB11E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B11E6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ой</w:t>
      </w:r>
      <w:r w:rsidRPr="00FB11E6">
        <w:rPr>
          <w:sz w:val="28"/>
          <w:szCs w:val="28"/>
        </w:rPr>
        <w:t xml:space="preserve"> школ</w:t>
      </w:r>
      <w:r w:rsidR="00137B4B">
        <w:rPr>
          <w:sz w:val="28"/>
          <w:szCs w:val="28"/>
        </w:rPr>
        <w:t>ы «Котельники</w:t>
      </w:r>
      <w:r w:rsidRPr="00FB11E6">
        <w:rPr>
          <w:sz w:val="28"/>
          <w:szCs w:val="28"/>
        </w:rPr>
        <w:t>»</w:t>
      </w:r>
      <w:r>
        <w:t>,</w:t>
      </w:r>
      <w:r>
        <w:rPr>
          <w:sz w:val="28"/>
          <w:szCs w:val="28"/>
        </w:rPr>
        <w:t xml:space="preserve"> в целях </w:t>
      </w:r>
      <w:r w:rsidRPr="00023005">
        <w:rPr>
          <w:sz w:val="28"/>
          <w:szCs w:val="28"/>
        </w:rPr>
        <w:t>расширения зоны обслуживания и развития оказания платных услуг</w:t>
      </w:r>
      <w:r>
        <w:rPr>
          <w:sz w:val="28"/>
          <w:szCs w:val="28"/>
        </w:rPr>
        <w:t xml:space="preserve"> для населения, Совет депутатов городского округа Котельники Московской области</w:t>
      </w:r>
    </w:p>
    <w:p w:rsidR="00490C64" w:rsidRDefault="00490C64" w:rsidP="00490C64">
      <w:pPr>
        <w:spacing w:line="276" w:lineRule="auto"/>
        <w:jc w:val="center"/>
        <w:rPr>
          <w:b/>
          <w:sz w:val="28"/>
          <w:szCs w:val="28"/>
        </w:rPr>
      </w:pPr>
      <w:r w:rsidRPr="00E13E86">
        <w:rPr>
          <w:b/>
          <w:sz w:val="28"/>
          <w:szCs w:val="28"/>
        </w:rPr>
        <w:t>РЕШИЛ:</w:t>
      </w:r>
    </w:p>
    <w:p w:rsidR="00490C64" w:rsidRDefault="00490C64" w:rsidP="00490C6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 w:rsidR="00BD614C">
        <w:rPr>
          <w:bCs/>
          <w:sz w:val="28"/>
          <w:szCs w:val="28"/>
        </w:rPr>
        <w:t>об оказании платных услуг</w:t>
      </w:r>
      <w:r>
        <w:rPr>
          <w:bCs/>
          <w:sz w:val="28"/>
          <w:szCs w:val="28"/>
        </w:rPr>
        <w:t xml:space="preserve"> предоставляемых м</w:t>
      </w:r>
      <w:r w:rsidRPr="00DF2347">
        <w:rPr>
          <w:bCs/>
          <w:sz w:val="28"/>
          <w:szCs w:val="28"/>
        </w:rPr>
        <w:t>униципальным автономным учреждением спортивн</w:t>
      </w:r>
      <w:r>
        <w:rPr>
          <w:bCs/>
          <w:sz w:val="28"/>
          <w:szCs w:val="28"/>
        </w:rPr>
        <w:t>ой</w:t>
      </w:r>
      <w:r w:rsidRPr="00DF2347">
        <w:rPr>
          <w:bCs/>
          <w:sz w:val="28"/>
          <w:szCs w:val="28"/>
        </w:rPr>
        <w:t xml:space="preserve"> школ</w:t>
      </w:r>
      <w:r>
        <w:rPr>
          <w:bCs/>
          <w:sz w:val="28"/>
          <w:szCs w:val="28"/>
        </w:rPr>
        <w:t>ой</w:t>
      </w:r>
      <w:r w:rsidR="00137B4B">
        <w:rPr>
          <w:bCs/>
          <w:sz w:val="28"/>
          <w:szCs w:val="28"/>
        </w:rPr>
        <w:t xml:space="preserve"> «Котельники</w:t>
      </w:r>
      <w:r w:rsidRPr="00DF234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(Приложение).</w:t>
      </w:r>
    </w:p>
    <w:p w:rsidR="00581B9C" w:rsidRDefault="00581B9C" w:rsidP="00581B9C">
      <w:pPr>
        <w:widowControl w:val="0"/>
        <w:autoSpaceDE w:val="0"/>
        <w:autoSpaceDN w:val="0"/>
        <w:adjustRightInd w:val="0"/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D614C" w:rsidRPr="00581B9C">
        <w:rPr>
          <w:bCs/>
          <w:sz w:val="28"/>
          <w:szCs w:val="28"/>
        </w:rPr>
        <w:t xml:space="preserve">Признать утратившим </w:t>
      </w:r>
      <w:r w:rsidR="00137B4B" w:rsidRPr="00581B9C">
        <w:rPr>
          <w:bCs/>
          <w:sz w:val="28"/>
          <w:szCs w:val="28"/>
        </w:rPr>
        <w:t>сил</w:t>
      </w:r>
      <w:r>
        <w:rPr>
          <w:bCs/>
          <w:sz w:val="28"/>
          <w:szCs w:val="28"/>
        </w:rPr>
        <w:t>у решение Совета депутатов № 7/77 от 20.02.2019</w:t>
      </w:r>
      <w:r w:rsidR="00BD614C" w:rsidRPr="00581B9C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«</w:t>
      </w:r>
      <w:r w:rsidRPr="00776DDC">
        <w:rPr>
          <w:bCs/>
          <w:sz w:val="28"/>
          <w:szCs w:val="28"/>
        </w:rPr>
        <w:t xml:space="preserve">Об утверждении Порядка установления размеров, взимания и расходования платы за тренировочные занятия в спортивно-оздоровительных группах в Муниципальном автономном учреждении спортивной школе </w:t>
      </w:r>
      <w:r>
        <w:rPr>
          <w:bCs/>
          <w:sz w:val="28"/>
          <w:szCs w:val="28"/>
        </w:rPr>
        <w:t>«Котельники»</w:t>
      </w:r>
      <w:r>
        <w:rPr>
          <w:bCs/>
          <w:sz w:val="28"/>
          <w:szCs w:val="28"/>
        </w:rPr>
        <w:t>.</w:t>
      </w:r>
    </w:p>
    <w:p w:rsidR="00581B9C" w:rsidRPr="00581B9C" w:rsidRDefault="00581B9C" w:rsidP="00581B9C">
      <w:pPr>
        <w:widowControl w:val="0"/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</w:p>
    <w:p w:rsidR="00490C64" w:rsidRPr="00581B9C" w:rsidRDefault="00A63561" w:rsidP="00581B9C">
      <w:pPr>
        <w:pStyle w:val="af"/>
        <w:widowControl w:val="0"/>
        <w:autoSpaceDE w:val="0"/>
        <w:autoSpaceDN w:val="0"/>
        <w:adjustRightInd w:val="0"/>
        <w:spacing w:line="276" w:lineRule="auto"/>
        <w:ind w:left="0" w:right="-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9C">
        <w:rPr>
          <w:rFonts w:ascii="Times New Roman" w:hAnsi="Times New Roman" w:cs="Times New Roman"/>
          <w:sz w:val="28"/>
          <w:szCs w:val="28"/>
        </w:rPr>
        <w:t>3</w:t>
      </w:r>
      <w:r w:rsidR="00490C64" w:rsidRPr="00581B9C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</w:t>
      </w:r>
      <w:r w:rsidR="00581B9C">
        <w:rPr>
          <w:rFonts w:ascii="Times New Roman" w:hAnsi="Times New Roman" w:cs="Times New Roman"/>
          <w:sz w:val="28"/>
          <w:szCs w:val="28"/>
        </w:rPr>
        <w:t xml:space="preserve">в газете «Котельники Сегодня» и </w:t>
      </w:r>
      <w:r w:rsidR="00490C64" w:rsidRPr="00581B9C">
        <w:rPr>
          <w:rFonts w:ascii="Times New Roman" w:hAnsi="Times New Roman" w:cs="Times New Roman"/>
          <w:sz w:val="28"/>
          <w:szCs w:val="28"/>
        </w:rPr>
        <w:t>разместить на официальном сайте городского округа Котельники Московской области.</w:t>
      </w:r>
    </w:p>
    <w:p w:rsidR="00490C64" w:rsidRPr="00483DD1" w:rsidRDefault="00A63561" w:rsidP="00490C64">
      <w:pPr>
        <w:spacing w:line="276" w:lineRule="auto"/>
        <w:ind w:right="-8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0C64">
        <w:rPr>
          <w:sz w:val="28"/>
          <w:szCs w:val="28"/>
        </w:rPr>
        <w:t>. Направить настоящее решение главе городского округ</w:t>
      </w:r>
      <w:r w:rsidR="006B60FC">
        <w:rPr>
          <w:sz w:val="28"/>
          <w:szCs w:val="28"/>
        </w:rPr>
        <w:t>а Котельники Московской области для подписания и обнародования.</w:t>
      </w:r>
    </w:p>
    <w:p w:rsidR="00490C64" w:rsidRPr="00483DD1" w:rsidRDefault="00A63561" w:rsidP="00490C64">
      <w:pPr>
        <w:spacing w:line="276" w:lineRule="auto"/>
        <w:ind w:right="-83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490C64" w:rsidRPr="00483DD1">
        <w:rPr>
          <w:sz w:val="28"/>
          <w:szCs w:val="28"/>
        </w:rPr>
        <w:t>. Настоящее решение вступает в силу с момента</w:t>
      </w:r>
      <w:r>
        <w:rPr>
          <w:sz w:val="28"/>
          <w:szCs w:val="28"/>
        </w:rPr>
        <w:t xml:space="preserve"> окончания реорганизации МСОАУ «Спорткомплекс Котельники» путём присоединения к МАУ СШ «Котельники», в соответствии с постановлением главы городского округа Котельники Московской области от 31.01.2022 № 81-ПГ «</w:t>
      </w:r>
      <w:r w:rsidRPr="00A63561">
        <w:rPr>
          <w:sz w:val="28"/>
          <w:szCs w:val="28"/>
        </w:rPr>
        <w:t>О реорганизации Муниципального спортивно-оздоровительного автономного учреждения «Спорткомплекс Котельники» путём присоединения к Муниципальному автономному учреждению спортивной школе «Котельники».</w:t>
      </w:r>
      <w:r w:rsidR="00490C64" w:rsidRPr="00483DD1">
        <w:rPr>
          <w:sz w:val="28"/>
          <w:szCs w:val="28"/>
        </w:rPr>
        <w:t xml:space="preserve"> </w:t>
      </w:r>
    </w:p>
    <w:p w:rsidR="00490C64" w:rsidRPr="00483DD1" w:rsidRDefault="00490C64" w:rsidP="00490C6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90C64" w:rsidRDefault="00490C64" w:rsidP="00490C64">
      <w:pPr>
        <w:spacing w:line="276" w:lineRule="auto"/>
        <w:jc w:val="both"/>
        <w:rPr>
          <w:b/>
          <w:sz w:val="28"/>
          <w:szCs w:val="28"/>
        </w:rPr>
      </w:pPr>
    </w:p>
    <w:p w:rsidR="00490C64" w:rsidRPr="00483DD1" w:rsidRDefault="00490C64" w:rsidP="00490C64">
      <w:pPr>
        <w:spacing w:line="276" w:lineRule="auto"/>
        <w:jc w:val="both"/>
        <w:rPr>
          <w:b/>
          <w:sz w:val="28"/>
          <w:szCs w:val="28"/>
        </w:rPr>
      </w:pPr>
    </w:p>
    <w:p w:rsidR="00490C64" w:rsidRPr="002B5C24" w:rsidRDefault="00490C64" w:rsidP="00490C64">
      <w:pPr>
        <w:jc w:val="both"/>
        <w:rPr>
          <w:b/>
          <w:sz w:val="28"/>
          <w:szCs w:val="28"/>
        </w:rPr>
      </w:pPr>
      <w:r w:rsidRPr="002B5C24">
        <w:rPr>
          <w:b/>
          <w:sz w:val="28"/>
          <w:szCs w:val="28"/>
        </w:rPr>
        <w:t>Председатель Совета депутатов</w:t>
      </w:r>
    </w:p>
    <w:p w:rsidR="00490C64" w:rsidRDefault="00490C64" w:rsidP="00490C64">
      <w:pPr>
        <w:jc w:val="both"/>
        <w:rPr>
          <w:b/>
          <w:sz w:val="28"/>
          <w:szCs w:val="28"/>
        </w:rPr>
      </w:pPr>
      <w:r w:rsidRPr="002B5C24">
        <w:rPr>
          <w:b/>
          <w:sz w:val="28"/>
          <w:szCs w:val="28"/>
        </w:rPr>
        <w:t>городского округа</w:t>
      </w:r>
      <w:r w:rsidR="00A23F9A">
        <w:rPr>
          <w:b/>
          <w:sz w:val="28"/>
          <w:szCs w:val="28"/>
        </w:rPr>
        <w:t xml:space="preserve"> Котельники </w:t>
      </w:r>
      <w:r w:rsidRPr="002B5C24">
        <w:rPr>
          <w:b/>
          <w:sz w:val="28"/>
          <w:szCs w:val="28"/>
        </w:rPr>
        <w:tab/>
      </w:r>
      <w:r w:rsidRPr="002B5C24">
        <w:rPr>
          <w:b/>
          <w:sz w:val="28"/>
          <w:szCs w:val="28"/>
        </w:rPr>
        <w:tab/>
        <w:t xml:space="preserve">                 </w:t>
      </w:r>
      <w:r w:rsidR="00A23F9A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</w:t>
      </w:r>
      <w:r w:rsidRPr="002B5C24">
        <w:rPr>
          <w:b/>
          <w:sz w:val="28"/>
          <w:szCs w:val="28"/>
        </w:rPr>
        <w:t>А.И. Бондаренко</w:t>
      </w:r>
    </w:p>
    <w:p w:rsidR="00490C64" w:rsidRDefault="00490C64" w:rsidP="00490C64">
      <w:pPr>
        <w:jc w:val="both"/>
        <w:rPr>
          <w:b/>
          <w:sz w:val="28"/>
          <w:szCs w:val="28"/>
        </w:rPr>
      </w:pPr>
    </w:p>
    <w:p w:rsidR="00A23F9A" w:rsidRPr="002B5C24" w:rsidRDefault="00A23F9A" w:rsidP="00490C64">
      <w:pPr>
        <w:jc w:val="both"/>
        <w:rPr>
          <w:b/>
          <w:sz w:val="28"/>
          <w:szCs w:val="28"/>
        </w:rPr>
      </w:pPr>
    </w:p>
    <w:p w:rsidR="00490C64" w:rsidRPr="002B5C24" w:rsidRDefault="00490C64" w:rsidP="00490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B5C24">
        <w:rPr>
          <w:b/>
          <w:sz w:val="28"/>
          <w:szCs w:val="28"/>
        </w:rPr>
        <w:t xml:space="preserve">городского округа </w:t>
      </w:r>
      <w:r w:rsidR="00A23F9A">
        <w:rPr>
          <w:b/>
          <w:sz w:val="28"/>
          <w:szCs w:val="28"/>
        </w:rPr>
        <w:t>Котельники</w:t>
      </w:r>
      <w:r w:rsidRPr="002B5C24">
        <w:rPr>
          <w:b/>
          <w:sz w:val="28"/>
          <w:szCs w:val="28"/>
        </w:rPr>
        <w:t xml:space="preserve">                                  </w:t>
      </w:r>
      <w:r w:rsidR="00A23F9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С.А. </w:t>
      </w:r>
      <w:proofErr w:type="spellStart"/>
      <w:r>
        <w:rPr>
          <w:b/>
          <w:sz w:val="28"/>
          <w:szCs w:val="28"/>
        </w:rPr>
        <w:t>Жигалкин</w:t>
      </w:r>
      <w:proofErr w:type="spellEnd"/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sz w:val="28"/>
          <w:szCs w:val="28"/>
        </w:rPr>
      </w:pPr>
      <w:r w:rsidRPr="00A21F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</w:t>
      </w: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A63561" w:rsidRDefault="00A63561" w:rsidP="00A63561">
      <w:pPr>
        <w:widowControl w:val="0"/>
        <w:rPr>
          <w:bCs/>
          <w:sz w:val="28"/>
          <w:szCs w:val="28"/>
        </w:rPr>
      </w:pPr>
    </w:p>
    <w:p w:rsidR="00A63561" w:rsidRDefault="00A63561" w:rsidP="00A63561">
      <w:pPr>
        <w:widowControl w:val="0"/>
        <w:rPr>
          <w:sz w:val="28"/>
        </w:rPr>
      </w:pPr>
    </w:p>
    <w:p w:rsidR="00A63561" w:rsidRDefault="00A63561" w:rsidP="00A63561">
      <w:pPr>
        <w:widowControl w:val="0"/>
        <w:ind w:left="4253"/>
        <w:rPr>
          <w:sz w:val="28"/>
        </w:rPr>
      </w:pPr>
      <w:r>
        <w:rPr>
          <w:sz w:val="28"/>
        </w:rPr>
        <w:t>Приложение</w:t>
      </w:r>
    </w:p>
    <w:p w:rsidR="00A63561" w:rsidRDefault="00A63561" w:rsidP="00A63561">
      <w:pPr>
        <w:widowControl w:val="0"/>
        <w:ind w:left="4253"/>
        <w:rPr>
          <w:sz w:val="28"/>
        </w:rPr>
      </w:pPr>
      <w:r>
        <w:rPr>
          <w:sz w:val="28"/>
        </w:rPr>
        <w:t>УТВЕРЖДЕНО</w:t>
      </w:r>
    </w:p>
    <w:p w:rsidR="00A63561" w:rsidRDefault="00A63561" w:rsidP="00A63561">
      <w:pPr>
        <w:widowControl w:val="0"/>
        <w:ind w:left="4253"/>
        <w:rPr>
          <w:sz w:val="28"/>
        </w:rPr>
      </w:pPr>
    </w:p>
    <w:p w:rsidR="00A63561" w:rsidRDefault="00A63561" w:rsidP="00A63561">
      <w:pPr>
        <w:widowControl w:val="0"/>
        <w:ind w:left="4253"/>
        <w:rPr>
          <w:sz w:val="28"/>
        </w:rPr>
      </w:pPr>
      <w:r>
        <w:rPr>
          <w:sz w:val="28"/>
        </w:rPr>
        <w:t>решением Совета депутатов городского</w:t>
      </w:r>
    </w:p>
    <w:p w:rsidR="00A63561" w:rsidRDefault="00A63561" w:rsidP="00A63561">
      <w:pPr>
        <w:widowControl w:val="0"/>
        <w:ind w:left="4253"/>
        <w:rPr>
          <w:sz w:val="28"/>
        </w:rPr>
      </w:pPr>
      <w:r>
        <w:rPr>
          <w:sz w:val="28"/>
        </w:rPr>
        <w:t>округа Котельники Московской области</w:t>
      </w:r>
    </w:p>
    <w:p w:rsidR="00A63561" w:rsidRDefault="00A23F9A" w:rsidP="00A63561">
      <w:pPr>
        <w:widowControl w:val="0"/>
        <w:ind w:left="4253"/>
        <w:rPr>
          <w:sz w:val="28"/>
        </w:rPr>
      </w:pPr>
      <w:r>
        <w:rPr>
          <w:sz w:val="28"/>
        </w:rPr>
        <w:t>от 16.03.2022 № 6/42</w:t>
      </w:r>
    </w:p>
    <w:p w:rsidR="00A63561" w:rsidRDefault="00A63561" w:rsidP="00A63561">
      <w:pPr>
        <w:widowControl w:val="0"/>
        <w:jc w:val="center"/>
        <w:rPr>
          <w:sz w:val="28"/>
        </w:rPr>
      </w:pPr>
    </w:p>
    <w:p w:rsidR="00A63561" w:rsidRDefault="00A63561" w:rsidP="00A63561">
      <w:pPr>
        <w:widowControl w:val="0"/>
        <w:jc w:val="center"/>
        <w:rPr>
          <w:sz w:val="28"/>
        </w:rPr>
      </w:pPr>
    </w:p>
    <w:p w:rsidR="00A63561" w:rsidRDefault="00A63561" w:rsidP="00A63561">
      <w:pPr>
        <w:widowControl w:val="0"/>
        <w:rPr>
          <w:sz w:val="28"/>
        </w:rPr>
      </w:pPr>
    </w:p>
    <w:p w:rsidR="00A63561" w:rsidRDefault="00A63561" w:rsidP="00A6356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Положения </w:t>
      </w:r>
    </w:p>
    <w:p w:rsidR="00A63561" w:rsidRDefault="00A63561" w:rsidP="00A6356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об оказании платных услуг, </w:t>
      </w:r>
    </w:p>
    <w:p w:rsidR="00A63561" w:rsidRDefault="00A63561" w:rsidP="00A6356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предоставляемых муниципальным автономным учреждением</w:t>
      </w:r>
    </w:p>
    <w:p w:rsidR="00A63561" w:rsidRDefault="00A63561" w:rsidP="00A6356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спортивной школой «Котельники»</w:t>
      </w:r>
    </w:p>
    <w:p w:rsidR="00A63561" w:rsidRDefault="00A63561" w:rsidP="00A63561">
      <w:pPr>
        <w:widowControl w:val="0"/>
        <w:jc w:val="both"/>
        <w:rPr>
          <w:sz w:val="28"/>
        </w:rPr>
      </w:pPr>
    </w:p>
    <w:p w:rsidR="00A63561" w:rsidRDefault="00A63561" w:rsidP="00A63561">
      <w:pPr>
        <w:widowControl w:val="0"/>
        <w:jc w:val="center"/>
        <w:outlineLvl w:val="1"/>
        <w:rPr>
          <w:sz w:val="28"/>
        </w:rPr>
      </w:pPr>
      <w:bookmarkStart w:id="1" w:name="Par36"/>
      <w:bookmarkEnd w:id="1"/>
      <w:r>
        <w:rPr>
          <w:sz w:val="28"/>
        </w:rPr>
        <w:t>I. Общие положения</w:t>
      </w:r>
    </w:p>
    <w:p w:rsidR="00A63561" w:rsidRDefault="00A63561" w:rsidP="00A63561">
      <w:pPr>
        <w:widowControl w:val="0"/>
        <w:jc w:val="both"/>
        <w:rPr>
          <w:sz w:val="28"/>
        </w:rPr>
      </w:pP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 Настоящее Положение об оказании платных услуг, предоставляемых муниципальным автономным учреждением спортивной школой «Котельники» (далее - Положение), определяет цели, задачи, правила и порядок оказания платных услуг Муниципальным автономным учреждением спортивная школа «Котельники».</w:t>
      </w:r>
    </w:p>
    <w:p w:rsidR="00A63561" w:rsidRDefault="00A63561" w:rsidP="00A63561">
      <w:pPr>
        <w:ind w:firstLine="709"/>
        <w:jc w:val="both"/>
        <w:rPr>
          <w:sz w:val="28"/>
        </w:rPr>
      </w:pPr>
      <w:r>
        <w:rPr>
          <w:sz w:val="28"/>
        </w:rPr>
        <w:t xml:space="preserve">1.2. Настоящее Положение разработано в соответствии со </w:t>
      </w:r>
      <w:hyperlink r:id="rId11" w:history="1">
        <w:r>
          <w:rPr>
            <w:sz w:val="28"/>
          </w:rPr>
          <w:t>статьей 50</w:t>
        </w:r>
      </w:hyperlink>
      <w:r>
        <w:rPr>
          <w:sz w:val="28"/>
        </w:rPr>
        <w:t xml:space="preserve"> Гражданского кодекса РФ, Налоговым </w:t>
      </w:r>
      <w:hyperlink r:id="rId12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РФ, Бюджетным </w:t>
      </w:r>
      <w:hyperlink r:id="rId13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Федерации,  Федеральным </w:t>
      </w:r>
      <w:hyperlink r:id="rId14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04.12.2007 N 329-ФЗ "О физической культуре и спорте в Российской Федерации",</w:t>
      </w:r>
      <w:r>
        <w:t xml:space="preserve"> </w:t>
      </w:r>
      <w:r>
        <w:rPr>
          <w:sz w:val="28"/>
        </w:rPr>
        <w:t xml:space="preserve">Федеральным законом от 03.11.2006 № 174-ФЗ «Об автономных учреждениях», Законом РФ от 07.02.1992  №2300-1 «О защите прав потребителей», </w:t>
      </w:r>
      <w:hyperlink r:id="rId15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Московской области от 27.12.2008 N 226/2008-ОЗ "О физической культуре и спорте в Московской области",  в соответствии с ГОСТ Р 52024-2003 "Услуги физкультурно-оздоровительные и спортивные. Общие требования", принятым постановлением Госстандарта России от 18.03.2003 N 80-ст.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 Основные понятия и определения, используемые в Положении:</w:t>
      </w:r>
    </w:p>
    <w:p w:rsidR="00A63561" w:rsidRDefault="00A63561" w:rsidP="00A63561">
      <w:pPr>
        <w:widowControl w:val="0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b/>
          <w:sz w:val="28"/>
        </w:rPr>
        <w:t>исполнитель услуги</w:t>
      </w:r>
      <w:r>
        <w:rPr>
          <w:sz w:val="28"/>
        </w:rPr>
        <w:t xml:space="preserve"> – Муниципальное автономное учреждение спортивная школа «Котельники» (далее - Учреждение).</w:t>
      </w:r>
    </w:p>
    <w:p w:rsidR="00A63561" w:rsidRDefault="00A63561" w:rsidP="00A63561">
      <w:pPr>
        <w:widowControl w:val="0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b/>
          <w:sz w:val="28"/>
        </w:rPr>
        <w:t>потребитель услуги</w:t>
      </w:r>
      <w:r>
        <w:rPr>
          <w:sz w:val="28"/>
        </w:rPr>
        <w:t xml:space="preserve"> - физическое или юридическое лицо, имеющее намерение заказать или приобрести либо заказывающее и приобретающее услуги для себя (в том числе для своих сотрудников) или несовершеннолетних граждан, законным представителям которых оно является, либо получающее услуги лично.</w:t>
      </w:r>
    </w:p>
    <w:p w:rsidR="00A63561" w:rsidRDefault="00A63561" w:rsidP="00A63561">
      <w:pPr>
        <w:widowControl w:val="0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b/>
          <w:sz w:val="28"/>
        </w:rPr>
        <w:t>платная услуга</w:t>
      </w:r>
      <w:r>
        <w:rPr>
          <w:sz w:val="28"/>
        </w:rPr>
        <w:t xml:space="preserve"> - услуга, оказываемая Учреждением сверх основной деятельности, финансируемой за счет средств бюджета городского округа Котельники Московской области.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 Исполнитель услуги оказывает платные услуги в соответствии с настоящим Положением и уставом Учреждения.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1.5. Предоставление платных услуг для несовершеннолетних потребителей осуществляется с согласия родителей на добровольной основе с учетом соблюдения требований Санитарных правил и норм к организации процесса спортивной подготовки и спортивно-оздоровительного процесса.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</w:p>
    <w:p w:rsidR="00A63561" w:rsidRDefault="00A63561" w:rsidP="00A63561">
      <w:pPr>
        <w:widowControl w:val="0"/>
        <w:ind w:firstLine="709"/>
        <w:jc w:val="center"/>
        <w:outlineLvl w:val="1"/>
        <w:rPr>
          <w:sz w:val="28"/>
        </w:rPr>
      </w:pPr>
      <w:bookmarkStart w:id="2" w:name="Par47"/>
      <w:bookmarkEnd w:id="2"/>
      <w:r>
        <w:rPr>
          <w:sz w:val="28"/>
        </w:rPr>
        <w:t>II. Цели и задачи оказания платных услуг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2.1. Целью оказания платных услуг является: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организация досуга населения; 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повышение эффективности работы; 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привлечение дополнительных финансовых средств для обеспечения, развития и совершенствования услуг; 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расширение материально-технической базы Учреждения;</w:t>
      </w:r>
    </w:p>
    <w:p w:rsidR="00A63561" w:rsidRDefault="00A63561" w:rsidP="00A63561">
      <w:pPr>
        <w:widowControl w:val="0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развитие массовых и индивидуальных физкультурно-оздоровительных видов спорта, направленных на физическое развитие населения.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2.2. Задачами оказания платных услуг являются: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укрепление здоровья и повышение двигательной активности населения;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развитие массовой физической культуры среди населения;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материальное стимулирование и повышение доходов работников Учреждения.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</w:p>
    <w:p w:rsidR="00A63561" w:rsidRDefault="00A63561" w:rsidP="00A63561">
      <w:pPr>
        <w:widowControl w:val="0"/>
        <w:ind w:firstLine="709"/>
        <w:jc w:val="center"/>
        <w:outlineLvl w:val="1"/>
        <w:rPr>
          <w:sz w:val="28"/>
        </w:rPr>
      </w:pPr>
      <w:bookmarkStart w:id="3" w:name="Par55"/>
      <w:bookmarkEnd w:id="3"/>
      <w:r>
        <w:rPr>
          <w:sz w:val="28"/>
        </w:rPr>
        <w:t>III. Правила, условия и порядок оказания платных услуг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 Платные услуги, оказываемые исполнителем услуг, предоставляются потребителю услуг на основании договора оказания платных услуг.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3.1.1. Договор оказания платных услуг должен содержать следующие сведения: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наименование Учреждения - исполнителя и место его нахождения (юридический адрес), ОКПО, ОГРН, ИНН, КПП, бюджетный и лицевой счет;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наименование и реквизиты потребителя услуг - юридического лица либо индивидуального предпринимателя или потребителя - физического лица: фамилию, имя, отчество, сведения о документе, удостоверяющем личность гражданина, адрес проживания (регистрации), контактный телефон;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срок и порядок оказания платной услуги;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стоимость услуги и порядок ее оплаты;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требования к качеству оказываемой платной услуги;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другие необходимые сведения, связанные со спецификой оказываемых платных услуг;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должность, фамилию, имя, отчество лица, подписывающего договор от имени исполнителя услуг, его подпись, а также подпись потребителя услуг.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 Исполнитель услуг обязан до заключения договора предоставить потребителю  услуг достоверную информацию об исполнителе и оказываемых физкультурно-спортивных платных услугах, обеспечивающую возможность их правильного выбора, а также довести до потребителя  услуги (в том числе путем размещения в удобном для обозрения месте) информацию, содержащую </w:t>
      </w:r>
      <w:r>
        <w:rPr>
          <w:sz w:val="28"/>
        </w:rPr>
        <w:lastRenderedPageBreak/>
        <w:t>следующие сведения: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3.2.1. Наименование и место нахождения (юридический адрес) исполнителя услуг. 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3.2.2. Весь перечень предоставляемых платных услуг.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3.2.3. Прейскурант цен (тарифов).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3.2.4. Порядок предоставления платных услуг и требования (возрастные, медицинские) к потребителю услуг.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3.2.5. Перечень категорий потребителей услуг, имеющих право на получение льгот, предоставляемых при оказании платных услуг.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 Исполнитель услуг обязан также предоставить для ознакомления по требованию потребителя услуг: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3.3.1. Устав Учреждения.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3.3.2. Документы, регламентирующие организацию процесса оказания физкультурно-спортивных платных услуг потребителю услуг.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3.3.3. Адрес и телефон отдела, курирующего физическую культуру и спорт  администрации городского округа Котельники Московской области.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3.4. Исполнитель  услуги обязан сообщать потребителю  услуги по его просьбе другие относящиеся к договору и соответствующей платной услуге сведения.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3.5. Для обеспечения качества предоставляемых платных услуг наполняемость групп, занимающихся, должна соответствовать единовременной пропускной способности спортивного сооружения.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3.6. При заключении договоров на оказание платных услуг исполнитель услуг не вправе оказывать предпочтение одному потребителю  услуг перед другими в отношении заключения договора, кроме случаев, предусмотренных законодательством Российской Федерации.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3.7. При предоставлении платных услуг сохраняется установленный режим работы Учреждения. Режим занятий (работы) по перечню платных услуг устанавливается Учреждением. Учреждение обязано соблюдать утвержденный им план, годовой календарный график и расписание занятий.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3.8. Платные услуги могут осуществляться штатными работниками Учреждения либо привлеченными квалифицированными специалистами.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3.9. Количество часов, предлагаемых в качестве платной услуги, должно соответствовать возрастным и индивидуальным особенностям занимающихся определенным видом спорта, получателей услуг.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3.10. Платные услуги могут быть оказаны только по желанию потребителя услуг или по желанию его родителей (законных представителей). 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3.11. При предоставлении платных услуг Учреждение обязано иметь следующие документы: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договоры с потребителями услуг на оказание платных услуг;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документы, подтверждающие оплату услуг;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график предоставления платных услуг;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3.12. Руководство деятельностью Учреждения по оказанию платных услуг осуществляет директор Учреждения, который в установленном порядке несет ответственность за качество оказания платных услуг, осуществляет </w:t>
      </w:r>
      <w:r>
        <w:rPr>
          <w:sz w:val="28"/>
        </w:rPr>
        <w:lastRenderedPageBreak/>
        <w:t>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дисциплины.</w:t>
      </w:r>
    </w:p>
    <w:p w:rsidR="00A63561" w:rsidRDefault="00A63561" w:rsidP="00A6356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3.13. Приказом руководителя Учреждения с учетом финансовых, материально-технических и организационных   возможностей      Учреждения  может устанавливать льготы для следующих категорий граждан:</w:t>
      </w:r>
    </w:p>
    <w:p w:rsidR="00A63561" w:rsidRDefault="00A63561" w:rsidP="00A63561">
      <w:pPr>
        <w:pStyle w:val="a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дети-сироты – на безвозмездной основе;</w:t>
      </w:r>
    </w:p>
    <w:p w:rsidR="00A63561" w:rsidRDefault="00A63561" w:rsidP="00A63561">
      <w:pPr>
        <w:pStyle w:val="a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дети, находящиеся под опекой – на безвозмездной основе;</w:t>
      </w:r>
    </w:p>
    <w:p w:rsidR="00A63561" w:rsidRDefault="00A63561" w:rsidP="00A63561">
      <w:pPr>
        <w:pStyle w:val="a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– инвалиды, инвалиды – на безвозмездной основе;</w:t>
      </w:r>
    </w:p>
    <w:p w:rsidR="00A63561" w:rsidRDefault="00A63561" w:rsidP="00A63561">
      <w:pPr>
        <w:pStyle w:val="a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из семей, где оба родителя являются инвалидами 1-й или 2-й группы – на безвозмездной основе;</w:t>
      </w:r>
    </w:p>
    <w:p w:rsidR="00A63561" w:rsidRDefault="00A63561" w:rsidP="00A63561">
      <w:pPr>
        <w:pStyle w:val="a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Великой Отечественной войны - на безвозмездной основе;</w:t>
      </w:r>
    </w:p>
    <w:p w:rsidR="00A63561" w:rsidRDefault="00A63561" w:rsidP="00A63561">
      <w:pPr>
        <w:pStyle w:val="a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из многодетных (малообеспеченных) семей – в размере 30% от установленной платы;</w:t>
      </w:r>
    </w:p>
    <w:p w:rsidR="00A63561" w:rsidRDefault="00A63561" w:rsidP="00A63561">
      <w:pPr>
        <w:pStyle w:val="a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из неполных (малообеспеченных) семей – в размере 30% от установленной платы;</w:t>
      </w:r>
    </w:p>
    <w:p w:rsidR="00A63561" w:rsidRDefault="00A63561" w:rsidP="00A63561">
      <w:pPr>
        <w:pStyle w:val="a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двоих детей из одной семьи, за второго ребенка – в размере 50% от установленной платы;</w:t>
      </w:r>
    </w:p>
    <w:p w:rsidR="00A63561" w:rsidRDefault="00A63561" w:rsidP="00A63561">
      <w:pPr>
        <w:pStyle w:val="a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детей из одной семьи, за второго ребенка – в размере 50% от установленной платы;</w:t>
      </w:r>
    </w:p>
    <w:p w:rsidR="00A63561" w:rsidRDefault="00A63561" w:rsidP="00A63561">
      <w:pPr>
        <w:pStyle w:val="a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двоих и более детей из многодетной семьи за обучение первого ребенка предоставляется льгота 30%, за второго и более – 50% от утвержденного размера платы;</w:t>
      </w:r>
    </w:p>
    <w:p w:rsidR="00A63561" w:rsidRDefault="00A63561" w:rsidP="00A63561">
      <w:pPr>
        <w:pStyle w:val="ad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пенсионерам в нерабочие дни – в размере 50% от установленной платы.</w:t>
      </w:r>
    </w:p>
    <w:p w:rsidR="00A63561" w:rsidRPr="00DD2B12" w:rsidRDefault="00A63561" w:rsidP="00A6356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ind w:firstLine="709"/>
        <w:jc w:val="both"/>
        <w:rPr>
          <w:sz w:val="28"/>
          <w:szCs w:val="28"/>
        </w:rPr>
      </w:pPr>
      <w:r w:rsidRPr="00D00B74">
        <w:rPr>
          <w:sz w:val="28"/>
          <w:szCs w:val="28"/>
        </w:rPr>
        <w:t>"Решением Совета депутатов городского округа Котельники Московской области могут быть установлены льготы социально ориентированным некоммерческим организациям".</w:t>
      </w:r>
    </w:p>
    <w:p w:rsidR="00A63561" w:rsidRDefault="00A63561" w:rsidP="00A63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</w:rPr>
      </w:pPr>
      <w:r>
        <w:rPr>
          <w:sz w:val="28"/>
        </w:rPr>
        <w:t>В приказе руководителя Учреждения об установлении льгот должны быть определены виды и размер льгот, условия и время их предоставления, в том числе перечень документов, при предъявлении которых представляются льготы.</w:t>
      </w:r>
    </w:p>
    <w:p w:rsidR="00A63561" w:rsidRDefault="00A63561" w:rsidP="00A63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</w:rPr>
      </w:pPr>
      <w:r>
        <w:rPr>
          <w:sz w:val="28"/>
        </w:rPr>
        <w:t xml:space="preserve">Информация о порядке посещения на льготных условиях платных мероприятий размещается в доступных для посетителей зонах зданий учреждения и в средствах массовой информации. 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3.14. Для оказания платных услуг руководитель Учреждения обязан: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изучить потенциальный спрос на услуги и определить предполагаемый контингент занимающихся;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создать условия для предоставления платных услуг;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заключить договоры на оказание платных услуг.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необходимости исполнитель  услуг размещает свою рекламу в средствах массовой информации с целью информирования населения городского округа Котельники Московской области об оказываемых платных услугах.</w:t>
      </w:r>
    </w:p>
    <w:p w:rsidR="00A63561" w:rsidRDefault="00A63561" w:rsidP="00A63561">
      <w:pPr>
        <w:widowControl w:val="0"/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3.15. При обнаружении несоответствия оказанных платных услуг условиям </w:t>
      </w:r>
      <w:r>
        <w:rPr>
          <w:sz w:val="28"/>
        </w:rPr>
        <w:lastRenderedPageBreak/>
        <w:t>договора на оказание услуг потребитель услуг вправе по своему выбору потребовать: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предоставления услуг в полном объеме в соответствии с заключенным Договором;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назначения нового срока оказания услуг;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соответствующего уменьшения стоимости оказываемых услуг;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расторжения договора и полного возмещения убытков, если в установленный договором срок недостатки в оказании платных услуг не устранены исполнителем либо имеют существенный характер.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</w:p>
    <w:p w:rsidR="00A63561" w:rsidRDefault="00A63561" w:rsidP="00A63561">
      <w:pPr>
        <w:widowControl w:val="0"/>
        <w:ind w:firstLine="709"/>
        <w:jc w:val="center"/>
        <w:outlineLvl w:val="1"/>
        <w:rPr>
          <w:sz w:val="28"/>
        </w:rPr>
      </w:pPr>
      <w:bookmarkStart w:id="4" w:name="Par119"/>
      <w:bookmarkEnd w:id="4"/>
      <w:r>
        <w:rPr>
          <w:sz w:val="28"/>
        </w:rPr>
        <w:t>IV. Порядок оплаты услуг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 Потребители услуг обязаны оплатить оказываемые платные услуги в порядке и в сроки, указанные в Договоре, и в соответствии с законодательством РФ получить документ, подтверждающий оплату услуг (банковскую квитанцию с отметкой об оплате либо кассовый чек).</w:t>
      </w:r>
    </w:p>
    <w:p w:rsidR="00A63561" w:rsidRDefault="00A63561" w:rsidP="00A63561">
      <w:pPr>
        <w:widowControl w:val="0"/>
        <w:ind w:firstLine="709"/>
        <w:jc w:val="both"/>
        <w:rPr>
          <w:strike/>
          <w:sz w:val="28"/>
        </w:rPr>
      </w:pPr>
      <w:r>
        <w:rPr>
          <w:sz w:val="28"/>
        </w:rPr>
        <w:t>4.2. Средства от платных услуг поступают по безналичному расчету на счет Учреждения.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4.5. В случае несвоевременной оплаты за предоставление платных услуг администрация Учреждения имеет право прекратить предоставление платных  услуг и расторгнуть договор с потребителем услуг.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4.6. Учреждение не может оказывать платные услуги взамен основной деятельности, финансируемой за счет бюджетных средств.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</w:p>
    <w:p w:rsidR="00A63561" w:rsidRDefault="00A63561" w:rsidP="00A63561">
      <w:pPr>
        <w:widowControl w:val="0"/>
        <w:ind w:firstLine="709"/>
        <w:jc w:val="center"/>
        <w:outlineLvl w:val="1"/>
        <w:rPr>
          <w:sz w:val="28"/>
        </w:rPr>
      </w:pPr>
      <w:bookmarkStart w:id="5" w:name="Par133"/>
      <w:bookmarkEnd w:id="5"/>
      <w:r>
        <w:rPr>
          <w:sz w:val="28"/>
        </w:rPr>
        <w:t>V. Цены на платные услуги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5.1. Стоимость платных услуг устанавливается на основании цен (тарифов), утверждаемых постановлением   администрации городского округа Котельники Московской области.</w:t>
      </w:r>
    </w:p>
    <w:p w:rsidR="00A63561" w:rsidRDefault="00A63561" w:rsidP="00A63561">
      <w:pPr>
        <w:widowControl w:val="0"/>
        <w:ind w:firstLine="709"/>
        <w:jc w:val="both"/>
      </w:pPr>
      <w:r>
        <w:rPr>
          <w:sz w:val="28"/>
        </w:rPr>
        <w:t xml:space="preserve">5.2. Цены на платные услуги физкультуры и спорта, оказываемые Учреждением, рассчитываются на основании Порядка установления тарифов на услуги (работы), предоставляемые муниципальными предприятиями и муниципальными учреждениями городского округа Котельники Московской области, утвержденного решением Совета депутатов городского округа Котельники Московской области от 11.11.2014 № 10/4. 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Тарифы (цены) на платные услуги могут пересматриваться, но не чаще чем один раз в год до 01 сентября текущего года, предшествующего планируемому.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Основанием для утверждения и пересмотра тарифов (цен) на платные услуги является: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изменение уровня цен на материальные ресурсы;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изменение в соответствии с действующим законодательством Российской Федерации и Московской области размера оплаты труда работников физкультуры и спорта;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изменение налогообложения платных услуг физкультуры и спорта.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5.3. Прейскурант цен на все виды оказываемых Учреждением платных услуг </w:t>
      </w:r>
      <w:r>
        <w:rPr>
          <w:sz w:val="28"/>
        </w:rPr>
        <w:lastRenderedPageBreak/>
        <w:t>должен находиться в доступном для потребителей услуг месте.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</w:p>
    <w:p w:rsidR="00A63561" w:rsidRDefault="00A63561" w:rsidP="00A63561">
      <w:pPr>
        <w:widowControl w:val="0"/>
        <w:ind w:firstLine="709"/>
        <w:jc w:val="center"/>
        <w:outlineLvl w:val="1"/>
        <w:rPr>
          <w:sz w:val="28"/>
        </w:rPr>
      </w:pPr>
      <w:bookmarkStart w:id="6" w:name="Par144"/>
      <w:bookmarkEnd w:id="6"/>
      <w:r>
        <w:rPr>
          <w:sz w:val="28"/>
        </w:rPr>
        <w:t>VI. Ответственность сторон за оказание и получение платных</w:t>
      </w:r>
    </w:p>
    <w:p w:rsidR="00A63561" w:rsidRDefault="00A63561" w:rsidP="00A63561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услуг, контроль за качеством оказываемых платных услуг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6.1. Учреждение и потребители, заключившие договоры на оказание платных услуг, несут ответственность, предусмотренную договором и действующим законодательством РФ.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6.2. Ответственность за организацию и качество платных услуг возлагается на руководителя Учреждения.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6.3. Исполнитель оказывает платные услуги в порядке и в сроки, определенные договором.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6.4. Споры, возникающие между потребителем услуг и исполнителем услуг, разрешаются по согласованию сторон либо в установленном законодательством Российской Федерации порядке.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6.5. Исполнитель слуг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6.6. Контроль за организацией и качеством оказания платных услуг исполнителем и порядком взимания денежных средств с населения</w:t>
      </w:r>
      <w:r>
        <w:t xml:space="preserve"> </w:t>
      </w:r>
      <w:r>
        <w:rPr>
          <w:sz w:val="28"/>
        </w:rPr>
        <w:t>в пределах своей компетенции осуществляет администрация городского округа Котельники Московской области.</w:t>
      </w:r>
    </w:p>
    <w:p w:rsidR="00A63561" w:rsidRDefault="00A63561" w:rsidP="00A63561">
      <w:pPr>
        <w:widowControl w:val="0"/>
        <w:ind w:firstLine="709"/>
        <w:jc w:val="both"/>
        <w:rPr>
          <w:sz w:val="28"/>
        </w:rPr>
      </w:pPr>
    </w:p>
    <w:p w:rsidR="00A63561" w:rsidRDefault="00A63561" w:rsidP="00A63561">
      <w:pPr>
        <w:pStyle w:val="ad"/>
        <w:spacing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VII. Порядок учета, расходования средств,</w:t>
      </w:r>
    </w:p>
    <w:p w:rsidR="00A63561" w:rsidRDefault="00A63561" w:rsidP="00A63561">
      <w:pPr>
        <w:pStyle w:val="ad"/>
        <w:spacing w:beforeAutospacing="0"/>
        <w:ind w:firstLine="709"/>
        <w:jc w:val="center"/>
        <w:rPr>
          <w:sz w:val="28"/>
        </w:rPr>
      </w:pPr>
      <w:r>
        <w:rPr>
          <w:sz w:val="28"/>
        </w:rPr>
        <w:t>полученных от оказания платных услуг</w:t>
      </w:r>
    </w:p>
    <w:p w:rsidR="00A63561" w:rsidRPr="00617B34" w:rsidRDefault="00A63561" w:rsidP="00A63561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617B34">
        <w:rPr>
          <w:sz w:val="28"/>
          <w:szCs w:val="28"/>
        </w:rPr>
        <w:t>7.1. Учреждение организует статистический и бухгалтерский учеты и отчетность по основной деятельности и платным услугам в порядке, установленном законодательством РФ.</w:t>
      </w:r>
    </w:p>
    <w:p w:rsidR="00A63561" w:rsidRPr="00617B34" w:rsidRDefault="00A63561" w:rsidP="00A63561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617B34">
        <w:rPr>
          <w:sz w:val="28"/>
          <w:szCs w:val="28"/>
        </w:rPr>
        <w:t>7.2. Денежные средства, полученные от оказания платных услуг, расходуются в следующем порядке:</w:t>
      </w:r>
    </w:p>
    <w:p w:rsidR="00A63561" w:rsidRDefault="00A63561" w:rsidP="00A63561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617B34">
        <w:rPr>
          <w:sz w:val="28"/>
          <w:szCs w:val="28"/>
        </w:rPr>
        <w:t xml:space="preserve">- на заработную плату с начислениями - до </w:t>
      </w:r>
      <w:r w:rsidRPr="005D39B9">
        <w:rPr>
          <w:sz w:val="28"/>
          <w:szCs w:val="28"/>
        </w:rPr>
        <w:t>80%;</w:t>
      </w:r>
    </w:p>
    <w:p w:rsidR="00A63561" w:rsidRPr="00A63561" w:rsidRDefault="00A63561" w:rsidP="00A63561">
      <w:pPr>
        <w:pStyle w:val="ad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617B34">
        <w:rPr>
          <w:sz w:val="28"/>
          <w:szCs w:val="28"/>
        </w:rPr>
        <w:t xml:space="preserve">- оставшаяся сумма - на </w:t>
      </w:r>
      <w:r>
        <w:rPr>
          <w:sz w:val="28"/>
          <w:szCs w:val="28"/>
        </w:rPr>
        <w:t xml:space="preserve">приобретение </w:t>
      </w:r>
      <w:r w:rsidRPr="00617B34">
        <w:rPr>
          <w:sz w:val="28"/>
          <w:szCs w:val="28"/>
        </w:rPr>
        <w:t>материальных затрат,</w:t>
      </w:r>
      <w:r>
        <w:rPr>
          <w:sz w:val="28"/>
          <w:szCs w:val="28"/>
        </w:rPr>
        <w:t xml:space="preserve"> основных средств, </w:t>
      </w:r>
      <w:r w:rsidRPr="005D39B9">
        <w:rPr>
          <w:sz w:val="28"/>
          <w:szCs w:val="28"/>
        </w:rPr>
        <w:t xml:space="preserve">оплату услуг, </w:t>
      </w:r>
      <w:r>
        <w:rPr>
          <w:sz w:val="28"/>
          <w:szCs w:val="28"/>
        </w:rPr>
        <w:t>налогов и на развитие У</w:t>
      </w:r>
      <w:r w:rsidRPr="00617B34">
        <w:rPr>
          <w:sz w:val="28"/>
          <w:szCs w:val="28"/>
        </w:rPr>
        <w:t>чреждения.</w:t>
      </w:r>
    </w:p>
    <w:sectPr w:rsidR="00A63561" w:rsidRPr="00A63561" w:rsidSect="00B04E85">
      <w:headerReference w:type="even" r:id="rId16"/>
      <w:head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F76" w:rsidRDefault="00853F76">
      <w:r>
        <w:separator/>
      </w:r>
    </w:p>
  </w:endnote>
  <w:endnote w:type="continuationSeparator" w:id="0">
    <w:p w:rsidR="00853F76" w:rsidRDefault="0085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F76" w:rsidRDefault="00853F76">
      <w:r>
        <w:separator/>
      </w:r>
    </w:p>
  </w:footnote>
  <w:footnote w:type="continuationSeparator" w:id="0">
    <w:p w:rsidR="00853F76" w:rsidRDefault="00853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8F1C67" w:rsidP="00BF682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74AA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4AA7" w:rsidRDefault="00F74AA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8F1C67" w:rsidP="00BF682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74AA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1B9C">
      <w:rPr>
        <w:rStyle w:val="ab"/>
        <w:noProof/>
      </w:rPr>
      <w:t>8</w:t>
    </w:r>
    <w:r>
      <w:rPr>
        <w:rStyle w:val="ab"/>
      </w:rPr>
      <w:fldChar w:fldCharType="end"/>
    </w:r>
  </w:p>
  <w:p w:rsidR="00F74AA7" w:rsidRDefault="00F74A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A79"/>
    <w:multiLevelType w:val="multilevel"/>
    <w:tmpl w:val="9A3805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9E05B8"/>
    <w:multiLevelType w:val="multilevel"/>
    <w:tmpl w:val="DDCA101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" w15:restartNumberingAfterBreak="0">
    <w:nsid w:val="24C1449E"/>
    <w:multiLevelType w:val="hybridMultilevel"/>
    <w:tmpl w:val="070CD6D4"/>
    <w:lvl w:ilvl="0" w:tplc="3A9037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3D4138"/>
    <w:multiLevelType w:val="hybridMultilevel"/>
    <w:tmpl w:val="7DC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2D4"/>
    <w:multiLevelType w:val="hybridMultilevel"/>
    <w:tmpl w:val="2326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3483A"/>
    <w:multiLevelType w:val="hybridMultilevel"/>
    <w:tmpl w:val="436A9EC6"/>
    <w:lvl w:ilvl="0" w:tplc="A81E0338">
      <w:start w:val="1"/>
      <w:numFmt w:val="bullet"/>
      <w:lvlText w:val="-"/>
      <w:lvlJc w:val="left"/>
      <w:pPr>
        <w:tabs>
          <w:tab w:val="num" w:pos="1107"/>
        </w:tabs>
        <w:ind w:left="54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2F71380"/>
    <w:multiLevelType w:val="hybridMultilevel"/>
    <w:tmpl w:val="B8E244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68F04D8"/>
    <w:multiLevelType w:val="multilevel"/>
    <w:tmpl w:val="1DE4FF1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7232120"/>
    <w:multiLevelType w:val="hybridMultilevel"/>
    <w:tmpl w:val="F36AC0C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9"/>
    <w:rsid w:val="00005955"/>
    <w:rsid w:val="00022F3F"/>
    <w:rsid w:val="00026300"/>
    <w:rsid w:val="00041F39"/>
    <w:rsid w:val="00056234"/>
    <w:rsid w:val="00082CBE"/>
    <w:rsid w:val="000B2959"/>
    <w:rsid w:val="000B6E3E"/>
    <w:rsid w:val="000C6562"/>
    <w:rsid w:val="000D4A57"/>
    <w:rsid w:val="000F48AE"/>
    <w:rsid w:val="001113B2"/>
    <w:rsid w:val="001115D4"/>
    <w:rsid w:val="0013004E"/>
    <w:rsid w:val="00137B4B"/>
    <w:rsid w:val="0014080C"/>
    <w:rsid w:val="00146C70"/>
    <w:rsid w:val="0019090E"/>
    <w:rsid w:val="001A6ABF"/>
    <w:rsid w:val="001B0C6A"/>
    <w:rsid w:val="001B350A"/>
    <w:rsid w:val="001B44E4"/>
    <w:rsid w:val="001B481B"/>
    <w:rsid w:val="001C68B7"/>
    <w:rsid w:val="001E1C53"/>
    <w:rsid w:val="001F34A5"/>
    <w:rsid w:val="0020208D"/>
    <w:rsid w:val="00212904"/>
    <w:rsid w:val="00214FB2"/>
    <w:rsid w:val="0022256A"/>
    <w:rsid w:val="00255696"/>
    <w:rsid w:val="00261690"/>
    <w:rsid w:val="00277C50"/>
    <w:rsid w:val="00280DD5"/>
    <w:rsid w:val="002837B5"/>
    <w:rsid w:val="0028384B"/>
    <w:rsid w:val="00287D7F"/>
    <w:rsid w:val="0029748C"/>
    <w:rsid w:val="002B57D7"/>
    <w:rsid w:val="002C428C"/>
    <w:rsid w:val="002C4E76"/>
    <w:rsid w:val="002D1C6E"/>
    <w:rsid w:val="002E3470"/>
    <w:rsid w:val="002E4691"/>
    <w:rsid w:val="002E5A27"/>
    <w:rsid w:val="00307CF0"/>
    <w:rsid w:val="00315A62"/>
    <w:rsid w:val="00345751"/>
    <w:rsid w:val="003543A9"/>
    <w:rsid w:val="00360822"/>
    <w:rsid w:val="003618B6"/>
    <w:rsid w:val="00366CC7"/>
    <w:rsid w:val="003774FE"/>
    <w:rsid w:val="00397D1D"/>
    <w:rsid w:val="003A5030"/>
    <w:rsid w:val="003D5A23"/>
    <w:rsid w:val="003D7840"/>
    <w:rsid w:val="003E533C"/>
    <w:rsid w:val="003F1951"/>
    <w:rsid w:val="0040377C"/>
    <w:rsid w:val="00411D5C"/>
    <w:rsid w:val="00417C36"/>
    <w:rsid w:val="00422B2C"/>
    <w:rsid w:val="00430CCD"/>
    <w:rsid w:val="00444B9D"/>
    <w:rsid w:val="0044763F"/>
    <w:rsid w:val="00467A08"/>
    <w:rsid w:val="004731F7"/>
    <w:rsid w:val="00474BDB"/>
    <w:rsid w:val="004750C7"/>
    <w:rsid w:val="004829CE"/>
    <w:rsid w:val="00484D15"/>
    <w:rsid w:val="004852FE"/>
    <w:rsid w:val="00490C64"/>
    <w:rsid w:val="00490E5C"/>
    <w:rsid w:val="00495BF7"/>
    <w:rsid w:val="00495F63"/>
    <w:rsid w:val="00496228"/>
    <w:rsid w:val="004B6F40"/>
    <w:rsid w:val="004C18AE"/>
    <w:rsid w:val="004C2F58"/>
    <w:rsid w:val="004C5C1A"/>
    <w:rsid w:val="004C68BD"/>
    <w:rsid w:val="004C7115"/>
    <w:rsid w:val="004D362C"/>
    <w:rsid w:val="004E05C7"/>
    <w:rsid w:val="004E6427"/>
    <w:rsid w:val="0050083D"/>
    <w:rsid w:val="0052190E"/>
    <w:rsid w:val="00546E2A"/>
    <w:rsid w:val="00564299"/>
    <w:rsid w:val="00565410"/>
    <w:rsid w:val="00581B9C"/>
    <w:rsid w:val="005A03AF"/>
    <w:rsid w:val="005B1F1B"/>
    <w:rsid w:val="005B745C"/>
    <w:rsid w:val="005D6595"/>
    <w:rsid w:val="005E3246"/>
    <w:rsid w:val="0062291E"/>
    <w:rsid w:val="00624330"/>
    <w:rsid w:val="00646FB5"/>
    <w:rsid w:val="00647155"/>
    <w:rsid w:val="006639F9"/>
    <w:rsid w:val="00686A89"/>
    <w:rsid w:val="00687456"/>
    <w:rsid w:val="006A135F"/>
    <w:rsid w:val="006B0A2B"/>
    <w:rsid w:val="006B60FC"/>
    <w:rsid w:val="006C277E"/>
    <w:rsid w:val="006C4CE5"/>
    <w:rsid w:val="006E3415"/>
    <w:rsid w:val="006F0769"/>
    <w:rsid w:val="0070740A"/>
    <w:rsid w:val="00710257"/>
    <w:rsid w:val="007235C4"/>
    <w:rsid w:val="00730ECD"/>
    <w:rsid w:val="00736EF1"/>
    <w:rsid w:val="007425F1"/>
    <w:rsid w:val="00767334"/>
    <w:rsid w:val="007700CC"/>
    <w:rsid w:val="00771752"/>
    <w:rsid w:val="007957C9"/>
    <w:rsid w:val="007B184F"/>
    <w:rsid w:val="007B7E8E"/>
    <w:rsid w:val="007D566B"/>
    <w:rsid w:val="007E5776"/>
    <w:rsid w:val="007F5992"/>
    <w:rsid w:val="00807F9E"/>
    <w:rsid w:val="00821130"/>
    <w:rsid w:val="00853F76"/>
    <w:rsid w:val="00855D74"/>
    <w:rsid w:val="008714CB"/>
    <w:rsid w:val="008832B8"/>
    <w:rsid w:val="00887405"/>
    <w:rsid w:val="00894766"/>
    <w:rsid w:val="00897562"/>
    <w:rsid w:val="008A0528"/>
    <w:rsid w:val="008D36A6"/>
    <w:rsid w:val="008E482B"/>
    <w:rsid w:val="008F0B0C"/>
    <w:rsid w:val="008F1C67"/>
    <w:rsid w:val="008F396C"/>
    <w:rsid w:val="00903BF5"/>
    <w:rsid w:val="00904B06"/>
    <w:rsid w:val="009117B8"/>
    <w:rsid w:val="00923F98"/>
    <w:rsid w:val="009264DD"/>
    <w:rsid w:val="00940A68"/>
    <w:rsid w:val="00944EE8"/>
    <w:rsid w:val="0096307D"/>
    <w:rsid w:val="0097290A"/>
    <w:rsid w:val="00975C79"/>
    <w:rsid w:val="0099459F"/>
    <w:rsid w:val="009949EB"/>
    <w:rsid w:val="009C1F4A"/>
    <w:rsid w:val="009C6200"/>
    <w:rsid w:val="009D02C1"/>
    <w:rsid w:val="009E213B"/>
    <w:rsid w:val="00A12B22"/>
    <w:rsid w:val="00A23F9A"/>
    <w:rsid w:val="00A347FC"/>
    <w:rsid w:val="00A52BBC"/>
    <w:rsid w:val="00A63561"/>
    <w:rsid w:val="00A75828"/>
    <w:rsid w:val="00A869FB"/>
    <w:rsid w:val="00A959F4"/>
    <w:rsid w:val="00AB18A3"/>
    <w:rsid w:val="00AD4453"/>
    <w:rsid w:val="00AE2A1E"/>
    <w:rsid w:val="00AF18D7"/>
    <w:rsid w:val="00B04E85"/>
    <w:rsid w:val="00B2291F"/>
    <w:rsid w:val="00B35040"/>
    <w:rsid w:val="00B37B05"/>
    <w:rsid w:val="00B76899"/>
    <w:rsid w:val="00BD10F9"/>
    <w:rsid w:val="00BD614C"/>
    <w:rsid w:val="00BE2866"/>
    <w:rsid w:val="00BE751F"/>
    <w:rsid w:val="00BF1B83"/>
    <w:rsid w:val="00BF2526"/>
    <w:rsid w:val="00BF6829"/>
    <w:rsid w:val="00C02A6C"/>
    <w:rsid w:val="00C20B45"/>
    <w:rsid w:val="00C2400D"/>
    <w:rsid w:val="00C249B0"/>
    <w:rsid w:val="00C35755"/>
    <w:rsid w:val="00C41E04"/>
    <w:rsid w:val="00C6110D"/>
    <w:rsid w:val="00C612C4"/>
    <w:rsid w:val="00C7610D"/>
    <w:rsid w:val="00C77008"/>
    <w:rsid w:val="00C949D9"/>
    <w:rsid w:val="00C94D3A"/>
    <w:rsid w:val="00C958F9"/>
    <w:rsid w:val="00C97105"/>
    <w:rsid w:val="00CA4325"/>
    <w:rsid w:val="00CA4A22"/>
    <w:rsid w:val="00CC12D8"/>
    <w:rsid w:val="00CC32FE"/>
    <w:rsid w:val="00CC5591"/>
    <w:rsid w:val="00CD3AAA"/>
    <w:rsid w:val="00D05C0D"/>
    <w:rsid w:val="00D124A2"/>
    <w:rsid w:val="00D17546"/>
    <w:rsid w:val="00D448F2"/>
    <w:rsid w:val="00D45F9D"/>
    <w:rsid w:val="00D50B50"/>
    <w:rsid w:val="00D51517"/>
    <w:rsid w:val="00D67B46"/>
    <w:rsid w:val="00D67BA9"/>
    <w:rsid w:val="00D776AA"/>
    <w:rsid w:val="00D84CB1"/>
    <w:rsid w:val="00D9419D"/>
    <w:rsid w:val="00D95937"/>
    <w:rsid w:val="00DA5DDD"/>
    <w:rsid w:val="00DB0010"/>
    <w:rsid w:val="00DB262B"/>
    <w:rsid w:val="00DB3728"/>
    <w:rsid w:val="00DC0BDD"/>
    <w:rsid w:val="00DC2539"/>
    <w:rsid w:val="00DE3205"/>
    <w:rsid w:val="00DE57B9"/>
    <w:rsid w:val="00DE6CF9"/>
    <w:rsid w:val="00E12535"/>
    <w:rsid w:val="00E43C28"/>
    <w:rsid w:val="00E44641"/>
    <w:rsid w:val="00E52541"/>
    <w:rsid w:val="00E52D35"/>
    <w:rsid w:val="00E642AE"/>
    <w:rsid w:val="00E64C5C"/>
    <w:rsid w:val="00E704EF"/>
    <w:rsid w:val="00E71C02"/>
    <w:rsid w:val="00E918F9"/>
    <w:rsid w:val="00EA5C65"/>
    <w:rsid w:val="00EB2BD9"/>
    <w:rsid w:val="00EC25C9"/>
    <w:rsid w:val="00EC3243"/>
    <w:rsid w:val="00EC4F8E"/>
    <w:rsid w:val="00ED5CC2"/>
    <w:rsid w:val="00EF7447"/>
    <w:rsid w:val="00F145A9"/>
    <w:rsid w:val="00F1591E"/>
    <w:rsid w:val="00F42006"/>
    <w:rsid w:val="00F45B14"/>
    <w:rsid w:val="00F61571"/>
    <w:rsid w:val="00F638E0"/>
    <w:rsid w:val="00F74AA7"/>
    <w:rsid w:val="00F91EC8"/>
    <w:rsid w:val="00F963B3"/>
    <w:rsid w:val="00FA70D3"/>
    <w:rsid w:val="00FB1410"/>
    <w:rsid w:val="00FB6C4B"/>
    <w:rsid w:val="00FB722A"/>
    <w:rsid w:val="00FC650A"/>
    <w:rsid w:val="00FC6876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3EA27B-D107-4A34-8919-77DADA8F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0A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rsid w:val="002D1C6E"/>
    <w:rPr>
      <w:b/>
      <w:bCs/>
      <w:sz w:val="32"/>
    </w:rPr>
  </w:style>
  <w:style w:type="paragraph" w:styleId="a6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8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9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Normal">
    <w:name w:val="ConsPlusNormal"/>
    <w:rsid w:val="00BF6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BF6829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rsid w:val="00BF682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F6829"/>
  </w:style>
  <w:style w:type="paragraph" w:styleId="ac">
    <w:name w:val="Balloon Text"/>
    <w:basedOn w:val="a"/>
    <w:semiHidden/>
    <w:rsid w:val="00A347FC"/>
    <w:rPr>
      <w:rFonts w:ascii="Tahoma" w:hAnsi="Tahoma" w:cs="Tahoma"/>
      <w:sz w:val="16"/>
      <w:szCs w:val="16"/>
    </w:rPr>
  </w:style>
  <w:style w:type="paragraph" w:styleId="ad">
    <w:name w:val="Normal (Web)"/>
    <w:basedOn w:val="a"/>
    <w:link w:val="ae"/>
    <w:unhideWhenUsed/>
    <w:rsid w:val="001B44E4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70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link w:val="a3"/>
    <w:rsid w:val="00490C64"/>
    <w:rPr>
      <w:sz w:val="24"/>
      <w:szCs w:val="24"/>
    </w:rPr>
  </w:style>
  <w:style w:type="character" w:customStyle="1" w:styleId="ae">
    <w:name w:val="Обычный (веб) Знак"/>
    <w:basedOn w:val="a0"/>
    <w:link w:val="ad"/>
    <w:rsid w:val="00A63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B1B5FF9E386AB4CF7304D76F43B9FEDF36AD95AE2C867AF3335666C95NAOB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1B5FF9E386AB4CF7304D76F43B9FEDF369DB5CE4C367AF3335666C95NAOB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1B5FF9E386AB4CF7304D76F43B9FEDF36ADE5EE1C367AF3335666C95AB3EB105463CC590F1C8DEN4O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1B5FF9E386AB4CF7305276E53B9FEDF364D55BE5C167AF3335666C95NAOBJ" TargetMode="External"/><Relationship Id="rId10" Type="http://schemas.openxmlformats.org/officeDocument/2006/relationships/hyperlink" Target="consultantplus://offline/ref=4B1B5FF9E386AB4CF7305276E53B9FEDF364D55BE5C167AF3335666C95NAOB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1B5FF9E386AB4CF7304D76F43B9FEDF36BDF5DE3C467AF3335666C95NAOBJ" TargetMode="External"/><Relationship Id="rId14" Type="http://schemas.openxmlformats.org/officeDocument/2006/relationships/hyperlink" Target="consultantplus://offline/ref=4B1B5FF9E386AB4CF7304D76F43B9FEDF36BDF5DE3C467AF3335666C95NAO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E4CB-7D8A-4F6C-81A5-C0D289BD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16625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creator>ЗамУправДелами</dc:creator>
  <cp:lastModifiedBy>User01</cp:lastModifiedBy>
  <cp:revision>5</cp:revision>
  <cp:lastPrinted>2022-03-22T09:19:00Z</cp:lastPrinted>
  <dcterms:created xsi:type="dcterms:W3CDTF">2022-03-17T08:43:00Z</dcterms:created>
  <dcterms:modified xsi:type="dcterms:W3CDTF">2022-03-22T09:55:00Z</dcterms:modified>
</cp:coreProperties>
</file>