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38" w:rsidRDefault="00B67B38">
      <w:pPr>
        <w:pStyle w:val="ae"/>
        <w:rPr>
          <w:sz w:val="20"/>
        </w:rPr>
      </w:pPr>
    </w:p>
    <w:p w:rsidR="00B67B38" w:rsidRDefault="00B67B38">
      <w:pPr>
        <w:pStyle w:val="ae"/>
      </w:pPr>
    </w:p>
    <w:p w:rsidR="00B67B38" w:rsidRDefault="00D12114">
      <w:pPr>
        <w:jc w:val="center"/>
      </w:pPr>
      <w:r>
        <w:rPr>
          <w:noProof/>
        </w:rPr>
        <w:drawing>
          <wp:inline distT="0" distB="0" distL="0" distR="0">
            <wp:extent cx="523872" cy="695322"/>
            <wp:effectExtent l="6345" t="6345" r="6345" b="63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23873" cy="69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38" w:rsidRDefault="00B67B38">
      <w:pPr>
        <w:pStyle w:val="ae"/>
      </w:pPr>
    </w:p>
    <w:p w:rsidR="00B67B38" w:rsidRDefault="00D12114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B67B38" w:rsidRDefault="00B67B38">
      <w:pPr>
        <w:jc w:val="center"/>
      </w:pPr>
    </w:p>
    <w:p w:rsidR="00B67B38" w:rsidRDefault="00D12114">
      <w:pPr>
        <w:jc w:val="center"/>
        <w:outlineLvl w:val="0"/>
      </w:pPr>
      <w:r>
        <w:rPr>
          <w:b/>
          <w:sz w:val="40"/>
          <w:szCs w:val="40"/>
        </w:rPr>
        <w:t>ПОСТАНОВЛЕНИЕ</w:t>
      </w:r>
    </w:p>
    <w:p w:rsidR="00B67B38" w:rsidRDefault="00B67B38">
      <w:pPr>
        <w:jc w:val="center"/>
        <w:outlineLvl w:val="0"/>
      </w:pPr>
    </w:p>
    <w:p w:rsidR="00B67B38" w:rsidRPr="00CD150F" w:rsidRDefault="00CD150F">
      <w:pPr>
        <w:jc w:val="center"/>
        <w:rPr>
          <w:u w:val="single"/>
        </w:rPr>
      </w:pPr>
      <w:r w:rsidRPr="00CD150F">
        <w:rPr>
          <w:sz w:val="28"/>
          <w:szCs w:val="28"/>
          <w:u w:val="single"/>
        </w:rPr>
        <w:t>от 17.06.2021</w:t>
      </w:r>
      <w:r w:rsidR="00D12114" w:rsidRPr="00CD150F">
        <w:rPr>
          <w:sz w:val="28"/>
          <w:szCs w:val="28"/>
          <w:u w:val="single"/>
        </w:rPr>
        <w:t xml:space="preserve">  №   </w:t>
      </w:r>
      <w:r w:rsidRPr="00CD150F">
        <w:rPr>
          <w:sz w:val="28"/>
          <w:szCs w:val="28"/>
          <w:u w:val="single"/>
        </w:rPr>
        <w:t>502-ПГ</w:t>
      </w:r>
    </w:p>
    <w:p w:rsidR="00B67B38" w:rsidRDefault="00B67B38">
      <w:pPr>
        <w:tabs>
          <w:tab w:val="center" w:pos="4677"/>
          <w:tab w:val="right" w:pos="9355"/>
        </w:tabs>
        <w:jc w:val="center"/>
      </w:pPr>
      <w:bookmarkStart w:id="0" w:name="_GoBack"/>
      <w:bookmarkEnd w:id="0"/>
    </w:p>
    <w:p w:rsidR="00B67B38" w:rsidRDefault="00D1211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B67B38" w:rsidRDefault="00B67B38">
      <w:pPr>
        <w:tabs>
          <w:tab w:val="center" w:pos="4677"/>
          <w:tab w:val="right" w:pos="9355"/>
        </w:tabs>
        <w:jc w:val="center"/>
      </w:pPr>
    </w:p>
    <w:p w:rsidR="00B67B38" w:rsidRDefault="00B67B38">
      <w:pPr>
        <w:pStyle w:val="ae"/>
        <w:spacing w:before="6"/>
        <w:rPr>
          <w:sz w:val="25"/>
        </w:rPr>
      </w:pPr>
    </w:p>
    <w:p w:rsidR="00B67B38" w:rsidRDefault="00D12114">
      <w:pPr>
        <w:pStyle w:val="ae"/>
        <w:jc w:val="center"/>
      </w:pPr>
      <w:r>
        <w:t xml:space="preserve">О внесении изменений в постановление главы городского округа Котельники </w:t>
      </w:r>
    </w:p>
    <w:p w:rsidR="00B67B38" w:rsidRDefault="00D12114">
      <w:pPr>
        <w:pStyle w:val="ae"/>
        <w:jc w:val="center"/>
      </w:pPr>
      <w:r>
        <w:t>от 15.06.2021 № 493-ПГ «О дополнительных мерах по предотвращению распространения новой коронавирусной инфекции (COVID-2019) на территории</w:t>
      </w:r>
      <w:r>
        <w:rPr>
          <w:spacing w:val="-59"/>
        </w:rPr>
        <w:t xml:space="preserve"> </w:t>
      </w:r>
      <w:r>
        <w:t xml:space="preserve"> городского округа Котельники Московской области»</w:t>
      </w:r>
    </w:p>
    <w:p w:rsidR="00B67B38" w:rsidRDefault="00B67B38">
      <w:pPr>
        <w:pStyle w:val="ae"/>
        <w:jc w:val="both"/>
      </w:pPr>
    </w:p>
    <w:p w:rsidR="00B67B38" w:rsidRDefault="00B67B38">
      <w:pPr>
        <w:pStyle w:val="ae"/>
        <w:jc w:val="both"/>
        <w:rPr>
          <w:sz w:val="26"/>
        </w:rPr>
      </w:pPr>
    </w:p>
    <w:p w:rsidR="00B67B38" w:rsidRDefault="00D12114">
      <w:pPr>
        <w:pStyle w:val="ae"/>
        <w:ind w:right="3" w:firstLine="75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</w:t>
      </w:r>
      <w:r>
        <w:t>ии</w:t>
      </w:r>
      <w:r>
        <w:rPr>
          <w:spacing w:val="1"/>
        </w:rPr>
        <w:t xml:space="preserve"> </w:t>
      </w:r>
      <w:r>
        <w:t>(COVID-2019)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 округа Котельники Московской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главы городского округа Котельники Московской области </w:t>
      </w:r>
      <w:r>
        <w:t>от</w:t>
      </w:r>
      <w:r>
        <w:rPr>
          <w:spacing w:val="1"/>
        </w:rPr>
        <w:t xml:space="preserve"> 12.03.2020 </w:t>
      </w:r>
      <w:r>
        <w:t>№ 148-ПГ</w:t>
      </w:r>
      <w:r>
        <w:rPr>
          <w:spacing w:val="1"/>
        </w:rPr>
        <w:t xml:space="preserve"> </w:t>
      </w:r>
      <w:r>
        <w:t xml:space="preserve">«О введении на территории городского округа Котельники Московской области </w:t>
      </w:r>
      <w:r>
        <w:t xml:space="preserve">режима повышенной готовности для </w:t>
      </w:r>
      <w:r>
        <w:rPr>
          <w:bCs/>
        </w:rPr>
        <w:t xml:space="preserve">Котельниковского муниципального звена Московской областной системы предупреждения и ликвидации чрезвычайных ситуаций </w:t>
      </w:r>
      <w:r>
        <w:t>и некоторых мерах                по предотвращению распространения новой коронавирусной инфекции (2019-</w:t>
      </w:r>
      <w:r>
        <w:rPr>
          <w:lang w:val="en-US"/>
        </w:rPr>
        <w:t>nCo</w:t>
      </w:r>
      <w:r>
        <w:rPr>
          <w:lang w:val="en-US"/>
        </w:rPr>
        <w:t>V</w:t>
      </w:r>
      <w:r>
        <w:t>) на территории городского округа Котельники Московской области»,</w:t>
      </w:r>
      <w:r>
        <w:rPr>
          <w:spacing w:val="1"/>
        </w:rPr>
        <w:t xml:space="preserve"> </w:t>
      </w:r>
      <w:r>
        <w:t>постановляю:</w:t>
      </w:r>
    </w:p>
    <w:p w:rsidR="00B67B38" w:rsidRDefault="00D12114">
      <w:pPr>
        <w:pStyle w:val="ae"/>
        <w:spacing w:line="322" w:lineRule="exact"/>
        <w:ind w:right="3" w:firstLine="752"/>
        <w:jc w:val="both"/>
      </w:pPr>
      <w:r>
        <w:t>1. Внести</w:t>
      </w:r>
      <w:r>
        <w:rPr>
          <w:spacing w:val="25"/>
        </w:rPr>
        <w:t xml:space="preserve"> </w:t>
      </w:r>
      <w:r>
        <w:t>в постановление главы городского округа Котельники Московской области от</w:t>
      </w:r>
      <w:r>
        <w:rPr>
          <w:spacing w:val="92"/>
        </w:rPr>
        <w:t xml:space="preserve"> </w:t>
      </w:r>
      <w:r>
        <w:t>15.06.2021 № 493-ПГ «О дополнительных мерах                    по предотвращению распространения новой коронавирусной инфекции (COVID-2019) на территории</w:t>
      </w:r>
      <w:r>
        <w:rPr>
          <w:spacing w:val="-59"/>
        </w:rPr>
        <w:t xml:space="preserve"> </w:t>
      </w:r>
      <w:r>
        <w:t>городского округа Котельники Московской области»</w:t>
      </w:r>
      <w:r>
        <w:rPr>
          <w:spacing w:val="1"/>
        </w:rPr>
        <w:t xml:space="preserve"> </w:t>
      </w:r>
      <w:r>
        <w:t>следующие изменения:</w:t>
      </w:r>
    </w:p>
    <w:p w:rsidR="00B67B38" w:rsidRDefault="00D12114">
      <w:pPr>
        <w:pStyle w:val="af"/>
        <w:numPr>
          <w:ilvl w:val="0"/>
          <w:numId w:val="1"/>
        </w:numPr>
        <w:tabs>
          <w:tab w:val="left" w:pos="1059"/>
        </w:tabs>
        <w:spacing w:line="321" w:lineRule="exact"/>
        <w:ind w:left="0" w:right="3" w:firstLine="752"/>
        <w:rPr>
          <w:sz w:val="28"/>
        </w:rPr>
      </w:pPr>
      <w:r>
        <w:rPr>
          <w:sz w:val="28"/>
        </w:rPr>
        <w:t>в пункте 1:</w:t>
      </w:r>
    </w:p>
    <w:p w:rsidR="00B67B38" w:rsidRDefault="00D12114">
      <w:pPr>
        <w:pStyle w:val="ae"/>
        <w:spacing w:before="2" w:line="322" w:lineRule="exact"/>
        <w:ind w:right="3" w:firstLine="752"/>
        <w:jc w:val="both"/>
      </w:pPr>
      <w:r>
        <w:t>в абзаце первом слова «20 июня» заменить словами «20 июля»;</w:t>
      </w:r>
    </w:p>
    <w:p w:rsidR="00B67B38" w:rsidRDefault="00D12114">
      <w:pPr>
        <w:pStyle w:val="ae"/>
        <w:ind w:right="3" w:firstLine="752"/>
        <w:jc w:val="both"/>
      </w:pPr>
      <w:r>
        <w:t>абзац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«или</w:t>
      </w:r>
      <w:r>
        <w:rPr>
          <w:spacing w:val="7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перенесенном</w:t>
      </w:r>
      <w:r>
        <w:rPr>
          <w:spacing w:val="1"/>
        </w:rPr>
        <w:t xml:space="preserve"> </w:t>
      </w:r>
      <w:r>
        <w:t>заболевании,</w:t>
      </w:r>
      <w:r>
        <w:rPr>
          <w:spacing w:val="1"/>
        </w:rPr>
        <w:t xml:space="preserve"> </w:t>
      </w:r>
      <w:r>
        <w:t>вызванном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инфекцией (COVID-2019)»;</w:t>
      </w:r>
    </w:p>
    <w:p w:rsidR="00B67B38" w:rsidRDefault="00D12114">
      <w:pPr>
        <w:pStyle w:val="af"/>
        <w:numPr>
          <w:ilvl w:val="0"/>
          <w:numId w:val="1"/>
        </w:numPr>
        <w:tabs>
          <w:tab w:val="left" w:pos="1059"/>
        </w:tabs>
        <w:spacing w:line="321" w:lineRule="exact"/>
        <w:ind w:left="0" w:right="223" w:firstLine="752"/>
        <w:rPr>
          <w:sz w:val="28"/>
        </w:rPr>
      </w:pPr>
      <w:r>
        <w:rPr>
          <w:sz w:val="28"/>
        </w:rPr>
        <w:t>дополнить пунктом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</w:t>
      </w:r>
      <w:r>
        <w:rPr>
          <w:sz w:val="28"/>
        </w:rPr>
        <w:t>жания:</w:t>
      </w:r>
    </w:p>
    <w:p w:rsidR="00B67B38" w:rsidRDefault="00D12114">
      <w:pPr>
        <w:pStyle w:val="ae"/>
        <w:ind w:right="3" w:firstLine="752"/>
        <w:jc w:val="both"/>
      </w:pPr>
      <w:r>
        <w:lastRenderedPageBreak/>
        <w:t>«1</w:t>
      </w:r>
      <w:r>
        <w:rPr>
          <w:vertAlign w:val="superscript"/>
        </w:rPr>
        <w:t>1</w:t>
      </w:r>
      <w:r>
        <w:t>. 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проведение</w:t>
      </w:r>
      <w:r>
        <w:rPr>
          <w:spacing w:val="-59"/>
        </w:rPr>
        <w:t xml:space="preserve"> </w:t>
      </w:r>
      <w:r>
        <w:t>спортивных, физкультурных, досуговых, развлекательных, зрелищных, культурных,</w:t>
      </w:r>
      <w:r>
        <w:rPr>
          <w:spacing w:val="1"/>
        </w:rPr>
        <w:t xml:space="preserve"> </w:t>
      </w:r>
      <w:r>
        <w:t>выставочных,</w:t>
      </w:r>
      <w:r>
        <w:rPr>
          <w:spacing w:val="1"/>
        </w:rPr>
        <w:t xml:space="preserve"> </w:t>
      </w:r>
      <w:r>
        <w:t>просветительских,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59"/>
        </w:rPr>
        <w:t xml:space="preserve"> </w:t>
      </w:r>
      <w:r>
        <w:t>участников</w:t>
      </w:r>
      <w:r>
        <w:rPr>
          <w:spacing w:val="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50</w:t>
      </w:r>
      <w:r>
        <w:rPr>
          <w:spacing w:val="59"/>
        </w:rPr>
        <w:t xml:space="preserve"> </w:t>
      </w:r>
      <w:r>
        <w:t>человек (далее</w:t>
      </w:r>
      <w:r>
        <w:noBreakHyphen/>
      </w:r>
      <w:r>
        <w:rPr>
          <w:spacing w:val="59"/>
        </w:rPr>
        <w:t xml:space="preserve"> </w:t>
      </w:r>
      <w:r>
        <w:t>мероприятия),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в зданиях,</w:t>
      </w:r>
      <w:r>
        <w:rPr>
          <w:spacing w:val="35"/>
        </w:rPr>
        <w:t xml:space="preserve"> </w:t>
      </w:r>
      <w:r>
        <w:t>строениях,</w:t>
      </w:r>
      <w:r>
        <w:rPr>
          <w:spacing w:val="34"/>
        </w:rPr>
        <w:t xml:space="preserve"> </w:t>
      </w:r>
      <w:r>
        <w:t>сооружениях</w:t>
      </w:r>
      <w:r>
        <w:rPr>
          <w:spacing w:val="37"/>
        </w:rPr>
        <w:t xml:space="preserve"> </w:t>
      </w:r>
      <w:r>
        <w:t>(помещениях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них),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очным</w:t>
      </w:r>
      <w:r>
        <w:rPr>
          <w:spacing w:val="36"/>
        </w:rPr>
        <w:t xml:space="preserve"> </w:t>
      </w:r>
      <w:r>
        <w:t>присутствием</w:t>
      </w:r>
      <w:r>
        <w:rPr>
          <w:spacing w:val="-59"/>
        </w:rPr>
        <w:t xml:space="preserve"> </w:t>
      </w:r>
      <w:r>
        <w:t>зрителей возможно только при одновременном выполнении следующих условий:</w:t>
      </w:r>
    </w:p>
    <w:p w:rsidR="00B67B38" w:rsidRDefault="00D12114">
      <w:pPr>
        <w:pStyle w:val="ae"/>
        <w:ind w:right="3" w:firstLine="752"/>
        <w:jc w:val="both"/>
      </w:pPr>
      <w:r>
        <w:t>1) организатор мероприятия обеспечивает соблюдение между  зрителям</w:t>
      </w:r>
      <w:r>
        <w:t>и социальной дистанции 1,5 метра;</w:t>
      </w:r>
    </w:p>
    <w:p w:rsidR="00B67B38" w:rsidRDefault="00D12114">
      <w:pPr>
        <w:pStyle w:val="ae"/>
        <w:ind w:right="3" w:firstLine="752"/>
        <w:jc w:val="both"/>
      </w:pPr>
      <w:r>
        <w:t>2) вход на мероприятие осуществляется при наличии билета с указанием места;</w:t>
      </w:r>
    </w:p>
    <w:p w:rsidR="00B67B38" w:rsidRDefault="00D12114">
      <w:pPr>
        <w:pStyle w:val="ae"/>
        <w:ind w:right="3" w:firstLine="752"/>
        <w:jc w:val="both"/>
      </w:pPr>
      <w:r>
        <w:t>3) предельное количество зрителей составляет 1500 человек</w:t>
      </w:r>
      <w:r>
        <w:t xml:space="preserve"> </w:t>
      </w:r>
      <w:r>
        <w:t>одновременно.</w:t>
      </w:r>
    </w:p>
    <w:p w:rsidR="00B67B38" w:rsidRDefault="00D12114">
      <w:pPr>
        <w:pStyle w:val="ae"/>
        <w:ind w:right="3" w:firstLine="752"/>
        <w:jc w:val="both"/>
      </w:pPr>
      <w:r>
        <w:t>Количество зрителей, указанное в подпункте 3 настоящего пункта, может 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вакцинированных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сертификата о вакцинации против новой коронавирусной инфекции (COVID-2019) в</w:t>
      </w:r>
      <w:r>
        <w:rPr>
          <w:spacing w:val="-59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сертификата о прохождении вакцин</w:t>
      </w:r>
      <w:r>
        <w:t>ации против новой коронавирусной инфекции</w:t>
      </w:r>
      <w:r>
        <w:rPr>
          <w:spacing w:val="1"/>
        </w:rPr>
        <w:t xml:space="preserve"> </w:t>
      </w:r>
      <w:r>
        <w:t>(COVID-2019)»;</w:t>
      </w:r>
    </w:p>
    <w:p w:rsidR="00B67B38" w:rsidRDefault="00D12114">
      <w:pPr>
        <w:pStyle w:val="ae"/>
        <w:ind w:right="3" w:firstLine="752"/>
        <w:jc w:val="both"/>
      </w:pPr>
      <w:r>
        <w:t>3) дополнить пунктами 2</w:t>
      </w:r>
      <w:r>
        <w:rPr>
          <w:vertAlign w:val="superscript"/>
        </w:rPr>
        <w:t>1</w:t>
      </w:r>
      <w:r>
        <w:t>-2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B67B38" w:rsidRDefault="00D12114">
      <w:pPr>
        <w:pStyle w:val="ae"/>
        <w:ind w:right="3" w:firstLine="752"/>
        <w:jc w:val="both"/>
      </w:pPr>
      <w:r>
        <w:t>«2</w:t>
      </w:r>
      <w:r>
        <w:rPr>
          <w:vertAlign w:val="superscript"/>
        </w:rPr>
        <w:t>1</w:t>
      </w:r>
      <w:r>
        <w:t>. В целях реализации постановления Главного государственного санитарного</w:t>
      </w:r>
      <w:r>
        <w:rPr>
          <w:spacing w:val="-59"/>
        </w:rPr>
        <w:t xml:space="preserve"> </w:t>
      </w:r>
      <w:r>
        <w:t>врача по Московской области от 16.06.2021 № 3 «О проведении 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эпидемическим</w:t>
      </w:r>
      <w:r>
        <w:rPr>
          <w:spacing w:val="1"/>
        </w:rPr>
        <w:t xml:space="preserve"> </w:t>
      </w:r>
      <w:r>
        <w:t>показаниям»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noBreakHyphen/>
      </w:r>
      <w:r>
        <w:rPr>
          <w:spacing w:val="1"/>
        </w:rPr>
        <w:t xml:space="preserve"> </w:t>
      </w:r>
      <w:r>
        <w:t>постановление Главного государственного санитарного</w:t>
      </w:r>
      <w:r>
        <w:rPr>
          <w:spacing w:val="1"/>
        </w:rPr>
        <w:t xml:space="preserve"> </w:t>
      </w:r>
      <w:r>
        <w:t>врача):</w:t>
      </w:r>
    </w:p>
    <w:p w:rsidR="00B67B38" w:rsidRDefault="00D12114">
      <w:pPr>
        <w:pStyle w:val="af"/>
        <w:numPr>
          <w:ilvl w:val="0"/>
          <w:numId w:val="6"/>
        </w:numPr>
        <w:tabs>
          <w:tab w:val="left" w:pos="1059"/>
        </w:tabs>
        <w:ind w:left="0" w:right="3" w:firstLine="752"/>
        <w:rPr>
          <w:sz w:val="28"/>
        </w:rPr>
      </w:pPr>
      <w:r>
        <w:rPr>
          <w:sz w:val="28"/>
        </w:rPr>
        <w:t>исполнительным органам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городского округа Котельники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врача;</w:t>
      </w:r>
    </w:p>
    <w:p w:rsidR="00B67B38" w:rsidRDefault="00D12114">
      <w:pPr>
        <w:pStyle w:val="af"/>
        <w:numPr>
          <w:ilvl w:val="0"/>
          <w:numId w:val="6"/>
        </w:numPr>
        <w:tabs>
          <w:tab w:val="left" w:pos="1059"/>
        </w:tabs>
        <w:ind w:left="0" w:right="3" w:firstLine="752"/>
        <w:rPr>
          <w:sz w:val="28"/>
        </w:rPr>
      </w:pPr>
      <w:r>
        <w:rPr>
          <w:sz w:val="28"/>
        </w:rPr>
        <w:t>и.о. Главного врача Государственного бюджетного учреждения здравоохранения Московской области «Котельниковская городская поликлиника»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вакцине,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врача;</w:t>
      </w:r>
    </w:p>
    <w:p w:rsidR="00B67B38" w:rsidRDefault="00D12114">
      <w:pPr>
        <w:pStyle w:val="af"/>
        <w:numPr>
          <w:ilvl w:val="0"/>
          <w:numId w:val="6"/>
        </w:numPr>
        <w:tabs>
          <w:tab w:val="left" w:pos="1059"/>
        </w:tabs>
        <w:ind w:left="0" w:right="3" w:firstLine="752"/>
        <w:rPr>
          <w:sz w:val="28"/>
        </w:rPr>
      </w:pPr>
      <w:r>
        <w:rPr>
          <w:sz w:val="28"/>
          <w:szCs w:val="28"/>
        </w:rPr>
        <w:t> Отделу информационного обеспечения управления внутренней политики Муниципальному казенному учреждению город</w:t>
      </w:r>
      <w:r>
        <w:rPr>
          <w:sz w:val="28"/>
          <w:szCs w:val="28"/>
        </w:rPr>
        <w:t xml:space="preserve">ского округа Котельники Московской области «Развитие Котельники»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о преимуществах вакцинопрофилактики новой коронавирусной инфекции</w:t>
      </w:r>
      <w:r>
        <w:rPr>
          <w:spacing w:val="-59"/>
          <w:sz w:val="28"/>
        </w:rPr>
        <w:t xml:space="preserve"> </w:t>
      </w:r>
      <w:r>
        <w:rPr>
          <w:sz w:val="28"/>
        </w:rPr>
        <w:t>(COVID-2019) как                    о наиболее эффективном профила</w:t>
      </w:r>
      <w:r>
        <w:rPr>
          <w:sz w:val="28"/>
        </w:rPr>
        <w:t>ктическом мероприятии.</w:t>
      </w:r>
    </w:p>
    <w:p w:rsidR="00B67B38" w:rsidRDefault="00D12114">
      <w:pPr>
        <w:pStyle w:val="ae"/>
        <w:spacing w:line="320" w:lineRule="exact"/>
        <w:ind w:right="3" w:firstLine="752"/>
        <w:jc w:val="both"/>
      </w:pPr>
      <w:r>
        <w:t>2</w:t>
      </w:r>
      <w:r>
        <w:rPr>
          <w:position w:val="13"/>
          <w:sz w:val="18"/>
        </w:rPr>
        <w:t>2</w:t>
      </w:r>
      <w:r>
        <w:t>. Для</w:t>
      </w:r>
      <w:r>
        <w:rPr>
          <w:spacing w:val="112"/>
        </w:rPr>
        <w:t xml:space="preserve"> </w:t>
      </w:r>
      <w:r>
        <w:t>подтверждения выполнения требований постановления Главного государственного</w:t>
      </w:r>
      <w:r>
        <w:rPr>
          <w:spacing w:val="1"/>
        </w:rPr>
        <w:t xml:space="preserve"> </w:t>
      </w:r>
      <w:r>
        <w:t>санитарного врача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 в период с 1 июля 2021 года по 15 июля 2021 года (включительно)</w:t>
      </w:r>
      <w:r>
        <w:rPr>
          <w:spacing w:val="-59"/>
        </w:rPr>
        <w:t xml:space="preserve"> </w:t>
      </w:r>
      <w:r>
        <w:t>представляют в электро</w:t>
      </w:r>
      <w:r>
        <w:t xml:space="preserve">нном виде с использованием личного </w:t>
      </w:r>
      <w:r>
        <w:lastRenderedPageBreak/>
        <w:t>кабинета организации,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 xml:space="preserve">государственных и муниципальных услуг Московской области (далее </w:t>
      </w:r>
      <w:r>
        <w:noBreakHyphen/>
        <w:t xml:space="preserve"> РПГУ) 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https://uslugi.mosreg.ru/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постановлению.</w:t>
      </w:r>
    </w:p>
    <w:p w:rsidR="00B67B38" w:rsidRDefault="00D12114">
      <w:pPr>
        <w:pStyle w:val="ae"/>
        <w:spacing w:before="1"/>
        <w:ind w:right="3" w:firstLine="752"/>
        <w:jc w:val="both"/>
      </w:pPr>
      <w:r>
        <w:t>Представленные сведения подлежат проверке Министерством здравоохранения</w:t>
      </w:r>
      <w:r>
        <w:rPr>
          <w:spacing w:val="1"/>
        </w:rPr>
        <w:t xml:space="preserve"> </w:t>
      </w:r>
      <w:r>
        <w:t>Московской области с использованием государственных информационных систем и</w:t>
      </w:r>
      <w:r>
        <w:rPr>
          <w:spacing w:val="1"/>
        </w:rPr>
        <w:t xml:space="preserve"> </w:t>
      </w:r>
      <w:r>
        <w:t>ресурсов с подтверждением соответствия таких сведений условиям, установленным</w:t>
      </w:r>
      <w:r>
        <w:rPr>
          <w:spacing w:val="1"/>
        </w:rPr>
        <w:t xml:space="preserve"> </w:t>
      </w:r>
      <w:r>
        <w:t>настоящим пунктом.</w:t>
      </w:r>
    </w:p>
    <w:p w:rsidR="00B67B38" w:rsidRDefault="00D12114">
      <w:pPr>
        <w:pStyle w:val="ae"/>
        <w:spacing w:before="1"/>
        <w:ind w:right="3" w:firstLine="752"/>
        <w:jc w:val="both"/>
      </w:pPr>
      <w:r>
        <w:t>Муниципальному казенному учреждению «Единая дежурно-диспетчерская служба городского округа Котельники Московской области» обеспечить круглосуточный прием звонк</w:t>
      </w:r>
      <w:r>
        <w:t>ов по телефону 8-498-742-20-00;</w:t>
      </w:r>
    </w:p>
    <w:p w:rsidR="00B67B38" w:rsidRDefault="00D12114">
      <w:pPr>
        <w:pStyle w:val="ae"/>
        <w:ind w:right="3" w:firstLine="752"/>
        <w:jc w:val="both"/>
      </w:pPr>
      <w:r>
        <w:t>Консультации по вопросам предоставления сведений осуществляются                 по</w:t>
      </w:r>
      <w:r>
        <w:rPr>
          <w:spacing w:val="-59"/>
        </w:rPr>
        <w:t xml:space="preserve"> </w:t>
      </w:r>
      <w:r>
        <w:t>телефону «горячей линии»</w:t>
      </w:r>
      <w:r>
        <w:rPr>
          <w:spacing w:val="1"/>
        </w:rPr>
        <w:t xml:space="preserve"> </w:t>
      </w:r>
      <w:r>
        <w:noBreakHyphen/>
        <w:t xml:space="preserve"> 122»;</w:t>
      </w:r>
    </w:p>
    <w:p w:rsidR="00B67B38" w:rsidRDefault="00D12114">
      <w:pPr>
        <w:pStyle w:val="af"/>
        <w:numPr>
          <w:ilvl w:val="0"/>
          <w:numId w:val="6"/>
        </w:numPr>
        <w:tabs>
          <w:tab w:val="left" w:pos="1059"/>
        </w:tabs>
        <w:ind w:left="0" w:right="3" w:firstLine="752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6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</w:t>
      </w:r>
      <w:r>
        <w:rPr>
          <w:spacing w:val="25"/>
          <w:sz w:val="28"/>
        </w:rPr>
        <w:t xml:space="preserve"> </w:t>
      </w:r>
      <w:r>
        <w:rPr>
          <w:sz w:val="28"/>
        </w:rPr>
        <w:t>«и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20</w:t>
      </w:r>
      <w:r>
        <w:rPr>
          <w:spacing w:val="23"/>
          <w:sz w:val="28"/>
        </w:rPr>
        <w:t xml:space="preserve"> </w:t>
      </w:r>
      <w:r>
        <w:rPr>
          <w:sz w:val="28"/>
        </w:rPr>
        <w:t>июня</w:t>
      </w:r>
      <w:r>
        <w:rPr>
          <w:spacing w:val="25"/>
          <w:sz w:val="28"/>
        </w:rPr>
        <w:t xml:space="preserve"> </w:t>
      </w:r>
      <w:r>
        <w:rPr>
          <w:sz w:val="28"/>
        </w:rPr>
        <w:t>2021</w:t>
      </w:r>
      <w:r>
        <w:rPr>
          <w:spacing w:val="23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(включительно)»</w:t>
      </w:r>
      <w:r>
        <w:rPr>
          <w:spacing w:val="-59"/>
          <w:sz w:val="28"/>
        </w:rPr>
        <w:t xml:space="preserve"> </w:t>
      </w:r>
      <w:r>
        <w:rPr>
          <w:sz w:val="28"/>
        </w:rPr>
        <w:t>исключить;</w:t>
      </w:r>
    </w:p>
    <w:p w:rsidR="00B67B38" w:rsidRDefault="00D12114">
      <w:pPr>
        <w:pStyle w:val="ae"/>
        <w:ind w:right="3" w:firstLine="709"/>
        <w:jc w:val="both"/>
      </w:pPr>
      <w:r>
        <w:t>5) дополнить приложением согла</w:t>
      </w:r>
      <w:r>
        <w:t>сно приложению к настоящему постановлению.</w:t>
      </w:r>
    </w:p>
    <w:p w:rsidR="00B67B38" w:rsidRDefault="00D12114">
      <w:pPr>
        <w:pStyle w:val="ae"/>
        <w:ind w:right="3" w:firstLine="709"/>
        <w:jc w:val="both"/>
        <w:rPr>
          <w:highlight w:val="yellow"/>
        </w:rPr>
      </w:pPr>
      <w:r>
        <w:t>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официальное опубликование наст</w:t>
      </w:r>
      <w:r>
        <w:t>оящего постановления в газете «Котельники Сегодня»                         и размещение на Интернет-портале городского округа Котельники Московской области.</w:t>
      </w:r>
    </w:p>
    <w:p w:rsidR="00B67B38" w:rsidRDefault="00D12114">
      <w:pPr>
        <w:pStyle w:val="af"/>
        <w:numPr>
          <w:ilvl w:val="0"/>
          <w:numId w:val="5"/>
        </w:numPr>
        <w:tabs>
          <w:tab w:val="left" w:pos="1035"/>
        </w:tabs>
        <w:spacing w:line="242" w:lineRule="auto"/>
        <w:ind w:left="0" w:right="3" w:firstLine="752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B67B38" w:rsidRDefault="00D12114">
      <w:pPr>
        <w:pStyle w:val="af"/>
        <w:numPr>
          <w:ilvl w:val="0"/>
          <w:numId w:val="5"/>
        </w:numPr>
        <w:tabs>
          <w:tab w:val="left" w:pos="1035"/>
        </w:tabs>
        <w:spacing w:line="242" w:lineRule="auto"/>
        <w:ind w:left="0" w:right="3" w:firstLine="752"/>
        <w:rPr>
          <w:sz w:val="28"/>
        </w:rPr>
      </w:pPr>
      <w:r>
        <w:rPr>
          <w:sz w:val="28"/>
          <w:szCs w:val="28"/>
        </w:rPr>
        <w:t xml:space="preserve">Контроль выполнения </w:t>
      </w:r>
      <w:r>
        <w:rPr>
          <w:sz w:val="28"/>
          <w:szCs w:val="28"/>
        </w:rPr>
        <w:t>настоящего постановления возложить на первого заместителя главы администрации городского округа Котельники Московской области Чуприна А.В.</w:t>
      </w:r>
    </w:p>
    <w:p w:rsidR="00B67B38" w:rsidRDefault="00B67B38">
      <w:pPr>
        <w:tabs>
          <w:tab w:val="left" w:pos="1035"/>
        </w:tabs>
        <w:spacing w:line="242" w:lineRule="auto"/>
        <w:ind w:right="223"/>
        <w:jc w:val="both"/>
        <w:rPr>
          <w:sz w:val="28"/>
          <w:szCs w:val="28"/>
        </w:rPr>
      </w:pPr>
    </w:p>
    <w:p w:rsidR="00B67B38" w:rsidRDefault="00B67B38">
      <w:pPr>
        <w:tabs>
          <w:tab w:val="left" w:pos="1035"/>
        </w:tabs>
        <w:spacing w:line="242" w:lineRule="auto"/>
        <w:ind w:right="223"/>
        <w:jc w:val="both"/>
        <w:rPr>
          <w:sz w:val="28"/>
        </w:rPr>
      </w:pPr>
    </w:p>
    <w:p w:rsidR="00B67B38" w:rsidRDefault="00B67B38">
      <w:pPr>
        <w:pStyle w:val="ae"/>
      </w:pPr>
    </w:p>
    <w:p w:rsidR="00B67B38" w:rsidRDefault="00D12114">
      <w:pPr>
        <w:pStyle w:val="a3"/>
        <w:jc w:val="both"/>
        <w:rPr>
          <w:sz w:val="28"/>
        </w:rPr>
      </w:pPr>
      <w:r>
        <w:rPr>
          <w:sz w:val="28"/>
        </w:rPr>
        <w:t xml:space="preserve">Глава городского округа </w:t>
      </w:r>
    </w:p>
    <w:p w:rsidR="00B67B38" w:rsidRDefault="00D12114">
      <w:pPr>
        <w:pStyle w:val="a3"/>
        <w:jc w:val="both"/>
        <w:rPr>
          <w:sz w:val="28"/>
        </w:rPr>
      </w:pPr>
      <w:r>
        <w:rPr>
          <w:sz w:val="28"/>
        </w:rPr>
        <w:t>Котельники Московской области                                                           С.А. Жигалкин</w:t>
      </w: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ind w:right="-561"/>
        <w:rPr>
          <w:sz w:val="28"/>
        </w:rPr>
      </w:pPr>
    </w:p>
    <w:p w:rsidR="00B67B38" w:rsidRDefault="00B67B38">
      <w:pPr>
        <w:pStyle w:val="a3"/>
        <w:rPr>
          <w:sz w:val="28"/>
        </w:rPr>
      </w:pPr>
    </w:p>
    <w:p w:rsidR="00B67B38" w:rsidRDefault="00B67B38">
      <w:pPr>
        <w:tabs>
          <w:tab w:val="left" w:pos="1035"/>
          <w:tab w:val="left" w:pos="5103"/>
        </w:tabs>
        <w:sectPr w:rsidR="00B67B38">
          <w:type w:val="continuous"/>
          <w:pgSz w:w="11910" w:h="16840"/>
          <w:pgMar w:top="1134" w:right="850" w:bottom="1134" w:left="1134" w:header="709" w:footer="709" w:gutter="0"/>
          <w:cols w:space="0"/>
          <w:docGrid w:linePitch="360"/>
        </w:sectPr>
      </w:pPr>
    </w:p>
    <w:tbl>
      <w:tblPr>
        <w:tblStyle w:val="a9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</w:tblGrid>
      <w:tr w:rsidR="00B67B38">
        <w:tc>
          <w:tcPr>
            <w:tcW w:w="4084" w:type="dxa"/>
          </w:tcPr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t>к постановлению главы</w:t>
            </w:r>
          </w:p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t>городского круга Котельники</w:t>
            </w:r>
          </w:p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t>от _____________ № ________</w:t>
            </w:r>
          </w:p>
        </w:tc>
      </w:tr>
      <w:tr w:rsidR="00B67B38">
        <w:tc>
          <w:tcPr>
            <w:tcW w:w="4084" w:type="dxa"/>
          </w:tcPr>
          <w:p w:rsidR="00B67B38" w:rsidRDefault="00B6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</w:p>
          <w:p w:rsidR="00B67B38" w:rsidRDefault="00D121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t>к постановлению главы</w:t>
            </w:r>
          </w:p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t>Городского округа Котельники</w:t>
            </w:r>
          </w:p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B67B38" w:rsidRDefault="00D12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sz w:val="28"/>
              </w:rPr>
              <w:t>о15.06.2021 № 493-ПГ</w:t>
            </w:r>
          </w:p>
        </w:tc>
      </w:tr>
    </w:tbl>
    <w:p w:rsidR="00B67B38" w:rsidRDefault="00B67B38">
      <w:pPr>
        <w:ind w:left="5528"/>
        <w:rPr>
          <w:sz w:val="28"/>
        </w:rPr>
      </w:pPr>
    </w:p>
    <w:p w:rsidR="00B67B38" w:rsidRDefault="00B67B38">
      <w:pPr>
        <w:ind w:left="5528"/>
        <w:rPr>
          <w:sz w:val="28"/>
        </w:rPr>
      </w:pPr>
    </w:p>
    <w:p w:rsidR="00B67B38" w:rsidRDefault="00B67B38">
      <w:pPr>
        <w:pStyle w:val="ae"/>
        <w:rPr>
          <w:sz w:val="34"/>
        </w:rPr>
      </w:pPr>
    </w:p>
    <w:p w:rsidR="00B67B38" w:rsidRDefault="00D12114">
      <w:pPr>
        <w:jc w:val="center"/>
        <w:rPr>
          <w:sz w:val="28"/>
        </w:rPr>
      </w:pPr>
      <w:r>
        <w:rPr>
          <w:sz w:val="28"/>
        </w:rPr>
        <w:t>ПЕРЕЧЕНЬ</w:t>
      </w:r>
    </w:p>
    <w:p w:rsidR="00B67B38" w:rsidRDefault="00D12114">
      <w:pPr>
        <w:jc w:val="center"/>
      </w:pPr>
      <w:r>
        <w:rPr>
          <w:sz w:val="28"/>
        </w:rPr>
        <w:t>сведений о работниках (исполнителях по гражданско-правовым договорам)</w:t>
      </w:r>
      <w:r>
        <w:rPr>
          <w:spacing w:val="-59"/>
          <w:sz w:val="28"/>
        </w:rPr>
        <w:t xml:space="preserve"> </w:t>
      </w:r>
      <w:r>
        <w:rPr>
          <w:sz w:val="28"/>
        </w:rPr>
        <w:t>организаций и индивидуальных предпринимателей</w:t>
      </w:r>
    </w:p>
    <w:p w:rsidR="00B67B38" w:rsidRDefault="00B67B38">
      <w:pPr>
        <w:pStyle w:val="ae"/>
        <w:spacing w:before="9"/>
      </w:pPr>
    </w:p>
    <w:tbl>
      <w:tblPr>
        <w:tblStyle w:val="TableNormal"/>
        <w:tblW w:w="999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358"/>
        <w:gridCol w:w="2976"/>
        <w:gridCol w:w="2976"/>
      </w:tblGrid>
      <w:tr w:rsidR="00B67B38">
        <w:trPr>
          <w:trHeight w:val="275"/>
        </w:trPr>
        <w:tc>
          <w:tcPr>
            <w:tcW w:w="683" w:type="dxa"/>
            <w:vAlign w:val="center"/>
          </w:tcPr>
          <w:p w:rsidR="00B67B38" w:rsidRDefault="00D12114">
            <w:pPr>
              <w:pStyle w:val="TableParagraph"/>
              <w:spacing w:line="256" w:lineRule="exact"/>
              <w:ind w:left="88" w:right="80"/>
              <w:jc w:val="center"/>
            </w:pPr>
            <w:r>
              <w:t>№</w:t>
            </w:r>
          </w:p>
          <w:p w:rsidR="00B67B38" w:rsidRDefault="00D12114">
            <w:pPr>
              <w:pStyle w:val="TableParagraph"/>
              <w:spacing w:line="256" w:lineRule="exact"/>
              <w:ind w:left="88" w:right="80"/>
              <w:jc w:val="center"/>
            </w:pPr>
            <w:r>
              <w:t>п/п</w:t>
            </w:r>
          </w:p>
        </w:tc>
        <w:tc>
          <w:tcPr>
            <w:tcW w:w="3358" w:type="dxa"/>
            <w:vAlign w:val="center"/>
          </w:tcPr>
          <w:p w:rsidR="00B67B38" w:rsidRDefault="00D12114">
            <w:pPr>
              <w:pStyle w:val="TableParagraph"/>
              <w:spacing w:line="256" w:lineRule="exact"/>
              <w:ind w:left="352"/>
              <w:jc w:val="center"/>
            </w:pPr>
            <w:r>
              <w:t>Наименование сведений</w:t>
            </w:r>
          </w:p>
        </w:tc>
        <w:tc>
          <w:tcPr>
            <w:tcW w:w="2976" w:type="dxa"/>
            <w:vAlign w:val="center"/>
          </w:tcPr>
          <w:p w:rsidR="00B67B38" w:rsidRDefault="00D12114">
            <w:pPr>
              <w:pStyle w:val="TableParagraph"/>
              <w:spacing w:line="256" w:lineRule="exact"/>
              <w:ind w:left="964"/>
              <w:jc w:val="center"/>
            </w:pPr>
            <w:r>
              <w:t>Сведения</w:t>
            </w:r>
          </w:p>
        </w:tc>
        <w:tc>
          <w:tcPr>
            <w:tcW w:w="2976" w:type="dxa"/>
            <w:vAlign w:val="center"/>
          </w:tcPr>
          <w:p w:rsidR="00B67B38" w:rsidRDefault="00D12114">
            <w:pPr>
              <w:pStyle w:val="TableParagraph"/>
              <w:spacing w:line="256" w:lineRule="exact"/>
              <w:ind w:left="931"/>
              <w:jc w:val="center"/>
            </w:pPr>
            <w:r>
              <w:t>Примечание</w:t>
            </w:r>
          </w:p>
        </w:tc>
      </w:tr>
      <w:tr w:rsidR="00B67B38">
        <w:trPr>
          <w:trHeight w:val="1103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68" w:lineRule="exact"/>
              <w:ind w:left="7"/>
              <w:jc w:val="center"/>
            </w:pPr>
            <w:r>
              <w:t>1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tabs>
                <w:tab w:val="left" w:pos="1796"/>
              </w:tabs>
              <w:ind w:right="96"/>
              <w:jc w:val="both"/>
            </w:pPr>
            <w:r>
              <w:t>Полное наименование</w:t>
            </w:r>
            <w:r>
              <w:rPr>
                <w:spacing w:val="-50"/>
              </w:rPr>
              <w:t xml:space="preserve"> </w:t>
            </w:r>
            <w:r>
              <w:t>организации/фамилия,</w:t>
            </w:r>
            <w:r>
              <w:rPr>
                <w:spacing w:val="1"/>
              </w:rPr>
              <w:t xml:space="preserve"> </w:t>
            </w:r>
            <w:r>
              <w:t>имя,</w:t>
            </w:r>
            <w:r>
              <w:rPr>
                <w:spacing w:val="-49"/>
              </w:rPr>
              <w:t xml:space="preserve"> </w:t>
            </w:r>
            <w:r>
              <w:t>отчество</w:t>
            </w:r>
            <w:r>
              <w:rPr>
                <w:spacing w:val="23"/>
              </w:rPr>
              <w:t xml:space="preserve"> </w:t>
            </w:r>
            <w:r>
              <w:t>индивидуального</w:t>
            </w:r>
          </w:p>
          <w:p w:rsidR="00B67B38" w:rsidRDefault="00D12114">
            <w:pPr>
              <w:pStyle w:val="TableParagraph"/>
              <w:spacing w:line="264" w:lineRule="exact"/>
            </w:pPr>
            <w:r>
              <w:t>предпринимателя</w:t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</w:tr>
      <w:tr w:rsidR="00B67B38">
        <w:trPr>
          <w:trHeight w:val="827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68" w:lineRule="exact"/>
              <w:ind w:left="7"/>
              <w:jc w:val="center"/>
            </w:pPr>
            <w:r>
              <w:t>2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tabs>
                <w:tab w:val="left" w:pos="1796"/>
              </w:tabs>
              <w:ind w:right="97"/>
            </w:pPr>
            <w:r>
              <w:t>Краткое наименование</w:t>
            </w:r>
            <w:r>
              <w:rPr>
                <w:spacing w:val="-49"/>
              </w:rPr>
              <w:t xml:space="preserve"> </w:t>
            </w:r>
            <w:r>
              <w:t>организации</w:t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D12114">
            <w:pPr>
              <w:pStyle w:val="TableParagraph"/>
              <w:ind w:left="110" w:right="846"/>
            </w:pPr>
            <w:r>
              <w:t>Индивидуальным</w:t>
            </w:r>
            <w:r>
              <w:rPr>
                <w:spacing w:val="1"/>
              </w:rPr>
              <w:t xml:space="preserve"> </w:t>
            </w:r>
            <w:r>
              <w:t>предпринимателем</w:t>
            </w:r>
            <w:r>
              <w:rPr>
                <w:spacing w:val="-6"/>
              </w:rPr>
              <w:t xml:space="preserve"> </w:t>
            </w:r>
            <w:r>
              <w:t>не заполняется</w:t>
            </w:r>
          </w:p>
        </w:tc>
      </w:tr>
      <w:tr w:rsidR="00B67B38">
        <w:trPr>
          <w:trHeight w:val="552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68" w:lineRule="exact"/>
              <w:ind w:left="7"/>
              <w:jc w:val="center"/>
            </w:pPr>
            <w:r>
              <w:t>3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tabs>
                <w:tab w:val="left" w:pos="2620"/>
              </w:tabs>
              <w:spacing w:line="268" w:lineRule="exact"/>
            </w:pPr>
            <w:r>
              <w:t>Идентификационный номер</w:t>
            </w:r>
          </w:p>
          <w:p w:rsidR="00B67B38" w:rsidRDefault="00D12114">
            <w:pPr>
              <w:pStyle w:val="TableParagraph"/>
              <w:spacing w:line="264" w:lineRule="exact"/>
            </w:pPr>
            <w:r>
              <w:t>налогоплательщика (ИНН)</w:t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</w:tr>
      <w:tr w:rsidR="00B67B38">
        <w:trPr>
          <w:trHeight w:val="827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68" w:lineRule="exact"/>
              <w:ind w:left="7"/>
              <w:jc w:val="center"/>
            </w:pPr>
            <w:r>
              <w:t>4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tabs>
                <w:tab w:val="left" w:pos="1479"/>
                <w:tab w:val="left" w:pos="2621"/>
              </w:tabs>
              <w:ind w:right="97"/>
            </w:pPr>
            <w:r>
              <w:t>Основной государственный</w:t>
            </w:r>
            <w:r>
              <w:rPr>
                <w:spacing w:val="-49"/>
              </w:rPr>
              <w:t xml:space="preserve"> </w:t>
            </w:r>
            <w:r>
              <w:t>регистрационный номер</w:t>
            </w:r>
          </w:p>
          <w:p w:rsidR="00B67B38" w:rsidRDefault="00D12114">
            <w:pPr>
              <w:pStyle w:val="TableParagraph"/>
              <w:spacing w:line="264" w:lineRule="exact"/>
            </w:pPr>
            <w:r>
              <w:t>(ОГРН)</w:t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</w:tr>
      <w:tr w:rsidR="00B67B38">
        <w:trPr>
          <w:trHeight w:val="1655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70" w:lineRule="exact"/>
              <w:ind w:left="7"/>
              <w:jc w:val="center"/>
            </w:pPr>
            <w:r>
              <w:t>5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spacing w:line="270" w:lineRule="exact"/>
            </w:pPr>
            <w:r>
              <w:t>Юридический адрес</w:t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D12114">
            <w:pPr>
              <w:pStyle w:val="TableParagraph"/>
              <w:ind w:left="110" w:right="361"/>
              <w:jc w:val="both"/>
            </w:pPr>
            <w:r>
              <w:t>В соответствии с данными</w:t>
            </w:r>
            <w:r>
              <w:rPr>
                <w:spacing w:val="-49"/>
              </w:rPr>
              <w:t xml:space="preserve"> </w:t>
            </w:r>
            <w:r>
              <w:t>Единого государственного</w:t>
            </w:r>
            <w:r>
              <w:rPr>
                <w:spacing w:val="-50"/>
              </w:rPr>
              <w:t xml:space="preserve"> </w:t>
            </w:r>
            <w:r>
              <w:t>реестра юридических</w:t>
            </w:r>
          </w:p>
          <w:p w:rsidR="00B67B38" w:rsidRDefault="00D12114">
            <w:pPr>
              <w:pStyle w:val="TableParagraph"/>
              <w:spacing w:line="270" w:lineRule="atLeast"/>
              <w:ind w:left="110" w:right="443"/>
            </w:pPr>
            <w:r>
              <w:t>лиц/Единого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реестра</w:t>
            </w:r>
            <w:r>
              <w:rPr>
                <w:spacing w:val="-49"/>
              </w:rPr>
              <w:t xml:space="preserve"> </w:t>
            </w:r>
            <w:r>
              <w:t>индивидуальных</w:t>
            </w:r>
          </w:p>
        </w:tc>
      </w:tr>
      <w:tr w:rsidR="00B67B38">
        <w:trPr>
          <w:trHeight w:val="1106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70" w:lineRule="exact"/>
              <w:ind w:left="7"/>
              <w:jc w:val="center"/>
            </w:pPr>
            <w:r>
              <w:t>6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tabs>
                <w:tab w:val="left" w:pos="2884"/>
              </w:tabs>
              <w:spacing w:line="270" w:lineRule="exact"/>
              <w:jc w:val="both"/>
            </w:pPr>
            <w:r>
              <w:t>Основной вид</w:t>
            </w:r>
          </w:p>
          <w:p w:rsidR="00B67B38" w:rsidRDefault="00D12114">
            <w:pPr>
              <w:pStyle w:val="TableParagraph"/>
              <w:spacing w:line="270" w:lineRule="atLeast"/>
              <w:ind w:right="95"/>
              <w:jc w:val="both"/>
            </w:pPr>
            <w:r>
              <w:t>осуществляемой деятельности</w:t>
            </w:r>
            <w:r>
              <w:rPr>
                <w:spacing w:val="-49"/>
              </w:rPr>
              <w:t xml:space="preserve"> </w:t>
            </w:r>
            <w:r>
              <w:t>(отрасль)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ОКВЭД</w:t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</w:tr>
      <w:tr w:rsidR="00B67B38">
        <w:trPr>
          <w:trHeight w:val="828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68" w:lineRule="exact"/>
              <w:ind w:left="7"/>
              <w:jc w:val="center"/>
            </w:pPr>
            <w:r>
              <w:t>7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tabs>
                <w:tab w:val="left" w:pos="2722"/>
              </w:tabs>
              <w:ind w:right="97"/>
            </w:pPr>
            <w:r>
              <w:t>Дополнительные виды</w:t>
            </w:r>
            <w:r>
              <w:rPr>
                <w:spacing w:val="-49"/>
              </w:rPr>
              <w:t xml:space="preserve"> </w:t>
            </w:r>
            <w:r>
              <w:t>осуществляемой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</w:p>
          <w:p w:rsidR="00B67B38" w:rsidRDefault="00D12114">
            <w:pPr>
              <w:pStyle w:val="TableParagraph"/>
              <w:spacing w:line="264" w:lineRule="exact"/>
            </w:pPr>
            <w:r>
              <w:t>в соответствии с ОКВЭД</w:t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</w:tr>
      <w:tr w:rsidR="00B67B38">
        <w:trPr>
          <w:trHeight w:val="551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68" w:lineRule="exact"/>
              <w:ind w:left="7"/>
              <w:jc w:val="center"/>
            </w:pPr>
            <w:r>
              <w:t>8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tabs>
                <w:tab w:val="left" w:pos="1969"/>
              </w:tabs>
              <w:spacing w:line="268" w:lineRule="exact"/>
            </w:pPr>
            <w:r>
              <w:t>Общая численность</w:t>
            </w:r>
          </w:p>
          <w:p w:rsidR="00B67B38" w:rsidRDefault="00D12114">
            <w:pPr>
              <w:pStyle w:val="TableParagraph"/>
              <w:spacing w:line="264" w:lineRule="exact"/>
            </w:pPr>
            <w:r>
              <w:t>работников</w:t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</w:tr>
      <w:tr w:rsidR="00B67B38">
        <w:trPr>
          <w:trHeight w:val="801"/>
        </w:trPr>
        <w:tc>
          <w:tcPr>
            <w:tcW w:w="683" w:type="dxa"/>
          </w:tcPr>
          <w:p w:rsidR="00B67B38" w:rsidRDefault="00D12114">
            <w:pPr>
              <w:pStyle w:val="TableParagraph"/>
              <w:spacing w:line="268" w:lineRule="exact"/>
              <w:ind w:left="7"/>
              <w:jc w:val="center"/>
            </w:pPr>
            <w:r>
              <w:t>9</w:t>
            </w:r>
          </w:p>
        </w:tc>
        <w:tc>
          <w:tcPr>
            <w:tcW w:w="3358" w:type="dxa"/>
          </w:tcPr>
          <w:p w:rsidR="00B67B38" w:rsidRDefault="00D12114">
            <w:pPr>
              <w:pStyle w:val="TableParagraph"/>
              <w:tabs>
                <w:tab w:val="left" w:pos="1664"/>
                <w:tab w:val="left" w:pos="2016"/>
              </w:tabs>
              <w:ind w:right="95"/>
            </w:pPr>
            <w:r>
              <w:t>Информация о работниках,</w:t>
            </w:r>
            <w:r>
              <w:rPr>
                <w:spacing w:val="-49"/>
              </w:rPr>
              <w:t xml:space="preserve"> </w:t>
            </w:r>
            <w:r>
              <w:t>(исполнителях по гражданско-</w:t>
            </w:r>
          </w:p>
          <w:p w:rsidR="00B67B38" w:rsidRDefault="00D12114">
            <w:pPr>
              <w:pStyle w:val="TableParagraph"/>
              <w:tabs>
                <w:tab w:val="left" w:pos="2304"/>
              </w:tabs>
              <w:ind w:right="95"/>
            </w:pPr>
            <w:r>
              <w:t>правовому договору),подтверждающая</w:t>
            </w:r>
            <w:r>
              <w:rPr>
                <w:spacing w:val="45"/>
              </w:rPr>
              <w:t xml:space="preserve"> </w:t>
            </w:r>
            <w:r>
              <w:t>соблюдение</w:t>
            </w:r>
            <w:r>
              <w:rPr>
                <w:spacing w:val="-49"/>
              </w:rPr>
              <w:t xml:space="preserve"> </w:t>
            </w:r>
            <w:r>
              <w:t>постановления</w:t>
            </w:r>
            <w:r>
              <w:lastRenderedPageBreak/>
              <w:tab/>
            </w:r>
            <w:r>
              <w:t>Главного</w:t>
            </w:r>
            <w:r>
              <w:rPr>
                <w:spacing w:val="-49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 врача</w:t>
            </w:r>
          </w:p>
          <w:p w:rsidR="00B67B38" w:rsidRDefault="00D12114">
            <w:pPr>
              <w:pStyle w:val="TableParagraph"/>
              <w:tabs>
                <w:tab w:val="left" w:pos="769"/>
                <w:tab w:val="left" w:pos="2441"/>
              </w:tabs>
              <w:ind w:right="99"/>
            </w:pPr>
            <w:r>
              <w:t>по</w:t>
            </w:r>
            <w:r>
              <w:tab/>
              <w:t>Московской</w:t>
            </w:r>
            <w:r>
              <w:tab/>
              <w:t>области</w:t>
            </w:r>
            <w:r>
              <w:rPr>
                <w:spacing w:val="-49"/>
              </w:rPr>
              <w:t xml:space="preserve"> </w:t>
            </w:r>
            <w:r>
              <w:t>от 16.06.2021 № 3</w:t>
            </w:r>
          </w:p>
          <w:p w:rsidR="00B67B38" w:rsidRDefault="00D12114">
            <w:pPr>
              <w:pStyle w:val="TableParagraph"/>
              <w:tabs>
                <w:tab w:val="left" w:pos="2280"/>
              </w:tabs>
              <w:ind w:right="97"/>
            </w:pPr>
            <w:r>
              <w:t>«О проведении</w:t>
            </w:r>
            <w:r>
              <w:rPr>
                <w:spacing w:val="1"/>
              </w:rPr>
              <w:t xml:space="preserve"> </w:t>
            </w:r>
            <w:r>
              <w:t>профилактических</w:t>
            </w:r>
            <w:r>
              <w:tab/>
              <w:t>прививок</w:t>
            </w:r>
            <w:r>
              <w:rPr>
                <w:spacing w:val="-49"/>
              </w:rPr>
              <w:t xml:space="preserve"> </w:t>
            </w:r>
            <w:r>
              <w:t>отдельным</w:t>
            </w:r>
            <w:r>
              <w:rPr>
                <w:spacing w:val="33"/>
              </w:rPr>
              <w:t xml:space="preserve"> </w:t>
            </w:r>
            <w:r>
              <w:t>группам</w:t>
            </w:r>
            <w:r>
              <w:rPr>
                <w:spacing w:val="33"/>
              </w:rPr>
              <w:t xml:space="preserve"> </w:t>
            </w:r>
            <w:r>
              <w:t>граждан</w:t>
            </w:r>
            <w:r>
              <w:rPr>
                <w:spacing w:val="-49"/>
              </w:rPr>
              <w:t xml:space="preserve"> </w:t>
            </w:r>
            <w:r>
              <w:t>по эпидемическим</w:t>
            </w:r>
          </w:p>
          <w:p w:rsidR="00B67B38" w:rsidRDefault="00D12114">
            <w:pPr>
              <w:pStyle w:val="TableParagraph"/>
              <w:spacing w:line="264" w:lineRule="exact"/>
            </w:pPr>
            <w:r>
              <w:t>показаниям»</w:t>
            </w:r>
          </w:p>
          <w:p w:rsidR="00B67B38" w:rsidRDefault="00D12114">
            <w:pPr>
              <w:pStyle w:val="TableParagraph"/>
              <w:tabs>
                <w:tab w:val="left" w:pos="2173"/>
                <w:tab w:val="right" w:pos="3348"/>
              </w:tabs>
              <w:spacing w:line="264" w:lineRule="exact"/>
            </w:pPr>
            <w:r>
              <w:tab/>
            </w:r>
          </w:p>
        </w:tc>
        <w:tc>
          <w:tcPr>
            <w:tcW w:w="2976" w:type="dxa"/>
          </w:tcPr>
          <w:p w:rsidR="00B67B38" w:rsidRDefault="00B67B3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67B38" w:rsidRDefault="00D12114">
            <w:pPr>
              <w:pStyle w:val="TableParagraph"/>
              <w:ind w:left="110" w:right="472"/>
            </w:pPr>
            <w:r>
              <w:t>Информация подлежит</w:t>
            </w:r>
            <w:r>
              <w:rPr>
                <w:spacing w:val="1"/>
              </w:rPr>
              <w:t xml:space="preserve"> </w:t>
            </w:r>
            <w:r>
              <w:t xml:space="preserve">заполнению в отношении каждого из работников по </w:t>
            </w:r>
            <w:r>
              <w:t xml:space="preserve">форме, </w:t>
            </w:r>
          </w:p>
          <w:p w:rsidR="00B67B38" w:rsidRDefault="00B67B38">
            <w:pPr>
              <w:pStyle w:val="TableParagraph"/>
              <w:ind w:left="110" w:right="472"/>
            </w:pPr>
          </w:p>
          <w:p w:rsidR="00B67B38" w:rsidRDefault="00D12114">
            <w:pPr>
              <w:pStyle w:val="TableParagraph"/>
              <w:ind w:left="110" w:right="472"/>
            </w:pPr>
            <w:r>
              <w:lastRenderedPageBreak/>
              <w:t>приведенной ниже</w:t>
            </w:r>
          </w:p>
        </w:tc>
      </w:tr>
    </w:tbl>
    <w:p w:rsidR="00B67B38" w:rsidRDefault="00B67B38">
      <w:pPr>
        <w:pStyle w:val="ae"/>
        <w:spacing w:before="9"/>
        <w:rPr>
          <w:sz w:val="23"/>
        </w:rPr>
      </w:pPr>
    </w:p>
    <w:p w:rsidR="00B67B38" w:rsidRDefault="00D12114">
      <w:pPr>
        <w:pStyle w:val="ae"/>
        <w:spacing w:before="89"/>
        <w:ind w:left="193" w:right="207"/>
        <w:jc w:val="center"/>
      </w:pPr>
      <w:r>
        <w:t>Информация о работниках</w:t>
      </w:r>
    </w:p>
    <w:p w:rsidR="00B67B38" w:rsidRDefault="00D12114">
      <w:pPr>
        <w:pStyle w:val="ae"/>
        <w:spacing w:before="47" w:after="58"/>
        <w:ind w:left="9599" w:right="207"/>
        <w:jc w:val="center"/>
      </w:pPr>
      <w:r>
        <w:t>Форма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172"/>
        <w:gridCol w:w="5011"/>
        <w:gridCol w:w="2122"/>
      </w:tblGrid>
      <w:tr w:rsidR="00B67B38">
        <w:trPr>
          <w:trHeight w:val="1027"/>
        </w:trPr>
        <w:tc>
          <w:tcPr>
            <w:tcW w:w="1116" w:type="dxa"/>
          </w:tcPr>
          <w:p w:rsidR="00B67B38" w:rsidRDefault="00D12114">
            <w:pPr>
              <w:pStyle w:val="TableParagraph"/>
              <w:spacing w:line="275" w:lineRule="exact"/>
            </w:pPr>
            <w:r>
              <w:t>СНИЛС</w:t>
            </w:r>
          </w:p>
        </w:tc>
        <w:tc>
          <w:tcPr>
            <w:tcW w:w="2172" w:type="dxa"/>
          </w:tcPr>
          <w:p w:rsidR="00B67B38" w:rsidRDefault="00D12114">
            <w:pPr>
              <w:pStyle w:val="TableParagraph"/>
              <w:ind w:left="321" w:right="309"/>
              <w:jc w:val="center"/>
            </w:pPr>
            <w:r>
              <w:t>Номер полиса</w:t>
            </w:r>
            <w:r>
              <w:rPr>
                <w:spacing w:val="-49"/>
              </w:rPr>
              <w:t xml:space="preserve"> </w:t>
            </w:r>
            <w:r>
              <w:t>ОМС 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  <w:tc>
          <w:tcPr>
            <w:tcW w:w="5011" w:type="dxa"/>
          </w:tcPr>
          <w:p w:rsidR="00B67B38" w:rsidRDefault="00D12114">
            <w:pPr>
              <w:pStyle w:val="TableParagraph"/>
              <w:ind w:left="276" w:right="268"/>
              <w:jc w:val="center"/>
            </w:pPr>
            <w:r>
              <w:t>Серия и номер документа,</w:t>
            </w:r>
            <w:r>
              <w:rPr>
                <w:spacing w:val="1"/>
              </w:rPr>
              <w:t xml:space="preserve"> </w:t>
            </w:r>
            <w:r>
              <w:t>удостоверяющего личность, или патента</w:t>
            </w:r>
            <w:r>
              <w:rPr>
                <w:spacing w:val="-50"/>
              </w:rPr>
              <w:t xml:space="preserve"> </w:t>
            </w:r>
            <w:r>
              <w:t>(для иностранных граждан)</w:t>
            </w:r>
          </w:p>
        </w:tc>
        <w:tc>
          <w:tcPr>
            <w:tcW w:w="2122" w:type="dxa"/>
          </w:tcPr>
          <w:p w:rsidR="00B67B38" w:rsidRDefault="00D12114">
            <w:pPr>
              <w:pStyle w:val="TableParagraph"/>
              <w:spacing w:line="242" w:lineRule="auto"/>
              <w:ind w:left="417" w:right="402"/>
              <w:jc w:val="center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мобильного</w:t>
            </w:r>
            <w:r>
              <w:rPr>
                <w:spacing w:val="-50"/>
              </w:rPr>
              <w:t xml:space="preserve"> </w:t>
            </w:r>
            <w:r>
              <w:t>телефона</w:t>
            </w:r>
          </w:p>
        </w:tc>
      </w:tr>
    </w:tbl>
    <w:p w:rsidR="00B67B38" w:rsidRDefault="00B67B38">
      <w:pPr>
        <w:pStyle w:val="ae"/>
        <w:spacing w:before="9"/>
        <w:rPr>
          <w:sz w:val="23"/>
        </w:rPr>
      </w:pPr>
    </w:p>
    <w:p w:rsidR="00B67B38" w:rsidRDefault="00D12114">
      <w:pPr>
        <w:pStyle w:val="ae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66862080" behindDoc="0" locked="0" layoutInCell="1" allowOverlap="1">
                <wp:simplePos x="0" y="0"/>
                <wp:positionH relativeFrom="page">
                  <wp:posOffset>3920609</wp:posOffset>
                </wp:positionH>
                <wp:positionV relativeFrom="line">
                  <wp:posOffset>154604</wp:posOffset>
                </wp:positionV>
                <wp:extent cx="2368" cy="2413"/>
                <wp:effectExtent l="6345" t="6345" r="6345" b="6345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74" cy="241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blipFill>
                          <a:blip r:embed="rId8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000" style="position:absolute;mso-wrap-distance-left:0.0pt;mso-wrap-distance-top:0.0pt;mso-wrap-distance-right:0.0pt;mso-wrap-distance-bottom:0.0pt;z-index:266862080;o:allowoverlap:true;o:allowincell:true;mso-position-horizontal-relative:page;margin-left:308.7pt;mso-position-horizontal:absolute;mso-position-vertical-relative:line;margin-top:12.2pt;mso-position-vertical:absolute;width:0.2pt;height:0.2pt;" coordsize="100000,100000" path="m0,0l0,100000l99999,100000l99999,0xee">
                <v:path textboxrect="0,0,99999,100000"/>
                <v:fill r:id="rId9" o:title="" type="frame"/>
                <w10:wrap type="topAndBottom"/>
              </v:shape>
            </w:pict>
          </mc:Fallback>
        </mc:AlternateContent>
      </w:r>
    </w:p>
    <w:sectPr w:rsidR="00B67B38">
      <w:pgSz w:w="11910" w:h="16840"/>
      <w:pgMar w:top="480" w:right="340" w:bottom="280" w:left="920" w:header="709" w:footer="709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14" w:rsidRDefault="00D12114">
      <w:r>
        <w:separator/>
      </w:r>
    </w:p>
  </w:endnote>
  <w:endnote w:type="continuationSeparator" w:id="0">
    <w:p w:rsidR="00D12114" w:rsidRDefault="00D1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14" w:rsidRDefault="00D12114">
      <w:r>
        <w:separator/>
      </w:r>
    </w:p>
  </w:footnote>
  <w:footnote w:type="continuationSeparator" w:id="0">
    <w:p w:rsidR="00D12114" w:rsidRDefault="00D1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350"/>
    <w:multiLevelType w:val="hybridMultilevel"/>
    <w:tmpl w:val="F38CF530"/>
    <w:lvl w:ilvl="0" w:tplc="D284CE50">
      <w:start w:val="2"/>
      <w:numFmt w:val="decimal"/>
      <w:lvlText w:val="%1."/>
      <w:lvlJc w:val="left"/>
      <w:pPr>
        <w:ind w:left="212" w:hanging="273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79A8BFE8">
      <w:start w:val="1"/>
      <w:numFmt w:val="bullet"/>
      <w:lvlText w:val="•"/>
      <w:lvlJc w:val="left"/>
      <w:pPr>
        <w:ind w:left="1262" w:hanging="273"/>
      </w:pPr>
      <w:rPr>
        <w:rFonts w:hint="default"/>
        <w:lang w:val="ru-RU" w:eastAsia="en-US" w:bidi="ar-SA"/>
      </w:rPr>
    </w:lvl>
    <w:lvl w:ilvl="2" w:tplc="9A82F718">
      <w:start w:val="1"/>
      <w:numFmt w:val="bullet"/>
      <w:lvlText w:val="•"/>
      <w:lvlJc w:val="left"/>
      <w:pPr>
        <w:ind w:left="2305" w:hanging="273"/>
      </w:pPr>
      <w:rPr>
        <w:rFonts w:hint="default"/>
        <w:lang w:val="ru-RU" w:eastAsia="en-US" w:bidi="ar-SA"/>
      </w:rPr>
    </w:lvl>
    <w:lvl w:ilvl="3" w:tplc="F6744696">
      <w:start w:val="1"/>
      <w:numFmt w:val="bullet"/>
      <w:lvlText w:val="•"/>
      <w:lvlJc w:val="left"/>
      <w:pPr>
        <w:ind w:left="3347" w:hanging="273"/>
      </w:pPr>
      <w:rPr>
        <w:rFonts w:hint="default"/>
        <w:lang w:val="ru-RU" w:eastAsia="en-US" w:bidi="ar-SA"/>
      </w:rPr>
    </w:lvl>
    <w:lvl w:ilvl="4" w:tplc="425A06C6">
      <w:start w:val="1"/>
      <w:numFmt w:val="bullet"/>
      <w:lvlText w:val="•"/>
      <w:lvlJc w:val="left"/>
      <w:pPr>
        <w:ind w:left="4390" w:hanging="273"/>
      </w:pPr>
      <w:rPr>
        <w:rFonts w:hint="default"/>
        <w:lang w:val="ru-RU" w:eastAsia="en-US" w:bidi="ar-SA"/>
      </w:rPr>
    </w:lvl>
    <w:lvl w:ilvl="5" w:tplc="465CA556">
      <w:start w:val="1"/>
      <w:numFmt w:val="bullet"/>
      <w:lvlText w:val="•"/>
      <w:lvlJc w:val="left"/>
      <w:pPr>
        <w:ind w:left="5433" w:hanging="273"/>
      </w:pPr>
      <w:rPr>
        <w:rFonts w:hint="default"/>
        <w:lang w:val="ru-RU" w:eastAsia="en-US" w:bidi="ar-SA"/>
      </w:rPr>
    </w:lvl>
    <w:lvl w:ilvl="6" w:tplc="802A40CA">
      <w:start w:val="1"/>
      <w:numFmt w:val="bullet"/>
      <w:lvlText w:val="•"/>
      <w:lvlJc w:val="left"/>
      <w:pPr>
        <w:ind w:left="6475" w:hanging="273"/>
      </w:pPr>
      <w:rPr>
        <w:rFonts w:hint="default"/>
        <w:lang w:val="ru-RU" w:eastAsia="en-US" w:bidi="ar-SA"/>
      </w:rPr>
    </w:lvl>
    <w:lvl w:ilvl="7" w:tplc="046878C2">
      <w:start w:val="1"/>
      <w:numFmt w:val="bullet"/>
      <w:lvlText w:val="•"/>
      <w:lvlJc w:val="left"/>
      <w:pPr>
        <w:ind w:left="7518" w:hanging="273"/>
      </w:pPr>
      <w:rPr>
        <w:rFonts w:hint="default"/>
        <w:lang w:val="ru-RU" w:eastAsia="en-US" w:bidi="ar-SA"/>
      </w:rPr>
    </w:lvl>
    <w:lvl w:ilvl="8" w:tplc="3846202E">
      <w:start w:val="1"/>
      <w:numFmt w:val="bullet"/>
      <w:lvlText w:val="•"/>
      <w:lvlJc w:val="left"/>
      <w:pPr>
        <w:ind w:left="8561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017E6A75"/>
    <w:multiLevelType w:val="hybridMultilevel"/>
    <w:tmpl w:val="976C6EFC"/>
    <w:lvl w:ilvl="0" w:tplc="26308960">
      <w:start w:val="1"/>
      <w:numFmt w:val="decimal"/>
      <w:lvlText w:val="%1)"/>
      <w:lvlJc w:val="left"/>
      <w:pPr>
        <w:ind w:left="1151" w:hanging="297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C1FA1CF8">
      <w:start w:val="1"/>
      <w:numFmt w:val="bullet"/>
      <w:lvlText w:val="•"/>
      <w:lvlJc w:val="left"/>
      <w:pPr>
        <w:ind w:left="1262" w:hanging="297"/>
      </w:pPr>
      <w:rPr>
        <w:rFonts w:hint="default"/>
        <w:lang w:val="ru-RU" w:eastAsia="en-US" w:bidi="ar-SA"/>
      </w:rPr>
    </w:lvl>
    <w:lvl w:ilvl="2" w:tplc="B2E6CD8E">
      <w:start w:val="1"/>
      <w:numFmt w:val="bullet"/>
      <w:lvlText w:val="•"/>
      <w:lvlJc w:val="left"/>
      <w:pPr>
        <w:ind w:left="2305" w:hanging="297"/>
      </w:pPr>
      <w:rPr>
        <w:rFonts w:hint="default"/>
        <w:lang w:val="ru-RU" w:eastAsia="en-US" w:bidi="ar-SA"/>
      </w:rPr>
    </w:lvl>
    <w:lvl w:ilvl="3" w:tplc="73B8C418">
      <w:start w:val="1"/>
      <w:numFmt w:val="bullet"/>
      <w:lvlText w:val="•"/>
      <w:lvlJc w:val="left"/>
      <w:pPr>
        <w:ind w:left="3347" w:hanging="297"/>
      </w:pPr>
      <w:rPr>
        <w:rFonts w:hint="default"/>
        <w:lang w:val="ru-RU" w:eastAsia="en-US" w:bidi="ar-SA"/>
      </w:rPr>
    </w:lvl>
    <w:lvl w:ilvl="4" w:tplc="7E60CD6A">
      <w:start w:val="1"/>
      <w:numFmt w:val="bullet"/>
      <w:lvlText w:val="•"/>
      <w:lvlJc w:val="left"/>
      <w:pPr>
        <w:ind w:left="4390" w:hanging="297"/>
      </w:pPr>
      <w:rPr>
        <w:rFonts w:hint="default"/>
        <w:lang w:val="ru-RU" w:eastAsia="en-US" w:bidi="ar-SA"/>
      </w:rPr>
    </w:lvl>
    <w:lvl w:ilvl="5" w:tplc="F276265E">
      <w:start w:val="1"/>
      <w:numFmt w:val="bullet"/>
      <w:lvlText w:val="•"/>
      <w:lvlJc w:val="left"/>
      <w:pPr>
        <w:ind w:left="5433" w:hanging="297"/>
      </w:pPr>
      <w:rPr>
        <w:rFonts w:hint="default"/>
        <w:lang w:val="ru-RU" w:eastAsia="en-US" w:bidi="ar-SA"/>
      </w:rPr>
    </w:lvl>
    <w:lvl w:ilvl="6" w:tplc="65A4E0EC">
      <w:start w:val="1"/>
      <w:numFmt w:val="bullet"/>
      <w:lvlText w:val="•"/>
      <w:lvlJc w:val="left"/>
      <w:pPr>
        <w:ind w:left="6475" w:hanging="297"/>
      </w:pPr>
      <w:rPr>
        <w:rFonts w:hint="default"/>
        <w:lang w:val="ru-RU" w:eastAsia="en-US" w:bidi="ar-SA"/>
      </w:rPr>
    </w:lvl>
    <w:lvl w:ilvl="7" w:tplc="63B0BCAC">
      <w:start w:val="1"/>
      <w:numFmt w:val="bullet"/>
      <w:lvlText w:val="•"/>
      <w:lvlJc w:val="left"/>
      <w:pPr>
        <w:ind w:left="7518" w:hanging="297"/>
      </w:pPr>
      <w:rPr>
        <w:rFonts w:hint="default"/>
        <w:lang w:val="ru-RU" w:eastAsia="en-US" w:bidi="ar-SA"/>
      </w:rPr>
    </w:lvl>
    <w:lvl w:ilvl="8" w:tplc="A5EAA132">
      <w:start w:val="1"/>
      <w:numFmt w:val="bullet"/>
      <w:lvlText w:val="•"/>
      <w:lvlJc w:val="left"/>
      <w:pPr>
        <w:ind w:left="8561" w:hanging="297"/>
      </w:pPr>
      <w:rPr>
        <w:rFonts w:hint="default"/>
        <w:lang w:val="ru-RU" w:eastAsia="en-US" w:bidi="ar-SA"/>
      </w:rPr>
    </w:lvl>
  </w:abstractNum>
  <w:abstractNum w:abstractNumId="2" w15:restartNumberingAfterBreak="0">
    <w:nsid w:val="1BEA1DD8"/>
    <w:multiLevelType w:val="hybridMultilevel"/>
    <w:tmpl w:val="26B66FF8"/>
    <w:lvl w:ilvl="0" w:tplc="D78A584A">
      <w:start w:val="1"/>
      <w:numFmt w:val="decimal"/>
      <w:lvlText w:val="%1)"/>
      <w:lvlJc w:val="left"/>
      <w:pPr>
        <w:ind w:left="212" w:hanging="45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0C4509A">
      <w:start w:val="1"/>
      <w:numFmt w:val="bullet"/>
      <w:lvlText w:val="•"/>
      <w:lvlJc w:val="left"/>
      <w:pPr>
        <w:ind w:left="1262" w:hanging="453"/>
      </w:pPr>
      <w:rPr>
        <w:rFonts w:hint="default"/>
        <w:lang w:val="ru-RU" w:eastAsia="en-US" w:bidi="ar-SA"/>
      </w:rPr>
    </w:lvl>
    <w:lvl w:ilvl="2" w:tplc="A3E6463E">
      <w:start w:val="1"/>
      <w:numFmt w:val="bullet"/>
      <w:lvlText w:val="•"/>
      <w:lvlJc w:val="left"/>
      <w:pPr>
        <w:ind w:left="2305" w:hanging="453"/>
      </w:pPr>
      <w:rPr>
        <w:rFonts w:hint="default"/>
        <w:lang w:val="ru-RU" w:eastAsia="en-US" w:bidi="ar-SA"/>
      </w:rPr>
    </w:lvl>
    <w:lvl w:ilvl="3" w:tplc="083C68F0">
      <w:start w:val="1"/>
      <w:numFmt w:val="bullet"/>
      <w:lvlText w:val="•"/>
      <w:lvlJc w:val="left"/>
      <w:pPr>
        <w:ind w:left="3347" w:hanging="453"/>
      </w:pPr>
      <w:rPr>
        <w:rFonts w:hint="default"/>
        <w:lang w:val="ru-RU" w:eastAsia="en-US" w:bidi="ar-SA"/>
      </w:rPr>
    </w:lvl>
    <w:lvl w:ilvl="4" w:tplc="20CC9F62">
      <w:start w:val="1"/>
      <w:numFmt w:val="bullet"/>
      <w:lvlText w:val="•"/>
      <w:lvlJc w:val="left"/>
      <w:pPr>
        <w:ind w:left="4390" w:hanging="453"/>
      </w:pPr>
      <w:rPr>
        <w:rFonts w:hint="default"/>
        <w:lang w:val="ru-RU" w:eastAsia="en-US" w:bidi="ar-SA"/>
      </w:rPr>
    </w:lvl>
    <w:lvl w:ilvl="5" w:tplc="1FE63024">
      <w:start w:val="1"/>
      <w:numFmt w:val="bullet"/>
      <w:lvlText w:val="•"/>
      <w:lvlJc w:val="left"/>
      <w:pPr>
        <w:ind w:left="5433" w:hanging="453"/>
      </w:pPr>
      <w:rPr>
        <w:rFonts w:hint="default"/>
        <w:lang w:val="ru-RU" w:eastAsia="en-US" w:bidi="ar-SA"/>
      </w:rPr>
    </w:lvl>
    <w:lvl w:ilvl="6" w:tplc="3EE6647A">
      <w:start w:val="1"/>
      <w:numFmt w:val="bullet"/>
      <w:lvlText w:val="•"/>
      <w:lvlJc w:val="left"/>
      <w:pPr>
        <w:ind w:left="6475" w:hanging="453"/>
      </w:pPr>
      <w:rPr>
        <w:rFonts w:hint="default"/>
        <w:lang w:val="ru-RU" w:eastAsia="en-US" w:bidi="ar-SA"/>
      </w:rPr>
    </w:lvl>
    <w:lvl w:ilvl="7" w:tplc="2C9CA336">
      <w:start w:val="1"/>
      <w:numFmt w:val="bullet"/>
      <w:lvlText w:val="•"/>
      <w:lvlJc w:val="left"/>
      <w:pPr>
        <w:ind w:left="7518" w:hanging="453"/>
      </w:pPr>
      <w:rPr>
        <w:rFonts w:hint="default"/>
        <w:lang w:val="ru-RU" w:eastAsia="en-US" w:bidi="ar-SA"/>
      </w:rPr>
    </w:lvl>
    <w:lvl w:ilvl="8" w:tplc="C628AA8A">
      <w:start w:val="1"/>
      <w:numFmt w:val="bullet"/>
      <w:lvlText w:val="•"/>
      <w:lvlJc w:val="left"/>
      <w:pPr>
        <w:ind w:left="8561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3CC87DB6"/>
    <w:multiLevelType w:val="hybridMultilevel"/>
    <w:tmpl w:val="2546797A"/>
    <w:lvl w:ilvl="0" w:tplc="D6285DA0">
      <w:start w:val="1"/>
      <w:numFmt w:val="decimal"/>
      <w:lvlText w:val="%1)"/>
      <w:lvlJc w:val="left"/>
      <w:pPr>
        <w:ind w:left="212" w:hanging="297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1BEA558C">
      <w:start w:val="1"/>
      <w:numFmt w:val="bullet"/>
      <w:lvlText w:val="•"/>
      <w:lvlJc w:val="left"/>
      <w:pPr>
        <w:ind w:left="1262" w:hanging="297"/>
      </w:pPr>
      <w:rPr>
        <w:rFonts w:hint="default"/>
        <w:lang w:val="ru-RU" w:eastAsia="en-US" w:bidi="ar-SA"/>
      </w:rPr>
    </w:lvl>
    <w:lvl w:ilvl="2" w:tplc="4CC47134">
      <w:start w:val="1"/>
      <w:numFmt w:val="bullet"/>
      <w:lvlText w:val="•"/>
      <w:lvlJc w:val="left"/>
      <w:pPr>
        <w:ind w:left="2305" w:hanging="297"/>
      </w:pPr>
      <w:rPr>
        <w:rFonts w:hint="default"/>
        <w:lang w:val="ru-RU" w:eastAsia="en-US" w:bidi="ar-SA"/>
      </w:rPr>
    </w:lvl>
    <w:lvl w:ilvl="3" w:tplc="7638B040">
      <w:start w:val="1"/>
      <w:numFmt w:val="bullet"/>
      <w:lvlText w:val="•"/>
      <w:lvlJc w:val="left"/>
      <w:pPr>
        <w:ind w:left="3347" w:hanging="297"/>
      </w:pPr>
      <w:rPr>
        <w:rFonts w:hint="default"/>
        <w:lang w:val="ru-RU" w:eastAsia="en-US" w:bidi="ar-SA"/>
      </w:rPr>
    </w:lvl>
    <w:lvl w:ilvl="4" w:tplc="25383AC2">
      <w:start w:val="1"/>
      <w:numFmt w:val="bullet"/>
      <w:lvlText w:val="•"/>
      <w:lvlJc w:val="left"/>
      <w:pPr>
        <w:ind w:left="4390" w:hanging="297"/>
      </w:pPr>
      <w:rPr>
        <w:rFonts w:hint="default"/>
        <w:lang w:val="ru-RU" w:eastAsia="en-US" w:bidi="ar-SA"/>
      </w:rPr>
    </w:lvl>
    <w:lvl w:ilvl="5" w:tplc="8F923D64">
      <w:start w:val="1"/>
      <w:numFmt w:val="bullet"/>
      <w:lvlText w:val="•"/>
      <w:lvlJc w:val="left"/>
      <w:pPr>
        <w:ind w:left="5433" w:hanging="297"/>
      </w:pPr>
      <w:rPr>
        <w:rFonts w:hint="default"/>
        <w:lang w:val="ru-RU" w:eastAsia="en-US" w:bidi="ar-SA"/>
      </w:rPr>
    </w:lvl>
    <w:lvl w:ilvl="6" w:tplc="AABA1E9C">
      <w:start w:val="1"/>
      <w:numFmt w:val="bullet"/>
      <w:lvlText w:val="•"/>
      <w:lvlJc w:val="left"/>
      <w:pPr>
        <w:ind w:left="6475" w:hanging="297"/>
      </w:pPr>
      <w:rPr>
        <w:rFonts w:hint="default"/>
        <w:lang w:val="ru-RU" w:eastAsia="en-US" w:bidi="ar-SA"/>
      </w:rPr>
    </w:lvl>
    <w:lvl w:ilvl="7" w:tplc="C2EEC3D2">
      <w:start w:val="1"/>
      <w:numFmt w:val="bullet"/>
      <w:lvlText w:val="•"/>
      <w:lvlJc w:val="left"/>
      <w:pPr>
        <w:ind w:left="7518" w:hanging="297"/>
      </w:pPr>
      <w:rPr>
        <w:rFonts w:hint="default"/>
        <w:lang w:val="ru-RU" w:eastAsia="en-US" w:bidi="ar-SA"/>
      </w:rPr>
    </w:lvl>
    <w:lvl w:ilvl="8" w:tplc="E9A86028">
      <w:start w:val="1"/>
      <w:numFmt w:val="bullet"/>
      <w:lvlText w:val="•"/>
      <w:lvlJc w:val="left"/>
      <w:pPr>
        <w:ind w:left="8561" w:hanging="297"/>
      </w:pPr>
      <w:rPr>
        <w:rFonts w:hint="default"/>
        <w:lang w:val="ru-RU" w:eastAsia="en-US" w:bidi="ar-SA"/>
      </w:rPr>
    </w:lvl>
  </w:abstractNum>
  <w:abstractNum w:abstractNumId="4" w15:restartNumberingAfterBreak="0">
    <w:nsid w:val="73D7445F"/>
    <w:multiLevelType w:val="hybridMultilevel"/>
    <w:tmpl w:val="5984A2B2"/>
    <w:lvl w:ilvl="0" w:tplc="34AC2CDC">
      <w:start w:val="1"/>
      <w:numFmt w:val="decimal"/>
      <w:lvlText w:val="%1)"/>
      <w:lvlJc w:val="left"/>
      <w:pPr>
        <w:ind w:left="1058" w:hanging="297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42A4006C">
      <w:start w:val="1"/>
      <w:numFmt w:val="bullet"/>
      <w:lvlText w:val="•"/>
      <w:lvlJc w:val="left"/>
      <w:pPr>
        <w:ind w:left="2018" w:hanging="297"/>
      </w:pPr>
      <w:rPr>
        <w:rFonts w:hint="default"/>
        <w:lang w:val="ru-RU" w:eastAsia="en-US" w:bidi="ar-SA"/>
      </w:rPr>
    </w:lvl>
    <w:lvl w:ilvl="2" w:tplc="82E284A2">
      <w:start w:val="1"/>
      <w:numFmt w:val="bullet"/>
      <w:lvlText w:val="•"/>
      <w:lvlJc w:val="left"/>
      <w:pPr>
        <w:ind w:left="2977" w:hanging="297"/>
      </w:pPr>
      <w:rPr>
        <w:rFonts w:hint="default"/>
        <w:lang w:val="ru-RU" w:eastAsia="en-US" w:bidi="ar-SA"/>
      </w:rPr>
    </w:lvl>
    <w:lvl w:ilvl="3" w:tplc="CB041578">
      <w:start w:val="1"/>
      <w:numFmt w:val="bullet"/>
      <w:lvlText w:val="•"/>
      <w:lvlJc w:val="left"/>
      <w:pPr>
        <w:ind w:left="3935" w:hanging="297"/>
      </w:pPr>
      <w:rPr>
        <w:rFonts w:hint="default"/>
        <w:lang w:val="ru-RU" w:eastAsia="en-US" w:bidi="ar-SA"/>
      </w:rPr>
    </w:lvl>
    <w:lvl w:ilvl="4" w:tplc="FD2E68FE">
      <w:start w:val="1"/>
      <w:numFmt w:val="bullet"/>
      <w:lvlText w:val="•"/>
      <w:lvlJc w:val="left"/>
      <w:pPr>
        <w:ind w:left="4894" w:hanging="297"/>
      </w:pPr>
      <w:rPr>
        <w:rFonts w:hint="default"/>
        <w:lang w:val="ru-RU" w:eastAsia="en-US" w:bidi="ar-SA"/>
      </w:rPr>
    </w:lvl>
    <w:lvl w:ilvl="5" w:tplc="77CC29B0">
      <w:start w:val="1"/>
      <w:numFmt w:val="bullet"/>
      <w:lvlText w:val="•"/>
      <w:lvlJc w:val="left"/>
      <w:pPr>
        <w:ind w:left="5853" w:hanging="297"/>
      </w:pPr>
      <w:rPr>
        <w:rFonts w:hint="default"/>
        <w:lang w:val="ru-RU" w:eastAsia="en-US" w:bidi="ar-SA"/>
      </w:rPr>
    </w:lvl>
    <w:lvl w:ilvl="6" w:tplc="AE2A08BE">
      <w:start w:val="1"/>
      <w:numFmt w:val="bullet"/>
      <w:lvlText w:val="•"/>
      <w:lvlJc w:val="left"/>
      <w:pPr>
        <w:ind w:left="6811" w:hanging="297"/>
      </w:pPr>
      <w:rPr>
        <w:rFonts w:hint="default"/>
        <w:lang w:val="ru-RU" w:eastAsia="en-US" w:bidi="ar-SA"/>
      </w:rPr>
    </w:lvl>
    <w:lvl w:ilvl="7" w:tplc="A03A8122">
      <w:start w:val="1"/>
      <w:numFmt w:val="bullet"/>
      <w:lvlText w:val="•"/>
      <w:lvlJc w:val="left"/>
      <w:pPr>
        <w:ind w:left="7770" w:hanging="297"/>
      </w:pPr>
      <w:rPr>
        <w:rFonts w:hint="default"/>
        <w:lang w:val="ru-RU" w:eastAsia="en-US" w:bidi="ar-SA"/>
      </w:rPr>
    </w:lvl>
    <w:lvl w:ilvl="8" w:tplc="7EAAB74C">
      <w:start w:val="1"/>
      <w:numFmt w:val="bullet"/>
      <w:lvlText w:val="•"/>
      <w:lvlJc w:val="left"/>
      <w:pPr>
        <w:ind w:left="8729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7470441E"/>
    <w:multiLevelType w:val="hybridMultilevel"/>
    <w:tmpl w:val="F49816F8"/>
    <w:lvl w:ilvl="0" w:tplc="70B8A3C4">
      <w:start w:val="1"/>
      <w:numFmt w:val="decimal"/>
      <w:lvlText w:val="%1)"/>
      <w:lvlJc w:val="left"/>
      <w:pPr>
        <w:ind w:left="212" w:hanging="297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1283E24">
      <w:start w:val="1"/>
      <w:numFmt w:val="bullet"/>
      <w:lvlText w:val="•"/>
      <w:lvlJc w:val="left"/>
      <w:pPr>
        <w:ind w:left="1262" w:hanging="297"/>
      </w:pPr>
      <w:rPr>
        <w:rFonts w:hint="default"/>
        <w:lang w:val="ru-RU" w:eastAsia="en-US" w:bidi="ar-SA"/>
      </w:rPr>
    </w:lvl>
    <w:lvl w:ilvl="2" w:tplc="77B86090">
      <w:start w:val="1"/>
      <w:numFmt w:val="bullet"/>
      <w:lvlText w:val="•"/>
      <w:lvlJc w:val="left"/>
      <w:pPr>
        <w:ind w:left="2305" w:hanging="297"/>
      </w:pPr>
      <w:rPr>
        <w:rFonts w:hint="default"/>
        <w:lang w:val="ru-RU" w:eastAsia="en-US" w:bidi="ar-SA"/>
      </w:rPr>
    </w:lvl>
    <w:lvl w:ilvl="3" w:tplc="04E28A5E">
      <w:start w:val="1"/>
      <w:numFmt w:val="bullet"/>
      <w:lvlText w:val="•"/>
      <w:lvlJc w:val="left"/>
      <w:pPr>
        <w:ind w:left="3347" w:hanging="297"/>
      </w:pPr>
      <w:rPr>
        <w:rFonts w:hint="default"/>
        <w:lang w:val="ru-RU" w:eastAsia="en-US" w:bidi="ar-SA"/>
      </w:rPr>
    </w:lvl>
    <w:lvl w:ilvl="4" w:tplc="AABA266E">
      <w:start w:val="1"/>
      <w:numFmt w:val="bullet"/>
      <w:lvlText w:val="•"/>
      <w:lvlJc w:val="left"/>
      <w:pPr>
        <w:ind w:left="4390" w:hanging="297"/>
      </w:pPr>
      <w:rPr>
        <w:rFonts w:hint="default"/>
        <w:lang w:val="ru-RU" w:eastAsia="en-US" w:bidi="ar-SA"/>
      </w:rPr>
    </w:lvl>
    <w:lvl w:ilvl="5" w:tplc="CCDE0054">
      <w:start w:val="1"/>
      <w:numFmt w:val="bullet"/>
      <w:lvlText w:val="•"/>
      <w:lvlJc w:val="left"/>
      <w:pPr>
        <w:ind w:left="5433" w:hanging="297"/>
      </w:pPr>
      <w:rPr>
        <w:rFonts w:hint="default"/>
        <w:lang w:val="ru-RU" w:eastAsia="en-US" w:bidi="ar-SA"/>
      </w:rPr>
    </w:lvl>
    <w:lvl w:ilvl="6" w:tplc="0E0A1B8C">
      <w:start w:val="1"/>
      <w:numFmt w:val="bullet"/>
      <w:lvlText w:val="•"/>
      <w:lvlJc w:val="left"/>
      <w:pPr>
        <w:ind w:left="6475" w:hanging="297"/>
      </w:pPr>
      <w:rPr>
        <w:rFonts w:hint="default"/>
        <w:lang w:val="ru-RU" w:eastAsia="en-US" w:bidi="ar-SA"/>
      </w:rPr>
    </w:lvl>
    <w:lvl w:ilvl="7" w:tplc="496C36EC">
      <w:start w:val="1"/>
      <w:numFmt w:val="bullet"/>
      <w:lvlText w:val="•"/>
      <w:lvlJc w:val="left"/>
      <w:pPr>
        <w:ind w:left="7518" w:hanging="297"/>
      </w:pPr>
      <w:rPr>
        <w:rFonts w:hint="default"/>
        <w:lang w:val="ru-RU" w:eastAsia="en-US" w:bidi="ar-SA"/>
      </w:rPr>
    </w:lvl>
    <w:lvl w:ilvl="8" w:tplc="4E5A2D60">
      <w:start w:val="1"/>
      <w:numFmt w:val="bullet"/>
      <w:lvlText w:val="•"/>
      <w:lvlJc w:val="left"/>
      <w:pPr>
        <w:ind w:left="8561" w:hanging="2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38"/>
    <w:rsid w:val="00B67B38"/>
    <w:rsid w:val="00CD150F"/>
    <w:rsid w:val="00D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9831B-CA36-4BE1-A366-CFBCD91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uiPriority w:val="1"/>
    <w:qFormat/>
    <w:rPr>
      <w:rFonts w:eastAsia="Times New Roman"/>
      <w:sz w:val="28"/>
      <w:szCs w:val="28"/>
      <w:lang w:eastAsia="en-US"/>
    </w:rPr>
  </w:style>
  <w:style w:type="paragraph" w:styleId="af">
    <w:name w:val="List Paragraph"/>
    <w:basedOn w:val="a"/>
    <w:uiPriority w:val="1"/>
    <w:qFormat/>
    <w:pPr>
      <w:ind w:left="212" w:firstLine="540"/>
      <w:jc w:val="both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eastAsia="Times New Roman"/>
      <w:lang w:eastAsia="en-US"/>
    </w:r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user-infopol</dc:creator>
  <cp:lastModifiedBy>user-infopol</cp:lastModifiedBy>
  <cp:revision>2</cp:revision>
  <dcterms:created xsi:type="dcterms:W3CDTF">2021-07-20T07:17:00Z</dcterms:created>
  <dcterms:modified xsi:type="dcterms:W3CDTF">2021-07-20T07:17:00Z</dcterms:modified>
</cp:coreProperties>
</file>