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A2" w:rsidRDefault="00902DA2" w:rsidP="00D5331F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878" w:rsidRDefault="00D5331F" w:rsidP="00D5331F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-243840</wp:posOffset>
            </wp:positionV>
            <wp:extent cx="687705" cy="819785"/>
            <wp:effectExtent l="0" t="0" r="0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878" w:rsidRDefault="00E21878" w:rsidP="008A6F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FED" w:rsidRPr="00D5331F" w:rsidRDefault="00302C50" w:rsidP="00D533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8A6FED" w:rsidRPr="00E40FD7" w:rsidRDefault="008A6FED" w:rsidP="008A6FED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40FD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СОВЕТ ДЕПУТАТОВ </w:t>
      </w:r>
    </w:p>
    <w:p w:rsidR="008A6FED" w:rsidRPr="00E40FD7" w:rsidRDefault="008A6FED" w:rsidP="008A6FE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40FD7">
        <w:rPr>
          <w:rFonts w:ascii="Times New Roman" w:eastAsia="Times New Roman" w:hAnsi="Times New Roman"/>
          <w:b/>
          <w:sz w:val="32"/>
          <w:szCs w:val="32"/>
          <w:lang w:eastAsia="ru-RU"/>
        </w:rPr>
        <w:t>ГОРОДСКОГО ОКРУГА КОТЕЛЬНИКИ</w:t>
      </w:r>
    </w:p>
    <w:p w:rsidR="008A6FED" w:rsidRPr="00E40FD7" w:rsidRDefault="008A6FED" w:rsidP="008A6FE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40FD7">
        <w:rPr>
          <w:rFonts w:ascii="Times New Roman" w:eastAsia="Times New Roman" w:hAnsi="Times New Roman"/>
          <w:b/>
          <w:sz w:val="32"/>
          <w:szCs w:val="32"/>
          <w:lang w:eastAsia="ru-RU"/>
        </w:rPr>
        <w:t>МОСКОВСКОЙ ОБЛАСТИ</w:t>
      </w:r>
    </w:p>
    <w:p w:rsidR="008A6FED" w:rsidRPr="00E40FD7" w:rsidRDefault="008A6FED" w:rsidP="008A6FED">
      <w:pPr>
        <w:spacing w:before="480"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40FD7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8A6FED" w:rsidRPr="00E40FD7" w:rsidRDefault="004A3A2F" w:rsidP="008A6FED">
      <w:pPr>
        <w:tabs>
          <w:tab w:val="center" w:pos="4677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11.11.2020 </w:t>
      </w:r>
      <w:r w:rsidR="008A6FED" w:rsidRPr="00E40FD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4/21</w:t>
      </w:r>
    </w:p>
    <w:p w:rsidR="008A6FED" w:rsidRPr="00E40FD7" w:rsidRDefault="008A6FED" w:rsidP="008A6FE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FD7">
        <w:rPr>
          <w:rFonts w:ascii="Times New Roman" w:eastAsia="Times New Roman" w:hAnsi="Times New Roman"/>
          <w:sz w:val="28"/>
          <w:szCs w:val="28"/>
          <w:lang w:eastAsia="ru-RU"/>
        </w:rPr>
        <w:t>г. Котельники</w:t>
      </w:r>
    </w:p>
    <w:p w:rsidR="008A6FED" w:rsidRPr="0036153F" w:rsidRDefault="008A6FED" w:rsidP="008A6FE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8A6FED" w:rsidRPr="00E40FD7" w:rsidRDefault="008A6FED" w:rsidP="008A6FED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right="3116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0FD7">
        <w:rPr>
          <w:rFonts w:ascii="Times New Roman" w:eastAsia="Times New Roman" w:hAnsi="Times New Roman"/>
          <w:sz w:val="26"/>
          <w:szCs w:val="26"/>
          <w:lang w:eastAsia="ru-RU"/>
        </w:rPr>
        <w:t>О проекте решения Совета депутатов «О внесении изменений и дополнений в Устав городского округа Котельники Московской области»</w:t>
      </w:r>
    </w:p>
    <w:p w:rsidR="008A6FED" w:rsidRPr="0036153F" w:rsidRDefault="008A6FED" w:rsidP="008A6FED">
      <w:pPr>
        <w:autoSpaceDE w:val="0"/>
        <w:autoSpaceDN w:val="0"/>
        <w:adjustRightInd w:val="0"/>
        <w:spacing w:after="0" w:line="240" w:lineRule="auto"/>
        <w:ind w:right="3671"/>
        <w:outlineLvl w:val="0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8A6FED" w:rsidRPr="00E40FD7" w:rsidRDefault="008A6FED" w:rsidP="008A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0FD7">
        <w:rPr>
          <w:rFonts w:ascii="Times New Roman" w:eastAsia="Times New Roman" w:hAnsi="Times New Roman"/>
          <w:sz w:val="26"/>
          <w:szCs w:val="26"/>
          <w:lang w:eastAsia="ru-RU"/>
        </w:rPr>
        <w:t xml:space="preserve">В связи с внесением изменений в Федеральный закон от 06.10.2003 N 131-ФЗ "Об общих принципах организации местного самоуправления в Российской Федерации" и тем самым возникшей необходимостью приведения </w:t>
      </w:r>
      <w:hyperlink r:id="rId5" w:history="1">
        <w:r w:rsidRPr="00E40FD7">
          <w:rPr>
            <w:rFonts w:ascii="Times New Roman" w:eastAsia="Times New Roman" w:hAnsi="Times New Roman"/>
            <w:sz w:val="26"/>
            <w:szCs w:val="26"/>
            <w:lang w:eastAsia="ru-RU"/>
          </w:rPr>
          <w:t>Устава</w:t>
        </w:r>
      </w:hyperlink>
      <w:r w:rsidRPr="00E40FD7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округа Котельники Московской области в соответствие, Совет депутатов городского округа Котельники Московской области</w:t>
      </w:r>
    </w:p>
    <w:p w:rsidR="008A6FED" w:rsidRPr="00E40FD7" w:rsidRDefault="008A6FED" w:rsidP="008A6F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40F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РЕШИЛ:</w:t>
      </w:r>
    </w:p>
    <w:p w:rsidR="008A6FED" w:rsidRPr="00E40FD7" w:rsidRDefault="008A6FED" w:rsidP="008A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0FD7">
        <w:rPr>
          <w:rFonts w:ascii="Times New Roman" w:eastAsia="Times New Roman" w:hAnsi="Times New Roman"/>
          <w:sz w:val="26"/>
          <w:szCs w:val="26"/>
          <w:lang w:eastAsia="ru-RU"/>
        </w:rPr>
        <w:t>1. Принять проект решения Совета депутатов городского округа Котельники Московской области «О внесении изменений и дополнений в Устав городского округа Котельники Московской области» (Приложение № 1).</w:t>
      </w:r>
    </w:p>
    <w:p w:rsidR="008A6FED" w:rsidRPr="00E40FD7" w:rsidRDefault="008A6FED" w:rsidP="008A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0FD7">
        <w:rPr>
          <w:rFonts w:ascii="Times New Roman" w:eastAsia="Times New Roman" w:hAnsi="Times New Roman"/>
          <w:sz w:val="26"/>
          <w:szCs w:val="26"/>
          <w:lang w:eastAsia="ru-RU"/>
        </w:rPr>
        <w:t xml:space="preserve">2. Назначить публичные слушания на </w:t>
      </w:r>
      <w:r w:rsidR="003A5F3B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="00EC1E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A5F3B">
        <w:rPr>
          <w:rFonts w:ascii="Times New Roman" w:eastAsia="Times New Roman" w:hAnsi="Times New Roman"/>
          <w:sz w:val="26"/>
          <w:szCs w:val="26"/>
          <w:lang w:eastAsia="ru-RU"/>
        </w:rPr>
        <w:t xml:space="preserve">декабря </w:t>
      </w:r>
      <w:r w:rsidR="0036153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3A5F3B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E40FD7">
        <w:rPr>
          <w:rFonts w:ascii="Times New Roman" w:eastAsia="Times New Roman" w:hAnsi="Times New Roman"/>
          <w:sz w:val="26"/>
          <w:szCs w:val="26"/>
          <w:lang w:eastAsia="ru-RU"/>
        </w:rPr>
        <w:t xml:space="preserve">г. </w:t>
      </w:r>
    </w:p>
    <w:p w:rsidR="00E95B3E" w:rsidRPr="00E40FD7" w:rsidRDefault="008A6FED" w:rsidP="00E95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E40FD7">
        <w:rPr>
          <w:rFonts w:ascii="Times New Roman" w:eastAsia="Times New Roman" w:hAnsi="Times New Roman"/>
          <w:sz w:val="26"/>
          <w:szCs w:val="26"/>
          <w:lang w:eastAsia="ru-RU"/>
        </w:rPr>
        <w:t>ест</w:t>
      </w:r>
      <w:r w:rsidR="00902DA2">
        <w:rPr>
          <w:rFonts w:ascii="Times New Roman" w:eastAsia="Times New Roman" w:hAnsi="Times New Roman"/>
          <w:sz w:val="26"/>
          <w:szCs w:val="26"/>
          <w:lang w:eastAsia="ru-RU"/>
        </w:rPr>
        <w:t>о проведения: МАУК «Культурный комплекс «Котельники» ДК Белая Дача»</w:t>
      </w:r>
      <w:r w:rsidR="00902DA2" w:rsidRPr="00902DA2">
        <w:rPr>
          <w:rFonts w:ascii="Times New Roman" w:eastAsia="Times New Roman" w:hAnsi="Times New Roman"/>
          <w:sz w:val="26"/>
          <w:szCs w:val="26"/>
          <w:lang w:eastAsia="ru-RU"/>
        </w:rPr>
        <w:t xml:space="preserve"> г. Котельники, мкр. Белая Дача, д.3</w:t>
      </w:r>
      <w:r w:rsidR="00902DA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A6FED" w:rsidRPr="00E40FD7" w:rsidRDefault="008A6FED" w:rsidP="008A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E40FD7">
        <w:rPr>
          <w:rFonts w:ascii="Times New Roman" w:eastAsia="Times New Roman" w:hAnsi="Times New Roman"/>
          <w:sz w:val="26"/>
          <w:szCs w:val="26"/>
          <w:lang w:eastAsia="ru-RU"/>
        </w:rPr>
        <w:t>ремя п</w:t>
      </w:r>
      <w:r w:rsidR="00D550E2">
        <w:rPr>
          <w:rFonts w:ascii="Times New Roman" w:eastAsia="Times New Roman" w:hAnsi="Times New Roman"/>
          <w:sz w:val="26"/>
          <w:szCs w:val="26"/>
          <w:lang w:eastAsia="ru-RU"/>
        </w:rPr>
        <w:t>роведения публичных слушаний 11:</w:t>
      </w:r>
      <w:r w:rsidRPr="00E40FD7">
        <w:rPr>
          <w:rFonts w:ascii="Times New Roman" w:eastAsia="Times New Roman" w:hAnsi="Times New Roman"/>
          <w:sz w:val="26"/>
          <w:szCs w:val="26"/>
          <w:lang w:eastAsia="ru-RU"/>
        </w:rPr>
        <w:t>30.</w:t>
      </w:r>
    </w:p>
    <w:p w:rsidR="008A6FED" w:rsidRPr="00E40FD7" w:rsidRDefault="008A6FED" w:rsidP="008A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0FD7">
        <w:rPr>
          <w:rFonts w:ascii="Times New Roman" w:eastAsia="Times New Roman" w:hAnsi="Times New Roman"/>
          <w:sz w:val="26"/>
          <w:szCs w:val="26"/>
          <w:lang w:eastAsia="ru-RU"/>
        </w:rPr>
        <w:t>3. Утвердить Порядок учета предложений и Порядок участия граждан в обсуждении проекта решения Совета депутатов городского округа Котельники «О внесении изменений и дополнений в Устав городского округа Котельники Московской области», состав комиссии по проведению публичных слушаний (Приложение № 2, Приложение № 3, Приложение № 4).</w:t>
      </w:r>
    </w:p>
    <w:p w:rsidR="008A6FED" w:rsidRPr="00E40FD7" w:rsidRDefault="008A6FED" w:rsidP="008A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0FD7">
        <w:rPr>
          <w:rFonts w:ascii="Times New Roman" w:eastAsia="Times New Roman" w:hAnsi="Times New Roman"/>
          <w:sz w:val="26"/>
          <w:szCs w:val="26"/>
          <w:lang w:eastAsia="ru-RU"/>
        </w:rPr>
        <w:t xml:space="preserve">4. Проект решения Совета депутатов городского округа Котельники Московской области «О внесении изменений и дополнений в Устав городского округа Котельники Московской области» и Порядок учета предложений и Порядок участия граждан в обсуждении проекта решения Совета депутатов городского округа Котельники «О внесении изменений и дополнений в Устав городского округа Котельники Московской области» одновременно опубликовать в газете «Котельники Сегодня», разместить на официальном сайте городского округа Котельники Московской области </w:t>
      </w:r>
      <w:hyperlink r:id="rId6" w:history="1">
        <w:r w:rsidRPr="00E40FD7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www.kotelniki.ru</w:t>
        </w:r>
      </w:hyperlink>
      <w:r w:rsidRPr="00E40FD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A6FED" w:rsidRPr="0036153F" w:rsidRDefault="008A6FED" w:rsidP="008A6F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F2A8D" w:rsidRPr="00902DA2" w:rsidRDefault="0036153F" w:rsidP="008A6F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02DA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Председатель </w:t>
      </w:r>
      <w:r w:rsidR="008A6FED" w:rsidRPr="00902DA2">
        <w:rPr>
          <w:rFonts w:ascii="Times New Roman" w:eastAsia="Times New Roman" w:hAnsi="Times New Roman"/>
          <w:b/>
          <w:sz w:val="26"/>
          <w:szCs w:val="26"/>
          <w:lang w:eastAsia="ru-RU"/>
        </w:rPr>
        <w:t>Совета депутатов</w:t>
      </w:r>
    </w:p>
    <w:p w:rsidR="008A6FED" w:rsidRPr="00902DA2" w:rsidRDefault="00BF2A8D" w:rsidP="008A6F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02DA2">
        <w:rPr>
          <w:rFonts w:ascii="Times New Roman" w:eastAsia="Times New Roman" w:hAnsi="Times New Roman"/>
          <w:b/>
          <w:sz w:val="26"/>
          <w:szCs w:val="26"/>
          <w:lang w:eastAsia="ru-RU"/>
        </w:rPr>
        <w:t>городского округа Котельники</w:t>
      </w:r>
      <w:r w:rsidR="008A6FED" w:rsidRPr="00902DA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</w:t>
      </w:r>
      <w:r w:rsidR="0036153F" w:rsidRPr="00902DA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</w:t>
      </w:r>
      <w:r w:rsidR="008A6FED" w:rsidRPr="00902DA2">
        <w:rPr>
          <w:rFonts w:ascii="Times New Roman" w:eastAsia="Times New Roman" w:hAnsi="Times New Roman"/>
          <w:b/>
          <w:sz w:val="26"/>
          <w:szCs w:val="26"/>
          <w:lang w:eastAsia="ru-RU"/>
        </w:rPr>
        <w:t>А.И. Бондаренко</w:t>
      </w:r>
    </w:p>
    <w:p w:rsidR="00BF2A8D" w:rsidRPr="00902DA2" w:rsidRDefault="00BF2A8D" w:rsidP="0036153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6FED" w:rsidRPr="00902DA2" w:rsidRDefault="0036153F" w:rsidP="0036153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02DA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Глава городского округа </w:t>
      </w:r>
      <w:r w:rsidR="00BF2A8D" w:rsidRPr="00902DA2">
        <w:rPr>
          <w:rFonts w:ascii="Times New Roman" w:eastAsia="Times New Roman" w:hAnsi="Times New Roman"/>
          <w:b/>
          <w:sz w:val="26"/>
          <w:szCs w:val="26"/>
          <w:lang w:eastAsia="ru-RU"/>
        </w:rPr>
        <w:t>Котельники</w:t>
      </w:r>
      <w:r w:rsidRPr="00902DA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</w:t>
      </w:r>
      <w:r w:rsidR="003A5F3B" w:rsidRPr="00902DA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</w:t>
      </w:r>
      <w:r w:rsidR="00902DA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</w:t>
      </w:r>
      <w:r w:rsidR="003A5F3B" w:rsidRPr="00902DA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С.А. </w:t>
      </w:r>
      <w:proofErr w:type="spellStart"/>
      <w:r w:rsidR="003A5F3B" w:rsidRPr="00902DA2">
        <w:rPr>
          <w:rFonts w:ascii="Times New Roman" w:eastAsia="Times New Roman" w:hAnsi="Times New Roman"/>
          <w:b/>
          <w:sz w:val="26"/>
          <w:szCs w:val="26"/>
          <w:lang w:eastAsia="ru-RU"/>
        </w:rPr>
        <w:t>Жигалкин</w:t>
      </w:r>
      <w:proofErr w:type="spellEnd"/>
    </w:p>
    <w:p w:rsidR="00D5331F" w:rsidRPr="00902DA2" w:rsidRDefault="00302C50" w:rsidP="008C495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2DA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</w:t>
      </w:r>
      <w:r w:rsidR="008A6FED" w:rsidRPr="00902DA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</w:t>
      </w:r>
      <w:r w:rsidR="008C4954" w:rsidRPr="00902DA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</w:t>
      </w:r>
    </w:p>
    <w:p w:rsidR="00D5331F" w:rsidRDefault="00D5331F" w:rsidP="00302C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C50" w:rsidRDefault="00D5331F" w:rsidP="00302C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302C50">
        <w:rPr>
          <w:rFonts w:ascii="Times New Roman" w:eastAsia="Times New Roman" w:hAnsi="Times New Roman"/>
          <w:sz w:val="28"/>
          <w:szCs w:val="28"/>
          <w:lang w:eastAsia="ru-RU"/>
        </w:rPr>
        <w:t>Приложение №1</w:t>
      </w:r>
    </w:p>
    <w:p w:rsidR="00302C50" w:rsidRDefault="00302C50" w:rsidP="00302C50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депутатов   городского округа Котельники</w:t>
      </w:r>
    </w:p>
    <w:p w:rsidR="00302C50" w:rsidRDefault="00302C50" w:rsidP="00302C50">
      <w:pPr>
        <w:spacing w:after="0" w:line="240" w:lineRule="auto"/>
        <w:ind w:left="56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Московской области</w:t>
      </w:r>
    </w:p>
    <w:p w:rsidR="00302C50" w:rsidRDefault="00902DA2" w:rsidP="00302C50">
      <w:pPr>
        <w:spacing w:after="0" w:line="240" w:lineRule="auto"/>
        <w:ind w:left="56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11.11.2020</w:t>
      </w:r>
      <w:r w:rsidR="008271C8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E6135">
        <w:rPr>
          <w:rFonts w:ascii="Times New Roman" w:eastAsia="Times New Roman" w:hAnsi="Times New Roman"/>
          <w:sz w:val="28"/>
          <w:szCs w:val="28"/>
          <w:lang w:val="en-US"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/21</w:t>
      </w:r>
    </w:p>
    <w:p w:rsidR="008A6FED" w:rsidRDefault="008A6FED" w:rsidP="00302C50">
      <w:pPr>
        <w:spacing w:after="0" w:line="240" w:lineRule="auto"/>
        <w:rPr>
          <w:rFonts w:ascii="Times New Roman" w:eastAsia="Times New Roman" w:hAnsi="Times New Roman"/>
          <w:spacing w:val="20"/>
          <w:w w:val="90"/>
          <w:sz w:val="28"/>
          <w:szCs w:val="20"/>
          <w:lang w:eastAsia="ru-RU"/>
        </w:rPr>
      </w:pPr>
    </w:p>
    <w:p w:rsidR="00302C50" w:rsidRDefault="008A6FED" w:rsidP="008A6F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6FED">
        <w:rPr>
          <w:rFonts w:ascii="Times New Roman" w:hAnsi="Times New Roman"/>
          <w:sz w:val="28"/>
          <w:szCs w:val="28"/>
        </w:rPr>
        <w:t>ПРОЕКТ</w:t>
      </w:r>
    </w:p>
    <w:p w:rsidR="008A6FED" w:rsidRDefault="008A6FED" w:rsidP="008A6F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6FED" w:rsidRPr="008A6FED" w:rsidRDefault="008A6FED" w:rsidP="008A6F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2C50" w:rsidRDefault="00302C50" w:rsidP="00302C50">
      <w:pPr>
        <w:spacing w:after="0" w:line="240" w:lineRule="auto"/>
        <w:rPr>
          <w:rFonts w:ascii="Times New Roman" w:eastAsia="Times New Roman" w:hAnsi="Times New Roman"/>
          <w:spacing w:val="20"/>
          <w:w w:val="90"/>
          <w:sz w:val="28"/>
          <w:szCs w:val="20"/>
          <w:lang w:eastAsia="ru-RU"/>
        </w:rPr>
      </w:pPr>
    </w:p>
    <w:p w:rsidR="00302C50" w:rsidRDefault="00302C50" w:rsidP="00302C50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w w:val="115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28AC554" wp14:editId="50C12372">
            <wp:simplePos x="0" y="0"/>
            <wp:positionH relativeFrom="column">
              <wp:posOffset>2629535</wp:posOffset>
            </wp:positionH>
            <wp:positionV relativeFrom="paragraph">
              <wp:posOffset>-499110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C50" w:rsidRDefault="00302C50" w:rsidP="00302C50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w w:val="115"/>
          <w:sz w:val="40"/>
          <w:szCs w:val="40"/>
          <w:lang w:eastAsia="ru-RU"/>
        </w:rPr>
      </w:pPr>
    </w:p>
    <w:p w:rsidR="00302C50" w:rsidRDefault="00302C50" w:rsidP="00302C50">
      <w:pPr>
        <w:spacing w:before="120" w:after="0" w:line="240" w:lineRule="auto"/>
        <w:jc w:val="center"/>
        <w:rPr>
          <w:rFonts w:ascii="Times New Roman" w:eastAsia="Times New Roman" w:hAnsi="Times New Roman"/>
          <w:b/>
          <w:spacing w:val="20"/>
          <w:w w:val="115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pacing w:val="20"/>
          <w:w w:val="115"/>
          <w:sz w:val="40"/>
          <w:szCs w:val="40"/>
          <w:lang w:eastAsia="ru-RU"/>
        </w:rPr>
        <w:t xml:space="preserve">СОВЕТ ДЕПУТАТОВ </w:t>
      </w:r>
    </w:p>
    <w:p w:rsidR="00302C50" w:rsidRDefault="00302C50" w:rsidP="00302C50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w w:val="1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0"/>
          <w:w w:val="115"/>
          <w:sz w:val="28"/>
          <w:szCs w:val="28"/>
          <w:lang w:eastAsia="ru-RU"/>
        </w:rPr>
        <w:t>ГОРОДСКОГО ОКРУГА КОТЕЛЬНИКИ</w:t>
      </w:r>
    </w:p>
    <w:p w:rsidR="00302C50" w:rsidRDefault="00302C50" w:rsidP="00302C50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w w:val="1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0"/>
          <w:w w:val="115"/>
          <w:sz w:val="28"/>
          <w:szCs w:val="28"/>
          <w:lang w:eastAsia="ru-RU"/>
        </w:rPr>
        <w:t>МОСКОВСКОЙ ОБЛАСТИ</w:t>
      </w:r>
    </w:p>
    <w:p w:rsidR="00302C50" w:rsidRDefault="008A6FED" w:rsidP="00302C50">
      <w:pPr>
        <w:spacing w:before="480" w:after="0" w:line="240" w:lineRule="auto"/>
        <w:jc w:val="center"/>
        <w:rPr>
          <w:rFonts w:ascii="Times New Roman" w:eastAsia="Times New Roman" w:hAnsi="Times New Roman"/>
          <w:b/>
          <w:spacing w:val="20"/>
          <w:w w:val="115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pacing w:val="20"/>
          <w:w w:val="115"/>
          <w:sz w:val="36"/>
          <w:szCs w:val="36"/>
          <w:lang w:eastAsia="ru-RU"/>
        </w:rPr>
        <w:t>РЕШЕНИЕ</w:t>
      </w:r>
    </w:p>
    <w:p w:rsidR="00302C50" w:rsidRDefault="00902DA2" w:rsidP="00302C50">
      <w:pPr>
        <w:tabs>
          <w:tab w:val="center" w:pos="4677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/>
          <w:w w:val="1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w w:val="115"/>
          <w:sz w:val="24"/>
          <w:szCs w:val="24"/>
          <w:lang w:eastAsia="ru-RU"/>
        </w:rPr>
        <w:t>____________</w:t>
      </w:r>
      <w:r w:rsidR="00302C50">
        <w:rPr>
          <w:rFonts w:ascii="Times New Roman" w:eastAsia="Times New Roman" w:hAnsi="Times New Roman"/>
          <w:w w:val="115"/>
          <w:sz w:val="24"/>
          <w:szCs w:val="24"/>
          <w:lang w:eastAsia="ru-RU"/>
        </w:rPr>
        <w:t>№______________</w:t>
      </w:r>
    </w:p>
    <w:p w:rsidR="00302C50" w:rsidRDefault="00302C50" w:rsidP="00302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w w:val="1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w w:val="115"/>
          <w:sz w:val="24"/>
          <w:szCs w:val="24"/>
          <w:lang w:eastAsia="ru-RU"/>
        </w:rPr>
        <w:t>г. Котельники</w:t>
      </w:r>
    </w:p>
    <w:p w:rsidR="008F6D2C" w:rsidRDefault="008F6D2C" w:rsidP="008F6D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w w:val="115"/>
          <w:sz w:val="24"/>
          <w:szCs w:val="24"/>
          <w:lang w:eastAsia="ru-RU"/>
        </w:rPr>
      </w:pPr>
    </w:p>
    <w:p w:rsidR="008F6D2C" w:rsidRDefault="008F6D2C" w:rsidP="008F6D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w w:val="115"/>
          <w:sz w:val="24"/>
          <w:szCs w:val="24"/>
          <w:lang w:eastAsia="ru-RU"/>
        </w:rPr>
      </w:pPr>
    </w:p>
    <w:p w:rsidR="008F6D2C" w:rsidRDefault="008F6D2C" w:rsidP="008F6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</w:t>
      </w:r>
    </w:p>
    <w:p w:rsidR="008F6D2C" w:rsidRDefault="008F6D2C" w:rsidP="008F6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Котельники Московской области</w:t>
      </w:r>
    </w:p>
    <w:p w:rsidR="008F6D2C" w:rsidRDefault="008F6D2C" w:rsidP="008F6D2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F6D2C" w:rsidRDefault="008F6D2C" w:rsidP="008F6D2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F6D2C" w:rsidRDefault="008F6D2C" w:rsidP="008F6D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B777E">
        <w:rPr>
          <w:rFonts w:ascii="Times New Roman" w:hAnsi="Times New Roman"/>
          <w:sz w:val="28"/>
          <w:szCs w:val="28"/>
        </w:rPr>
        <w:t>целях приведения Устава городского округа Котельники Московской области в соответствие</w:t>
      </w:r>
      <w:r>
        <w:rPr>
          <w:rFonts w:ascii="Times New Roman" w:hAnsi="Times New Roman"/>
          <w:sz w:val="28"/>
          <w:szCs w:val="28"/>
        </w:rPr>
        <w:t xml:space="preserve"> с Федеральным законом от 06.10.2003 №131-ФЗ «Об общих принципах организации местного самоуправления в Российской Федерации»,</w:t>
      </w:r>
      <w:r>
        <w:t xml:space="preserve"> </w:t>
      </w:r>
      <w:r w:rsidR="00DB777E">
        <w:rPr>
          <w:rFonts w:ascii="Times New Roman" w:hAnsi="Times New Roman"/>
          <w:sz w:val="28"/>
          <w:szCs w:val="28"/>
        </w:rPr>
        <w:t>на осно</w:t>
      </w:r>
      <w:r w:rsidR="00DB777E" w:rsidRPr="00DB777E">
        <w:rPr>
          <w:rFonts w:ascii="Times New Roman" w:hAnsi="Times New Roman"/>
          <w:sz w:val="28"/>
          <w:szCs w:val="28"/>
        </w:rPr>
        <w:t xml:space="preserve">вании </w:t>
      </w:r>
      <w:r w:rsidR="00DB777E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</w:t>
      </w:r>
      <w:r w:rsidR="000A3BE0">
        <w:rPr>
          <w:rFonts w:ascii="Times New Roman" w:hAnsi="Times New Roman"/>
          <w:sz w:val="28"/>
          <w:szCs w:val="28"/>
        </w:rPr>
        <w:t>, Совет депутатов городского округа Котельники Московской области</w:t>
      </w:r>
    </w:p>
    <w:p w:rsidR="008F6D2C" w:rsidRDefault="008F6D2C" w:rsidP="008F6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D2C" w:rsidRDefault="008F6D2C" w:rsidP="008F6D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8F6D2C" w:rsidRDefault="008F6D2C" w:rsidP="008F6D2C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0AC9" w:rsidRDefault="008F6D2C" w:rsidP="008F6D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Внести в Устав городского округа Котельники Московской области, принятый решением Совета депутатов города Котельники Московской области от 29.11.2005 № 109/16 (далее – Устав)</w:t>
      </w:r>
      <w:r w:rsidR="003543CC">
        <w:rPr>
          <w:rFonts w:ascii="Times New Roman" w:hAnsi="Times New Roman"/>
          <w:sz w:val="28"/>
          <w:szCs w:val="28"/>
        </w:rPr>
        <w:t xml:space="preserve"> изменения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3A5F3B">
        <w:rPr>
          <w:rFonts w:ascii="Times New Roman" w:hAnsi="Times New Roman"/>
          <w:sz w:val="28"/>
          <w:szCs w:val="28"/>
        </w:rPr>
        <w:t>дополнив его</w:t>
      </w:r>
      <w:r w:rsidR="00130AC9">
        <w:rPr>
          <w:rFonts w:ascii="Times New Roman" w:hAnsi="Times New Roman"/>
          <w:sz w:val="28"/>
          <w:szCs w:val="28"/>
        </w:rPr>
        <w:t>:</w:t>
      </w:r>
    </w:p>
    <w:p w:rsidR="00130AC9" w:rsidRDefault="003A5F3B" w:rsidP="00130A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B369A">
        <w:rPr>
          <w:rFonts w:ascii="Times New Roman" w:hAnsi="Times New Roman"/>
          <w:b/>
          <w:sz w:val="28"/>
          <w:szCs w:val="28"/>
        </w:rPr>
        <w:t>1.1</w:t>
      </w:r>
      <w:r w:rsidR="00CB369A" w:rsidRPr="00D359E1">
        <w:rPr>
          <w:rFonts w:ascii="Times New Roman" w:hAnsi="Times New Roman"/>
          <w:b/>
          <w:sz w:val="28"/>
          <w:szCs w:val="28"/>
        </w:rPr>
        <w:t>.</w:t>
      </w:r>
      <w:r w:rsidR="00CB369A">
        <w:rPr>
          <w:rFonts w:ascii="Times New Roman" w:hAnsi="Times New Roman"/>
          <w:sz w:val="28"/>
          <w:szCs w:val="28"/>
        </w:rPr>
        <w:tab/>
      </w:r>
      <w:r w:rsidR="00130AC9">
        <w:rPr>
          <w:rFonts w:ascii="Times New Roman" w:hAnsi="Times New Roman"/>
          <w:sz w:val="28"/>
          <w:szCs w:val="28"/>
        </w:rPr>
        <w:t>статьей 19.1 в следующей редакции:</w:t>
      </w:r>
    </w:p>
    <w:p w:rsidR="00077B0C" w:rsidRPr="00077B0C" w:rsidRDefault="00077B0C" w:rsidP="00077B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Статья </w:t>
      </w:r>
      <w:r>
        <w:rPr>
          <w:rFonts w:ascii="Times New Roman" w:eastAsiaTheme="minorHAnsi" w:hAnsi="Times New Roman"/>
          <w:bCs/>
          <w:sz w:val="28"/>
          <w:szCs w:val="28"/>
        </w:rPr>
        <w:t>19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>.1. Инициативные проекты</w:t>
      </w:r>
    </w:p>
    <w:p w:rsidR="00077B0C" w:rsidRPr="00077B0C" w:rsidRDefault="00077B0C" w:rsidP="00077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1. В целях реализации мероприятий, имеющих приоритетное значение для жителей </w:t>
      </w:r>
      <w:r>
        <w:rPr>
          <w:rFonts w:ascii="Times New Roman" w:eastAsiaTheme="minorHAnsi" w:hAnsi="Times New Roman"/>
          <w:bCs/>
          <w:sz w:val="28"/>
          <w:szCs w:val="28"/>
        </w:rPr>
        <w:t>городского округа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 или его части, по решению вопросов местного </w:t>
      </w:r>
      <w:r w:rsidRPr="00077B0C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значения или иных вопросов, право </w:t>
      </w:r>
      <w:proofErr w:type="gramStart"/>
      <w:r w:rsidRPr="00077B0C">
        <w:rPr>
          <w:rFonts w:ascii="Times New Roman" w:eastAsiaTheme="minorHAnsi" w:hAnsi="Times New Roman"/>
          <w:bCs/>
          <w:sz w:val="28"/>
          <w:szCs w:val="28"/>
        </w:rPr>
        <w:t>решения</w:t>
      </w:r>
      <w:proofErr w:type="gramEnd"/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 которых предоставлено органам местного самоуправления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городского округа Котельники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, в местную администрацию может быть внесен инициативный проект. Порядок определения части территории </w:t>
      </w:r>
      <w:r>
        <w:rPr>
          <w:rFonts w:ascii="Times New Roman" w:eastAsiaTheme="minorHAnsi" w:hAnsi="Times New Roman"/>
          <w:bCs/>
          <w:sz w:val="28"/>
          <w:szCs w:val="28"/>
        </w:rPr>
        <w:t>городского округа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, на которой могут реализовываться инициативные проекты, устанавливается </w:t>
      </w:r>
      <w:r>
        <w:rPr>
          <w:rFonts w:ascii="Times New Roman" w:eastAsiaTheme="minorHAnsi" w:hAnsi="Times New Roman"/>
          <w:bCs/>
          <w:sz w:val="28"/>
          <w:szCs w:val="28"/>
        </w:rPr>
        <w:t>решением Совета депутатов городского округа Котельники Московской области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077B0C" w:rsidRPr="00077B0C" w:rsidRDefault="00077B0C" w:rsidP="00077B0C">
      <w:pPr>
        <w:autoSpaceDE w:val="0"/>
        <w:autoSpaceDN w:val="0"/>
        <w:adjustRightInd w:val="0"/>
        <w:spacing w:before="400"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rFonts w:ascii="Times New Roman" w:eastAsiaTheme="minorHAnsi" w:hAnsi="Times New Roman"/>
          <w:bCs/>
          <w:sz w:val="28"/>
          <w:szCs w:val="28"/>
        </w:rPr>
        <w:t>городского округа Котельники Московской области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, органы территориального общественного самоуправления, (далее - инициаторы проекта). Минимальная численность инициативной группы может быть уменьшена нормативным правовым актом </w:t>
      </w:r>
      <w:r>
        <w:rPr>
          <w:rFonts w:ascii="Times New Roman" w:eastAsiaTheme="minorHAnsi" w:hAnsi="Times New Roman"/>
          <w:bCs/>
          <w:sz w:val="28"/>
          <w:szCs w:val="28"/>
        </w:rPr>
        <w:t>Совета депутатов городского округа Котельники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. Право выступить инициатором проекта в соответствии с нормативным правовым актом </w:t>
      </w:r>
      <w:r>
        <w:rPr>
          <w:rFonts w:ascii="Times New Roman" w:eastAsiaTheme="minorHAnsi" w:hAnsi="Times New Roman"/>
          <w:bCs/>
          <w:sz w:val="28"/>
          <w:szCs w:val="28"/>
        </w:rPr>
        <w:t>Совета депутатов городского округа Котельники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 может быть предоставлено также иным лицам, осуществляющим деятельность на территории </w:t>
      </w:r>
      <w:r>
        <w:rPr>
          <w:rFonts w:ascii="Times New Roman" w:eastAsiaTheme="minorHAnsi" w:hAnsi="Times New Roman"/>
          <w:bCs/>
          <w:sz w:val="28"/>
          <w:szCs w:val="28"/>
        </w:rPr>
        <w:t>городского округа Котельники Московской области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077B0C" w:rsidRPr="00077B0C" w:rsidRDefault="00077B0C" w:rsidP="00077B0C">
      <w:pPr>
        <w:autoSpaceDE w:val="0"/>
        <w:autoSpaceDN w:val="0"/>
        <w:adjustRightInd w:val="0"/>
        <w:spacing w:before="400"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bookmarkStart w:id="0" w:name="Par5"/>
      <w:bookmarkEnd w:id="0"/>
      <w:r w:rsidRPr="00077B0C">
        <w:rPr>
          <w:rFonts w:ascii="Times New Roman" w:eastAsiaTheme="minorHAnsi" w:hAnsi="Times New Roman"/>
          <w:bCs/>
          <w:sz w:val="28"/>
          <w:szCs w:val="28"/>
        </w:rPr>
        <w:t>3. Инициативный проект должен содержать следующие сведения:</w:t>
      </w:r>
    </w:p>
    <w:p w:rsidR="00077B0C" w:rsidRPr="00077B0C" w:rsidRDefault="00077B0C" w:rsidP="00077B0C">
      <w:pPr>
        <w:autoSpaceDE w:val="0"/>
        <w:autoSpaceDN w:val="0"/>
        <w:adjustRightInd w:val="0"/>
        <w:spacing w:before="400"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>
        <w:rPr>
          <w:rFonts w:ascii="Times New Roman" w:eastAsiaTheme="minorHAnsi" w:hAnsi="Times New Roman"/>
          <w:bCs/>
          <w:sz w:val="28"/>
          <w:szCs w:val="28"/>
        </w:rPr>
        <w:t>городского округа Котельники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 или его части;</w:t>
      </w:r>
    </w:p>
    <w:p w:rsidR="00077B0C" w:rsidRPr="00077B0C" w:rsidRDefault="00077B0C" w:rsidP="00077B0C">
      <w:pPr>
        <w:autoSpaceDE w:val="0"/>
        <w:autoSpaceDN w:val="0"/>
        <w:adjustRightInd w:val="0"/>
        <w:spacing w:before="400"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77B0C">
        <w:rPr>
          <w:rFonts w:ascii="Times New Roman" w:eastAsiaTheme="minorHAnsi" w:hAnsi="Times New Roman"/>
          <w:bCs/>
          <w:sz w:val="28"/>
          <w:szCs w:val="28"/>
        </w:rPr>
        <w:t>2) обоснование предложений по решению указанной проблемы;</w:t>
      </w:r>
    </w:p>
    <w:p w:rsidR="00077B0C" w:rsidRPr="00077B0C" w:rsidRDefault="00077B0C" w:rsidP="00077B0C">
      <w:pPr>
        <w:autoSpaceDE w:val="0"/>
        <w:autoSpaceDN w:val="0"/>
        <w:adjustRightInd w:val="0"/>
        <w:spacing w:before="400"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77B0C">
        <w:rPr>
          <w:rFonts w:ascii="Times New Roman" w:eastAsiaTheme="minorHAnsi" w:hAnsi="Times New Roman"/>
          <w:bCs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077B0C" w:rsidRPr="00077B0C" w:rsidRDefault="00077B0C" w:rsidP="00077B0C">
      <w:pPr>
        <w:autoSpaceDE w:val="0"/>
        <w:autoSpaceDN w:val="0"/>
        <w:adjustRightInd w:val="0"/>
        <w:spacing w:before="400"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77B0C">
        <w:rPr>
          <w:rFonts w:ascii="Times New Roman" w:eastAsiaTheme="minorHAnsi" w:hAnsi="Times New Roman"/>
          <w:bCs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077B0C" w:rsidRPr="00077B0C" w:rsidRDefault="00077B0C" w:rsidP="00077B0C">
      <w:pPr>
        <w:autoSpaceDE w:val="0"/>
        <w:autoSpaceDN w:val="0"/>
        <w:adjustRightInd w:val="0"/>
        <w:spacing w:before="400"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77B0C">
        <w:rPr>
          <w:rFonts w:ascii="Times New Roman" w:eastAsiaTheme="minorHAnsi" w:hAnsi="Times New Roman"/>
          <w:bCs/>
          <w:sz w:val="28"/>
          <w:szCs w:val="28"/>
        </w:rPr>
        <w:t>5) планируемые сроки реализации инициативного проекта;</w:t>
      </w:r>
    </w:p>
    <w:p w:rsidR="00077B0C" w:rsidRPr="00077B0C" w:rsidRDefault="00077B0C" w:rsidP="00077B0C">
      <w:pPr>
        <w:autoSpaceDE w:val="0"/>
        <w:autoSpaceDN w:val="0"/>
        <w:adjustRightInd w:val="0"/>
        <w:spacing w:before="400"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77B0C">
        <w:rPr>
          <w:rFonts w:ascii="Times New Roman" w:eastAsiaTheme="minorHAnsi" w:hAnsi="Times New Roman"/>
          <w:bCs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077B0C" w:rsidRPr="00077B0C" w:rsidRDefault="00077B0C" w:rsidP="00077B0C">
      <w:pPr>
        <w:autoSpaceDE w:val="0"/>
        <w:autoSpaceDN w:val="0"/>
        <w:adjustRightInd w:val="0"/>
        <w:spacing w:before="400"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77B0C">
        <w:rPr>
          <w:rFonts w:ascii="Times New Roman" w:eastAsiaTheme="minorHAnsi" w:hAnsi="Times New Roman"/>
          <w:bCs/>
          <w:sz w:val="28"/>
          <w:szCs w:val="28"/>
        </w:rPr>
        <w:t>7) указание на объем средств бюджета</w:t>
      </w:r>
      <w:r w:rsidR="004A234B">
        <w:rPr>
          <w:rFonts w:ascii="Times New Roman" w:eastAsiaTheme="minorHAnsi" w:hAnsi="Times New Roman"/>
          <w:bCs/>
          <w:sz w:val="28"/>
          <w:szCs w:val="28"/>
        </w:rPr>
        <w:t xml:space="preserve"> городского округа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077B0C" w:rsidRPr="00077B0C" w:rsidRDefault="00077B0C" w:rsidP="00077B0C">
      <w:pPr>
        <w:autoSpaceDE w:val="0"/>
        <w:autoSpaceDN w:val="0"/>
        <w:adjustRightInd w:val="0"/>
        <w:spacing w:before="400"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77B0C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8) указание на территорию </w:t>
      </w:r>
      <w:r w:rsidR="004A234B">
        <w:rPr>
          <w:rFonts w:ascii="Times New Roman" w:eastAsiaTheme="minorHAnsi" w:hAnsi="Times New Roman"/>
          <w:bCs/>
          <w:sz w:val="28"/>
          <w:szCs w:val="28"/>
        </w:rPr>
        <w:t>городского округа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 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 w:rsidR="004A234B">
        <w:rPr>
          <w:rFonts w:ascii="Times New Roman" w:eastAsiaTheme="minorHAnsi" w:hAnsi="Times New Roman"/>
          <w:bCs/>
          <w:sz w:val="28"/>
          <w:szCs w:val="28"/>
        </w:rPr>
        <w:t>Совета депутатов городского округа Котельники Московской области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077B0C" w:rsidRPr="00077B0C" w:rsidRDefault="00077B0C" w:rsidP="00077B0C">
      <w:pPr>
        <w:autoSpaceDE w:val="0"/>
        <w:autoSpaceDN w:val="0"/>
        <w:adjustRightInd w:val="0"/>
        <w:spacing w:before="400"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9) иные сведения, предусмотренные нормативным правовым актом </w:t>
      </w:r>
      <w:r w:rsidR="004A234B">
        <w:rPr>
          <w:rFonts w:ascii="Times New Roman" w:eastAsiaTheme="minorHAnsi" w:hAnsi="Times New Roman"/>
          <w:bCs/>
          <w:sz w:val="28"/>
          <w:szCs w:val="28"/>
        </w:rPr>
        <w:t>Совета депутатов городского округа Котельники Московской области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077B0C" w:rsidRPr="00077B0C" w:rsidRDefault="00077B0C" w:rsidP="00077B0C">
      <w:pPr>
        <w:autoSpaceDE w:val="0"/>
        <w:autoSpaceDN w:val="0"/>
        <w:adjustRightInd w:val="0"/>
        <w:spacing w:before="400"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4. Инициативный проект до его внесения в администрацию </w:t>
      </w:r>
      <w:r w:rsidR="004A234B">
        <w:rPr>
          <w:rFonts w:ascii="Times New Roman" w:eastAsiaTheme="minorHAnsi" w:hAnsi="Times New Roman"/>
          <w:bCs/>
          <w:sz w:val="28"/>
          <w:szCs w:val="28"/>
        </w:rPr>
        <w:t xml:space="preserve">городского округа Котельники 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4A234B">
        <w:rPr>
          <w:rFonts w:ascii="Times New Roman" w:eastAsiaTheme="minorHAnsi" w:hAnsi="Times New Roman"/>
          <w:bCs/>
          <w:sz w:val="28"/>
          <w:szCs w:val="28"/>
        </w:rPr>
        <w:t xml:space="preserve">городского округа 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>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077B0C" w:rsidRPr="00077B0C" w:rsidRDefault="00077B0C" w:rsidP="00077B0C">
      <w:pPr>
        <w:autoSpaceDE w:val="0"/>
        <w:autoSpaceDN w:val="0"/>
        <w:adjustRightInd w:val="0"/>
        <w:spacing w:before="400"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Нормативным правовым актом </w:t>
      </w:r>
      <w:r w:rsidR="004A234B">
        <w:rPr>
          <w:rFonts w:ascii="Times New Roman" w:eastAsiaTheme="minorHAnsi" w:hAnsi="Times New Roman"/>
          <w:bCs/>
          <w:sz w:val="28"/>
          <w:szCs w:val="28"/>
        </w:rPr>
        <w:t>Совета депутатов городского округа Котельники Московской области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077B0C" w:rsidRPr="00077B0C" w:rsidRDefault="00077B0C" w:rsidP="00077B0C">
      <w:pPr>
        <w:autoSpaceDE w:val="0"/>
        <w:autoSpaceDN w:val="0"/>
        <w:adjustRightInd w:val="0"/>
        <w:spacing w:before="400"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77B0C">
        <w:rPr>
          <w:rFonts w:ascii="Times New Roman" w:eastAsiaTheme="minorHAnsi" w:hAnsi="Times New Roman"/>
          <w:bCs/>
          <w:sz w:val="28"/>
          <w:szCs w:val="28"/>
        </w:rPr>
        <w:t>Инициаторы проекта при внесении инициативного проекта в администрацию</w:t>
      </w:r>
      <w:r w:rsidR="004A234B">
        <w:rPr>
          <w:rFonts w:ascii="Times New Roman" w:eastAsiaTheme="minorHAnsi" w:hAnsi="Times New Roman"/>
          <w:bCs/>
          <w:sz w:val="28"/>
          <w:szCs w:val="28"/>
        </w:rPr>
        <w:t xml:space="preserve"> городского округа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9923F9" w:rsidRDefault="00077B0C" w:rsidP="00077B0C">
      <w:pPr>
        <w:autoSpaceDE w:val="0"/>
        <w:autoSpaceDN w:val="0"/>
        <w:adjustRightInd w:val="0"/>
        <w:spacing w:before="400"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77B0C">
        <w:rPr>
          <w:rFonts w:ascii="Times New Roman" w:eastAsiaTheme="minorHAnsi" w:hAnsi="Times New Roman"/>
          <w:bCs/>
          <w:sz w:val="28"/>
          <w:szCs w:val="28"/>
        </w:rPr>
        <w:t>5. Информация о внесении инициативного проекта в администрацию</w:t>
      </w:r>
      <w:r w:rsidR="004A234B">
        <w:rPr>
          <w:rFonts w:ascii="Times New Roman" w:eastAsiaTheme="minorHAnsi" w:hAnsi="Times New Roman"/>
          <w:bCs/>
          <w:sz w:val="28"/>
          <w:szCs w:val="28"/>
        </w:rPr>
        <w:t xml:space="preserve"> городского </w:t>
      </w:r>
      <w:r w:rsidR="009923F9">
        <w:rPr>
          <w:rFonts w:ascii="Times New Roman" w:eastAsiaTheme="minorHAnsi" w:hAnsi="Times New Roman"/>
          <w:bCs/>
          <w:sz w:val="28"/>
          <w:szCs w:val="28"/>
        </w:rPr>
        <w:t>округа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 подлежит опубликованию (обнародованию) и размещению на официальном сайте </w:t>
      </w:r>
      <w:r w:rsidR="009923F9">
        <w:rPr>
          <w:rFonts w:ascii="Times New Roman" w:eastAsiaTheme="minorHAnsi" w:hAnsi="Times New Roman"/>
          <w:bCs/>
          <w:sz w:val="28"/>
          <w:szCs w:val="28"/>
        </w:rPr>
        <w:t>городского округа Котельники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r w:rsidR="009923F9">
        <w:rPr>
          <w:rFonts w:ascii="Times New Roman" w:eastAsiaTheme="minorHAnsi" w:hAnsi="Times New Roman"/>
          <w:bCs/>
          <w:sz w:val="28"/>
          <w:szCs w:val="28"/>
        </w:rPr>
        <w:t xml:space="preserve">городского округа 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и должна содержать сведения, указанные в </w:t>
      </w:r>
      <w:hyperlink w:anchor="Par5" w:history="1">
        <w:r w:rsidRPr="00E95B3E">
          <w:rPr>
            <w:rFonts w:ascii="Times New Roman" w:eastAsiaTheme="minorHAnsi" w:hAnsi="Times New Roman"/>
            <w:bCs/>
            <w:sz w:val="28"/>
            <w:szCs w:val="28"/>
          </w:rPr>
          <w:t>части 3</w:t>
        </w:r>
      </w:hyperlink>
      <w:r w:rsidRPr="00E95B3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>настоящей статьи, а также об инициаторах проекта. Одновременно граждане информируются о возможности представления в администрацию</w:t>
      </w:r>
      <w:r w:rsidR="009923F9">
        <w:rPr>
          <w:rFonts w:ascii="Times New Roman" w:eastAsiaTheme="minorHAnsi" w:hAnsi="Times New Roman"/>
          <w:bCs/>
          <w:sz w:val="28"/>
          <w:szCs w:val="28"/>
        </w:rPr>
        <w:t xml:space="preserve"> городского округа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9923F9">
        <w:rPr>
          <w:rFonts w:ascii="Times New Roman" w:eastAsiaTheme="minorHAnsi" w:hAnsi="Times New Roman"/>
          <w:bCs/>
          <w:sz w:val="28"/>
          <w:szCs w:val="28"/>
        </w:rPr>
        <w:t>городского округа Котельники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>, достигшие шестнадцатиле</w:t>
      </w:r>
      <w:r w:rsidR="009923F9">
        <w:rPr>
          <w:rFonts w:ascii="Times New Roman" w:eastAsiaTheme="minorHAnsi" w:hAnsi="Times New Roman"/>
          <w:bCs/>
          <w:sz w:val="28"/>
          <w:szCs w:val="28"/>
        </w:rPr>
        <w:t xml:space="preserve">тнего возраста. </w:t>
      </w:r>
      <w:bookmarkStart w:id="1" w:name="Par19"/>
      <w:bookmarkEnd w:id="1"/>
    </w:p>
    <w:p w:rsidR="00077B0C" w:rsidRPr="00077B0C" w:rsidRDefault="00077B0C" w:rsidP="00077B0C">
      <w:pPr>
        <w:autoSpaceDE w:val="0"/>
        <w:autoSpaceDN w:val="0"/>
        <w:adjustRightInd w:val="0"/>
        <w:spacing w:before="400"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77B0C">
        <w:rPr>
          <w:rFonts w:ascii="Times New Roman" w:eastAsiaTheme="minorHAnsi" w:hAnsi="Times New Roman"/>
          <w:bCs/>
          <w:sz w:val="28"/>
          <w:szCs w:val="28"/>
        </w:rPr>
        <w:lastRenderedPageBreak/>
        <w:t>6. Инициативный проект подлежит обязательному рассмотрению администрацией</w:t>
      </w:r>
      <w:r w:rsidR="009923F9">
        <w:rPr>
          <w:rFonts w:ascii="Times New Roman" w:eastAsiaTheme="minorHAnsi" w:hAnsi="Times New Roman"/>
          <w:bCs/>
          <w:sz w:val="28"/>
          <w:szCs w:val="28"/>
        </w:rPr>
        <w:t xml:space="preserve"> городского округа Котельники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 в течение 30 дней со дня его внесения. </w:t>
      </w:r>
      <w:r w:rsidR="009923F9">
        <w:rPr>
          <w:rFonts w:ascii="Times New Roman" w:eastAsiaTheme="minorHAnsi" w:hAnsi="Times New Roman"/>
          <w:bCs/>
          <w:sz w:val="28"/>
          <w:szCs w:val="28"/>
        </w:rPr>
        <w:t>А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>дминистрация</w:t>
      </w:r>
      <w:r w:rsidR="009923F9">
        <w:rPr>
          <w:rFonts w:ascii="Times New Roman" w:eastAsiaTheme="minorHAnsi" w:hAnsi="Times New Roman"/>
          <w:bCs/>
          <w:sz w:val="28"/>
          <w:szCs w:val="28"/>
        </w:rPr>
        <w:t xml:space="preserve"> городского округа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 по результатам рассмотрения инициативного проекта принимает одно из следующих решений:</w:t>
      </w:r>
    </w:p>
    <w:p w:rsidR="00077B0C" w:rsidRPr="00077B0C" w:rsidRDefault="00077B0C" w:rsidP="00C356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77B0C">
        <w:rPr>
          <w:rFonts w:ascii="Times New Roman" w:eastAsiaTheme="minorHAnsi" w:hAnsi="Times New Roman"/>
          <w:bCs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077B0C" w:rsidRPr="00077B0C" w:rsidRDefault="00077B0C" w:rsidP="00C356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77B0C">
        <w:rPr>
          <w:rFonts w:ascii="Times New Roman" w:eastAsiaTheme="minorHAnsi" w:hAnsi="Times New Roman"/>
          <w:bCs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077B0C" w:rsidRPr="00077B0C" w:rsidRDefault="00077B0C" w:rsidP="00C356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bCs/>
          <w:sz w:val="28"/>
          <w:szCs w:val="28"/>
        </w:rPr>
      </w:pPr>
      <w:bookmarkStart w:id="2" w:name="Par22"/>
      <w:bookmarkEnd w:id="2"/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7. </w:t>
      </w:r>
      <w:r w:rsidR="009923F9">
        <w:rPr>
          <w:rFonts w:ascii="Times New Roman" w:eastAsiaTheme="minorHAnsi" w:hAnsi="Times New Roman"/>
          <w:bCs/>
          <w:sz w:val="28"/>
          <w:szCs w:val="28"/>
        </w:rPr>
        <w:t>А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>дминистрация</w:t>
      </w:r>
      <w:r w:rsidR="009923F9">
        <w:rPr>
          <w:rFonts w:ascii="Times New Roman" w:eastAsiaTheme="minorHAnsi" w:hAnsi="Times New Roman"/>
          <w:bCs/>
          <w:sz w:val="28"/>
          <w:szCs w:val="28"/>
        </w:rPr>
        <w:t xml:space="preserve"> городского округа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 принимает решение об отказе в поддержке инициативного проекта в одном из следующих случаев:</w:t>
      </w:r>
    </w:p>
    <w:p w:rsidR="00077B0C" w:rsidRPr="00077B0C" w:rsidRDefault="00077B0C" w:rsidP="00C356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77B0C">
        <w:rPr>
          <w:rFonts w:ascii="Times New Roman" w:eastAsiaTheme="minorHAnsi" w:hAnsi="Times New Roman"/>
          <w:bCs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077B0C" w:rsidRPr="00077B0C" w:rsidRDefault="00077B0C" w:rsidP="00C356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9923F9">
        <w:rPr>
          <w:rFonts w:ascii="Times New Roman" w:eastAsiaTheme="minorHAnsi" w:hAnsi="Times New Roman"/>
          <w:bCs/>
          <w:sz w:val="28"/>
          <w:szCs w:val="28"/>
        </w:rPr>
        <w:t>Московской области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, уставу </w:t>
      </w:r>
      <w:r w:rsidR="009923F9">
        <w:rPr>
          <w:rFonts w:ascii="Times New Roman" w:eastAsiaTheme="minorHAnsi" w:hAnsi="Times New Roman"/>
          <w:bCs/>
          <w:sz w:val="28"/>
          <w:szCs w:val="28"/>
        </w:rPr>
        <w:t>городского округа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077B0C" w:rsidRPr="00077B0C" w:rsidRDefault="00077B0C" w:rsidP="00C356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77B0C">
        <w:rPr>
          <w:rFonts w:ascii="Times New Roman" w:eastAsiaTheme="minorHAnsi" w:hAnsi="Times New Roman"/>
          <w:bCs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077B0C" w:rsidRPr="00077B0C" w:rsidRDefault="00077B0C" w:rsidP="00C356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77B0C">
        <w:rPr>
          <w:rFonts w:ascii="Times New Roman" w:eastAsiaTheme="minorHAnsi" w:hAnsi="Times New Roman"/>
          <w:bCs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077B0C" w:rsidRPr="00077B0C" w:rsidRDefault="00077B0C" w:rsidP="00C356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bCs/>
          <w:sz w:val="28"/>
          <w:szCs w:val="28"/>
        </w:rPr>
      </w:pPr>
      <w:bookmarkStart w:id="3" w:name="Par27"/>
      <w:bookmarkEnd w:id="3"/>
      <w:r w:rsidRPr="00077B0C">
        <w:rPr>
          <w:rFonts w:ascii="Times New Roman" w:eastAsiaTheme="minorHAnsi" w:hAnsi="Times New Roman"/>
          <w:bCs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077B0C" w:rsidRPr="00077B0C" w:rsidRDefault="00077B0C" w:rsidP="00C356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77B0C">
        <w:rPr>
          <w:rFonts w:ascii="Times New Roman" w:eastAsiaTheme="minorHAnsi" w:hAnsi="Times New Roman"/>
          <w:bCs/>
          <w:sz w:val="28"/>
          <w:szCs w:val="28"/>
        </w:rPr>
        <w:t>6) признание инициативного проекта не прошедшим конкурсный отбор.</w:t>
      </w:r>
    </w:p>
    <w:p w:rsidR="00077B0C" w:rsidRPr="00077B0C" w:rsidRDefault="00077B0C" w:rsidP="00077B0C">
      <w:pPr>
        <w:autoSpaceDE w:val="0"/>
        <w:autoSpaceDN w:val="0"/>
        <w:adjustRightInd w:val="0"/>
        <w:spacing w:before="400"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bookmarkStart w:id="4" w:name="Par29"/>
      <w:bookmarkEnd w:id="4"/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8. </w:t>
      </w:r>
      <w:r w:rsidR="009923F9">
        <w:rPr>
          <w:rFonts w:ascii="Times New Roman" w:eastAsiaTheme="minorHAnsi" w:hAnsi="Times New Roman"/>
          <w:bCs/>
          <w:sz w:val="28"/>
          <w:szCs w:val="28"/>
        </w:rPr>
        <w:t>А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дминистрация </w:t>
      </w:r>
      <w:r w:rsidR="009923F9">
        <w:rPr>
          <w:rFonts w:ascii="Times New Roman" w:eastAsiaTheme="minorHAnsi" w:hAnsi="Times New Roman"/>
          <w:bCs/>
          <w:sz w:val="28"/>
          <w:szCs w:val="28"/>
        </w:rPr>
        <w:t xml:space="preserve">городского округа 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вправе, а в случае, предусмотренном </w:t>
      </w:r>
      <w:hyperlink w:anchor="Par27" w:history="1">
        <w:r w:rsidRPr="00E95B3E">
          <w:rPr>
            <w:rFonts w:ascii="Times New Roman" w:eastAsiaTheme="minorHAnsi" w:hAnsi="Times New Roman"/>
            <w:bCs/>
            <w:sz w:val="28"/>
            <w:szCs w:val="28"/>
          </w:rPr>
          <w:t>пунктом 5 части 7</w:t>
        </w:r>
      </w:hyperlink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077B0C" w:rsidRPr="00077B0C" w:rsidRDefault="00077B0C" w:rsidP="00077B0C">
      <w:pPr>
        <w:autoSpaceDE w:val="0"/>
        <w:autoSpaceDN w:val="0"/>
        <w:adjustRightInd w:val="0"/>
        <w:spacing w:before="400"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bookmarkStart w:id="5" w:name="Par30"/>
      <w:bookmarkEnd w:id="5"/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481D62">
        <w:rPr>
          <w:rFonts w:ascii="Times New Roman" w:eastAsiaTheme="minorHAnsi" w:hAnsi="Times New Roman"/>
          <w:bCs/>
          <w:sz w:val="28"/>
          <w:szCs w:val="28"/>
        </w:rPr>
        <w:t>решением Совета депутатов городского округа Котельники Московской области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077B0C" w:rsidRPr="00077B0C" w:rsidRDefault="00077B0C" w:rsidP="00077B0C">
      <w:pPr>
        <w:autoSpaceDE w:val="0"/>
        <w:autoSpaceDN w:val="0"/>
        <w:adjustRightInd w:val="0"/>
        <w:spacing w:before="400"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10. В отношении инициативных проектов, выдвигаемых для получения финансовой поддержки за счет межбюджетных трансфертов из бюджета </w:t>
      </w:r>
      <w:r w:rsidR="00481D62">
        <w:rPr>
          <w:rFonts w:ascii="Times New Roman" w:eastAsiaTheme="minorHAnsi" w:hAnsi="Times New Roman"/>
          <w:bCs/>
          <w:sz w:val="28"/>
          <w:szCs w:val="28"/>
        </w:rPr>
        <w:t>Московской области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, требования к составу сведений, которые должны </w:t>
      </w:r>
      <w:r w:rsidRPr="00077B0C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 w:rsidR="00481D62">
        <w:rPr>
          <w:rFonts w:ascii="Times New Roman" w:eastAsiaTheme="minorHAnsi" w:hAnsi="Times New Roman"/>
          <w:bCs/>
          <w:sz w:val="28"/>
          <w:szCs w:val="28"/>
        </w:rPr>
        <w:t>Московской области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. В этом случае требования </w:t>
      </w:r>
      <w:hyperlink w:anchor="Par5" w:history="1">
        <w:r w:rsidRPr="00E95B3E">
          <w:rPr>
            <w:rFonts w:ascii="Times New Roman" w:eastAsiaTheme="minorHAnsi" w:hAnsi="Times New Roman"/>
            <w:bCs/>
            <w:sz w:val="28"/>
            <w:szCs w:val="28"/>
          </w:rPr>
          <w:t>частей 3</w:t>
        </w:r>
      </w:hyperlink>
      <w:r w:rsidRPr="00E95B3E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hyperlink w:anchor="Par19" w:history="1">
        <w:r w:rsidRPr="00E95B3E">
          <w:rPr>
            <w:rFonts w:ascii="Times New Roman" w:eastAsiaTheme="minorHAnsi" w:hAnsi="Times New Roman"/>
            <w:bCs/>
            <w:sz w:val="28"/>
            <w:szCs w:val="28"/>
          </w:rPr>
          <w:t>6</w:t>
        </w:r>
      </w:hyperlink>
      <w:r w:rsidRPr="00E95B3E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hyperlink w:anchor="Par22" w:history="1">
        <w:r w:rsidRPr="00E95B3E">
          <w:rPr>
            <w:rFonts w:ascii="Times New Roman" w:eastAsiaTheme="minorHAnsi" w:hAnsi="Times New Roman"/>
            <w:bCs/>
            <w:sz w:val="28"/>
            <w:szCs w:val="28"/>
          </w:rPr>
          <w:t>7</w:t>
        </w:r>
      </w:hyperlink>
      <w:r w:rsidRPr="00E95B3E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hyperlink w:anchor="Par29" w:history="1">
        <w:r w:rsidRPr="00E95B3E">
          <w:rPr>
            <w:rFonts w:ascii="Times New Roman" w:eastAsiaTheme="minorHAnsi" w:hAnsi="Times New Roman"/>
            <w:bCs/>
            <w:sz w:val="28"/>
            <w:szCs w:val="28"/>
          </w:rPr>
          <w:t>8</w:t>
        </w:r>
      </w:hyperlink>
      <w:r w:rsidRPr="00E95B3E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hyperlink w:anchor="Par30" w:history="1">
        <w:r w:rsidRPr="00E95B3E">
          <w:rPr>
            <w:rFonts w:ascii="Times New Roman" w:eastAsiaTheme="minorHAnsi" w:hAnsi="Times New Roman"/>
            <w:bCs/>
            <w:sz w:val="28"/>
            <w:szCs w:val="28"/>
          </w:rPr>
          <w:t>9</w:t>
        </w:r>
      </w:hyperlink>
      <w:r w:rsidRPr="00E95B3E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hyperlink w:anchor="Par32" w:history="1">
        <w:r w:rsidRPr="00E95B3E">
          <w:rPr>
            <w:rFonts w:ascii="Times New Roman" w:eastAsiaTheme="minorHAnsi" w:hAnsi="Times New Roman"/>
            <w:bCs/>
            <w:sz w:val="28"/>
            <w:szCs w:val="28"/>
          </w:rPr>
          <w:t>11</w:t>
        </w:r>
      </w:hyperlink>
      <w:r w:rsidRPr="00E95B3E">
        <w:rPr>
          <w:rFonts w:ascii="Times New Roman" w:eastAsiaTheme="minorHAnsi" w:hAnsi="Times New Roman"/>
          <w:bCs/>
          <w:sz w:val="28"/>
          <w:szCs w:val="28"/>
        </w:rPr>
        <w:t xml:space="preserve"> и </w:t>
      </w:r>
      <w:hyperlink w:anchor="Par33" w:history="1">
        <w:r w:rsidRPr="00E95B3E">
          <w:rPr>
            <w:rFonts w:ascii="Times New Roman" w:eastAsiaTheme="minorHAnsi" w:hAnsi="Times New Roman"/>
            <w:bCs/>
            <w:sz w:val="28"/>
            <w:szCs w:val="28"/>
          </w:rPr>
          <w:t>12</w:t>
        </w:r>
      </w:hyperlink>
      <w:r w:rsidRPr="00E95B3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>настоящей статьи не применяются.</w:t>
      </w:r>
    </w:p>
    <w:p w:rsidR="00077B0C" w:rsidRPr="00077B0C" w:rsidRDefault="00077B0C" w:rsidP="00077B0C">
      <w:pPr>
        <w:autoSpaceDE w:val="0"/>
        <w:autoSpaceDN w:val="0"/>
        <w:adjustRightInd w:val="0"/>
        <w:spacing w:before="400"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bookmarkStart w:id="6" w:name="Par32"/>
      <w:bookmarkEnd w:id="6"/>
      <w:r w:rsidRPr="00077B0C">
        <w:rPr>
          <w:rFonts w:ascii="Times New Roman" w:eastAsiaTheme="minorHAnsi" w:hAnsi="Times New Roman"/>
          <w:bCs/>
          <w:sz w:val="28"/>
          <w:szCs w:val="28"/>
        </w:rPr>
        <w:t>11. В случае, если в администрацию</w:t>
      </w:r>
      <w:r w:rsidR="00977EC7">
        <w:rPr>
          <w:rFonts w:ascii="Times New Roman" w:eastAsiaTheme="minorHAnsi" w:hAnsi="Times New Roman"/>
          <w:bCs/>
          <w:sz w:val="28"/>
          <w:szCs w:val="28"/>
        </w:rPr>
        <w:t xml:space="preserve"> городского округа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 внесено несколько инициативных проектов, в том числе с описанием аналогичных по содержанию приоритетных проблем, администрация</w:t>
      </w:r>
      <w:r w:rsidR="00977EC7">
        <w:rPr>
          <w:rFonts w:ascii="Times New Roman" w:eastAsiaTheme="minorHAnsi" w:hAnsi="Times New Roman"/>
          <w:bCs/>
          <w:sz w:val="28"/>
          <w:szCs w:val="28"/>
        </w:rPr>
        <w:t xml:space="preserve"> городского округа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 организует проведение конкурсного отбора и информирует об этом инициаторов проекта.</w:t>
      </w:r>
    </w:p>
    <w:p w:rsidR="00077B0C" w:rsidRPr="00077B0C" w:rsidRDefault="00077B0C" w:rsidP="00077B0C">
      <w:pPr>
        <w:autoSpaceDE w:val="0"/>
        <w:autoSpaceDN w:val="0"/>
        <w:adjustRightInd w:val="0"/>
        <w:spacing w:before="400"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bookmarkStart w:id="7" w:name="Par33"/>
      <w:bookmarkEnd w:id="7"/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</w:t>
      </w:r>
      <w:r w:rsidR="00833629">
        <w:rPr>
          <w:rFonts w:ascii="Times New Roman" w:eastAsiaTheme="minorHAnsi" w:hAnsi="Times New Roman"/>
          <w:bCs/>
          <w:sz w:val="28"/>
          <w:szCs w:val="28"/>
        </w:rPr>
        <w:t>решением Совета депутатов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>. Состав коллегиального органа (комиссии) формируется администрацией</w:t>
      </w:r>
      <w:r w:rsidR="00833629">
        <w:rPr>
          <w:rFonts w:ascii="Times New Roman" w:eastAsiaTheme="minorHAnsi" w:hAnsi="Times New Roman"/>
          <w:bCs/>
          <w:sz w:val="28"/>
          <w:szCs w:val="28"/>
        </w:rPr>
        <w:t xml:space="preserve"> городского округа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. При этом половина от общего числа членов коллегиального органа (комиссии) должна быть назначена на основе предложений </w:t>
      </w:r>
      <w:r w:rsidR="00833629">
        <w:rPr>
          <w:rFonts w:ascii="Times New Roman" w:eastAsiaTheme="minorHAnsi" w:hAnsi="Times New Roman"/>
          <w:bCs/>
          <w:sz w:val="28"/>
          <w:szCs w:val="28"/>
        </w:rPr>
        <w:t>Совета депутато</w:t>
      </w:r>
      <w:r w:rsidR="0078109B">
        <w:rPr>
          <w:rFonts w:ascii="Times New Roman" w:eastAsiaTheme="minorHAnsi" w:hAnsi="Times New Roman"/>
          <w:bCs/>
          <w:sz w:val="28"/>
          <w:szCs w:val="28"/>
        </w:rPr>
        <w:t>в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077B0C" w:rsidRPr="00077B0C" w:rsidRDefault="00077B0C" w:rsidP="00077B0C">
      <w:pPr>
        <w:autoSpaceDE w:val="0"/>
        <w:autoSpaceDN w:val="0"/>
        <w:adjustRightInd w:val="0"/>
        <w:spacing w:before="400"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13. Инициаторы проекта, другие граждане, проживающие на </w:t>
      </w:r>
      <w:r w:rsidR="0078109B">
        <w:rPr>
          <w:rFonts w:ascii="Times New Roman" w:eastAsiaTheme="minorHAnsi" w:hAnsi="Times New Roman"/>
          <w:bCs/>
          <w:sz w:val="28"/>
          <w:szCs w:val="28"/>
        </w:rPr>
        <w:t>городского округа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>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077B0C" w:rsidRPr="00077B0C" w:rsidRDefault="00077B0C" w:rsidP="00077B0C">
      <w:pPr>
        <w:autoSpaceDE w:val="0"/>
        <w:autoSpaceDN w:val="0"/>
        <w:adjustRightInd w:val="0"/>
        <w:spacing w:before="400"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77B0C">
        <w:rPr>
          <w:rFonts w:ascii="Times New Roman" w:eastAsiaTheme="minorHAnsi" w:hAnsi="Times New Roman"/>
          <w:bCs/>
          <w:sz w:val="28"/>
          <w:szCs w:val="28"/>
        </w:rPr>
        <w:t>14. Информация о рассмотрении инициативного проекта администрацией</w:t>
      </w:r>
      <w:r w:rsidR="0078109B">
        <w:rPr>
          <w:rFonts w:ascii="Times New Roman" w:eastAsiaTheme="minorHAnsi" w:hAnsi="Times New Roman"/>
          <w:bCs/>
          <w:sz w:val="28"/>
          <w:szCs w:val="28"/>
        </w:rPr>
        <w:t xml:space="preserve"> городского округа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78109B">
        <w:rPr>
          <w:rFonts w:ascii="Times New Roman" w:eastAsiaTheme="minorHAnsi" w:hAnsi="Times New Roman"/>
          <w:bCs/>
          <w:sz w:val="28"/>
          <w:szCs w:val="28"/>
        </w:rPr>
        <w:t>городского округа Котельники Московской области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 в информационно-телекоммуникационной сети "Интернет". Отчет администрации</w:t>
      </w:r>
      <w:r w:rsidR="0078109B">
        <w:rPr>
          <w:rFonts w:ascii="Times New Roman" w:eastAsiaTheme="minorHAnsi" w:hAnsi="Times New Roman"/>
          <w:bCs/>
          <w:sz w:val="28"/>
          <w:szCs w:val="28"/>
        </w:rPr>
        <w:t xml:space="preserve"> городского округа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 об итогах реализации инициативного проекта подлежит опубликованию (обнародованию) и размещению на официальном сайте </w:t>
      </w:r>
      <w:r w:rsidR="00C356D0">
        <w:rPr>
          <w:rFonts w:ascii="Times New Roman" w:eastAsiaTheme="minorHAnsi" w:hAnsi="Times New Roman"/>
          <w:bCs/>
          <w:sz w:val="28"/>
          <w:szCs w:val="28"/>
        </w:rPr>
        <w:t>городского округа Котельники</w:t>
      </w:r>
      <w:r w:rsidRPr="00077B0C">
        <w:rPr>
          <w:rFonts w:ascii="Times New Roman" w:eastAsiaTheme="minorHAnsi" w:hAnsi="Times New Roman"/>
          <w:bCs/>
          <w:sz w:val="28"/>
          <w:szCs w:val="28"/>
        </w:rPr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проекта. 15. Порядок выдвижения, внесения, обсуждения, рассмотрения инициативных проектов, а также проведения их конкурсного отбора на территориях городов федерального значения может быть установлен законами субъектов Российской Федерации - городов федерального значения.</w:t>
      </w:r>
      <w:r w:rsidR="00C356D0">
        <w:rPr>
          <w:rFonts w:ascii="Times New Roman" w:eastAsiaTheme="minorHAnsi" w:hAnsi="Times New Roman"/>
          <w:bCs/>
          <w:sz w:val="28"/>
          <w:szCs w:val="28"/>
        </w:rPr>
        <w:t>»</w:t>
      </w:r>
    </w:p>
    <w:p w:rsidR="00130AC9" w:rsidRDefault="00130AC9" w:rsidP="00130A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0AC9">
        <w:rPr>
          <w:rFonts w:ascii="Times New Roman" w:hAnsi="Times New Roman"/>
          <w:b/>
          <w:sz w:val="28"/>
          <w:szCs w:val="28"/>
        </w:rPr>
        <w:lastRenderedPageBreak/>
        <w:t>1.2</w:t>
      </w:r>
      <w:r>
        <w:rPr>
          <w:rFonts w:ascii="Times New Roman" w:hAnsi="Times New Roman"/>
          <w:sz w:val="28"/>
          <w:szCs w:val="28"/>
        </w:rPr>
        <w:t xml:space="preserve"> статьей 48.1 в следующей редакции:</w:t>
      </w:r>
    </w:p>
    <w:p w:rsidR="00130AC9" w:rsidRPr="00130AC9" w:rsidRDefault="00130AC9" w:rsidP="00130A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130AC9">
        <w:rPr>
          <w:rFonts w:ascii="Times New Roman" w:eastAsiaTheme="minorHAnsi" w:hAnsi="Times New Roman"/>
          <w:bCs/>
          <w:sz w:val="28"/>
          <w:szCs w:val="28"/>
        </w:rPr>
        <w:t>«Статья 48.1. Финансовое и иное обеспечение реализации инициативных проектов</w:t>
      </w:r>
    </w:p>
    <w:p w:rsidR="00130AC9" w:rsidRPr="00130AC9" w:rsidRDefault="00130AC9" w:rsidP="0013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130AC9" w:rsidRDefault="00130AC9" w:rsidP="00130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Источником финансового обеспечения реализации инициативных проектов, предусмотренных </w:t>
      </w:r>
      <w:hyperlink r:id="rId7" w:history="1">
        <w:r w:rsidRPr="00E95B3E">
          <w:rPr>
            <w:rFonts w:ascii="Times New Roman" w:eastAsiaTheme="minorHAnsi" w:hAnsi="Times New Roman"/>
            <w:sz w:val="28"/>
            <w:szCs w:val="28"/>
          </w:rPr>
          <w:t>статьей 19.1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настоящего Устава,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Московской области, предоставленных в целях финансового обеспечения соответствующих расходных обязательств муниципального образования.</w:t>
      </w:r>
    </w:p>
    <w:p w:rsidR="00130AC9" w:rsidRDefault="00130AC9" w:rsidP="00130AC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8" w:history="1">
        <w:r w:rsidRPr="00E95B3E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Pr="00E95B3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Российской Федерации в местный бюджет в целях реализации конкретных инициативных проектов.</w:t>
      </w:r>
    </w:p>
    <w:p w:rsidR="00130AC9" w:rsidRDefault="00130AC9" w:rsidP="00130AC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130AC9" w:rsidRDefault="00130AC9" w:rsidP="00130AC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Совета депутатов городского округа Котельники.</w:t>
      </w:r>
    </w:p>
    <w:p w:rsidR="00130AC9" w:rsidRDefault="00130AC9" w:rsidP="00130AC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лиц.».</w:t>
      </w:r>
    </w:p>
    <w:p w:rsidR="00195D27" w:rsidRPr="00077B0C" w:rsidRDefault="00195D27" w:rsidP="00077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302C50" w:rsidRDefault="00302C50" w:rsidP="00302C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Направить настоящее решение в Управление Министерства юстиции Российской Федерации по Московской области для экспертизы и государственной регистрации.</w:t>
      </w:r>
    </w:p>
    <w:p w:rsidR="00302C50" w:rsidRDefault="00302C50" w:rsidP="00302C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Контроль за исполнением настоящего решения возложить на Председателя Совета депутатов городского округа Котельники Московской области А.И. Бондаренко.</w:t>
      </w:r>
    </w:p>
    <w:p w:rsidR="00F87E18" w:rsidRPr="00F87E18" w:rsidRDefault="00302C50" w:rsidP="00F87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Установить, что настоящее решение подлежит официальному опубликованию (обнародованию) после его государственной регистрации и </w:t>
      </w:r>
      <w:r>
        <w:rPr>
          <w:rFonts w:ascii="Times New Roman" w:hAnsi="Times New Roman"/>
          <w:sz w:val="28"/>
          <w:szCs w:val="28"/>
        </w:rPr>
        <w:lastRenderedPageBreak/>
        <w:t>вступает в силу после его официального опубликования (обнародования)</w:t>
      </w:r>
      <w:r w:rsidR="00F87E18" w:rsidRPr="00F87E18">
        <w:rPr>
          <w:rFonts w:ascii="Times New Roman" w:eastAsiaTheme="minorHAnsi" w:hAnsi="Times New Roman"/>
          <w:bCs/>
          <w:sz w:val="28"/>
          <w:szCs w:val="28"/>
        </w:rPr>
        <w:t xml:space="preserve"> но не ранее 1 января 2021 года.</w:t>
      </w:r>
    </w:p>
    <w:p w:rsidR="00F87E18" w:rsidRPr="00F87E18" w:rsidRDefault="00F87E18" w:rsidP="00F87E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87E18">
        <w:rPr>
          <w:rFonts w:ascii="Times New Roman" w:eastAsiaTheme="minorHAnsi" w:hAnsi="Times New Roman"/>
          <w:bCs/>
          <w:sz w:val="28"/>
          <w:szCs w:val="28"/>
        </w:rPr>
        <w:t xml:space="preserve"> Действие положений </w:t>
      </w:r>
      <w:hyperlink r:id="rId9" w:history="1">
        <w:r w:rsidRPr="00F87E18">
          <w:rPr>
            <w:rFonts w:ascii="Times New Roman" w:eastAsiaTheme="minorHAnsi" w:hAnsi="Times New Roman"/>
            <w:bCs/>
            <w:sz w:val="28"/>
            <w:szCs w:val="28"/>
          </w:rPr>
          <w:t>статей 19.1</w:t>
        </w:r>
      </w:hyperlink>
      <w:r w:rsidRPr="00F87E18">
        <w:rPr>
          <w:rFonts w:ascii="Times New Roman" w:eastAsiaTheme="minorHAnsi" w:hAnsi="Times New Roman"/>
          <w:bCs/>
          <w:sz w:val="28"/>
          <w:szCs w:val="28"/>
        </w:rPr>
        <w:t xml:space="preserve"> и 48.1 Устава городского округа Котельники Московской области не распространяется на правоотношения, возникшие до дня вступления в силу настоящего решения.</w:t>
      </w:r>
    </w:p>
    <w:p w:rsidR="00302C50" w:rsidRDefault="00302C50" w:rsidP="00302C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Главе городского округа Котельники Московской области опубликовать (обнародовать) зарегистрированный муниципальный правовой акт о внесении изменений и дополнений в Устав городского округа Котельники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302C50" w:rsidRDefault="00302C50" w:rsidP="00302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C50" w:rsidRDefault="00302C50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Совета депутатов </w:t>
      </w:r>
    </w:p>
    <w:p w:rsidR="00302C50" w:rsidRDefault="00302C50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округа Котельники                                           </w:t>
      </w:r>
      <w:r w:rsidR="00F87E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А.И. Бондаренко</w:t>
      </w:r>
    </w:p>
    <w:p w:rsidR="00302C50" w:rsidRDefault="00302C50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2C50" w:rsidRDefault="00302C50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2C50" w:rsidRDefault="00302C50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городского округа  </w:t>
      </w:r>
    </w:p>
    <w:p w:rsidR="00302C50" w:rsidRDefault="00302C50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Котельники                                                                             </w:t>
      </w:r>
      <w:r w:rsidR="007808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C356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С.А. </w:t>
      </w:r>
      <w:proofErr w:type="spellStart"/>
      <w:r w:rsidR="00C356D0">
        <w:rPr>
          <w:rFonts w:ascii="Times New Roman" w:eastAsia="Times New Roman" w:hAnsi="Times New Roman"/>
          <w:b/>
          <w:sz w:val="28"/>
          <w:szCs w:val="28"/>
          <w:lang w:eastAsia="ru-RU"/>
        </w:rPr>
        <w:t>Жигалкин</w:t>
      </w:r>
      <w:proofErr w:type="spellEnd"/>
    </w:p>
    <w:p w:rsidR="005463CB" w:rsidRDefault="005463CB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63CB" w:rsidRDefault="005463CB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63CB" w:rsidRDefault="005463CB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63CB" w:rsidRDefault="005463CB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63CB" w:rsidRDefault="005463CB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63CB" w:rsidRDefault="005463CB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63CB" w:rsidRDefault="005463CB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63CB" w:rsidRDefault="005463CB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63CB" w:rsidRDefault="005463CB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7E18" w:rsidRDefault="00F87E18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7E18" w:rsidRDefault="00F87E18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7E18" w:rsidRDefault="00F87E18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7E18" w:rsidRDefault="00F87E18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7E18" w:rsidRDefault="00F87E18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7E18" w:rsidRDefault="00F87E18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7E18" w:rsidRDefault="00F87E18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7E18" w:rsidRDefault="00F87E18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7E18" w:rsidRDefault="00F87E18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7E18" w:rsidRDefault="00F87E18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7E18" w:rsidRDefault="00F87E18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7E18" w:rsidRDefault="00F87E18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7E18" w:rsidRDefault="00F87E18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7E18" w:rsidRDefault="00F87E18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7E18" w:rsidRDefault="00F87E18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7E18" w:rsidRDefault="00F87E18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7E18" w:rsidRDefault="00F87E18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63CB" w:rsidRDefault="005463CB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63CB" w:rsidRPr="005463CB" w:rsidRDefault="005463CB" w:rsidP="005463CB">
      <w:pPr>
        <w:spacing w:after="0"/>
        <w:ind w:left="5640" w:hanging="962"/>
        <w:jc w:val="center"/>
        <w:rPr>
          <w:rFonts w:ascii="Times New Roman" w:hAnsi="Times New Roman"/>
          <w:sz w:val="28"/>
          <w:szCs w:val="28"/>
        </w:rPr>
      </w:pPr>
      <w:r w:rsidRPr="005463CB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5463CB" w:rsidRPr="005463CB" w:rsidRDefault="005463CB" w:rsidP="005463CB">
      <w:pPr>
        <w:spacing w:after="0"/>
        <w:ind w:left="5103" w:hanging="962"/>
        <w:jc w:val="center"/>
        <w:rPr>
          <w:rFonts w:ascii="Times New Roman" w:hAnsi="Times New Roman"/>
          <w:sz w:val="28"/>
          <w:szCs w:val="28"/>
        </w:rPr>
      </w:pPr>
      <w:r w:rsidRPr="005463CB">
        <w:rPr>
          <w:rFonts w:ascii="Times New Roman" w:hAnsi="Times New Roman"/>
          <w:sz w:val="28"/>
          <w:szCs w:val="28"/>
        </w:rPr>
        <w:t>к решению Совета депутатов городского округа Котельники</w:t>
      </w:r>
    </w:p>
    <w:p w:rsidR="005463CB" w:rsidRPr="005463CB" w:rsidRDefault="005463CB" w:rsidP="005463CB">
      <w:pPr>
        <w:spacing w:after="0"/>
        <w:ind w:left="5640" w:hanging="962"/>
        <w:jc w:val="center"/>
        <w:rPr>
          <w:rFonts w:ascii="Times New Roman" w:hAnsi="Times New Roman"/>
          <w:sz w:val="28"/>
          <w:szCs w:val="28"/>
        </w:rPr>
      </w:pPr>
      <w:r w:rsidRPr="005463CB">
        <w:rPr>
          <w:rFonts w:ascii="Times New Roman" w:hAnsi="Times New Roman"/>
          <w:sz w:val="28"/>
          <w:szCs w:val="28"/>
        </w:rPr>
        <w:t>Московской области</w:t>
      </w:r>
    </w:p>
    <w:p w:rsidR="005463CB" w:rsidRPr="005463CB" w:rsidRDefault="00780878" w:rsidP="005463CB">
      <w:pPr>
        <w:spacing w:after="0"/>
        <w:ind w:left="5640" w:hanging="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02DA2">
        <w:rPr>
          <w:rFonts w:ascii="Times New Roman" w:hAnsi="Times New Roman"/>
          <w:sz w:val="28"/>
          <w:szCs w:val="28"/>
        </w:rPr>
        <w:t xml:space="preserve">11.11.2020 </w:t>
      </w:r>
      <w:r>
        <w:rPr>
          <w:rFonts w:ascii="Times New Roman" w:hAnsi="Times New Roman"/>
          <w:sz w:val="28"/>
          <w:szCs w:val="28"/>
        </w:rPr>
        <w:t>№</w:t>
      </w:r>
      <w:r w:rsidR="00DE6135">
        <w:rPr>
          <w:rFonts w:ascii="Times New Roman" w:hAnsi="Times New Roman"/>
          <w:sz w:val="28"/>
          <w:szCs w:val="28"/>
        </w:rPr>
        <w:t xml:space="preserve"> 4</w:t>
      </w:r>
      <w:r w:rsidR="00902DA2">
        <w:rPr>
          <w:rFonts w:ascii="Times New Roman" w:hAnsi="Times New Roman"/>
          <w:sz w:val="28"/>
          <w:szCs w:val="28"/>
        </w:rPr>
        <w:t>/21</w:t>
      </w:r>
    </w:p>
    <w:p w:rsidR="005463CB" w:rsidRDefault="005463CB" w:rsidP="005463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63CB" w:rsidRPr="005463CB" w:rsidRDefault="005463CB" w:rsidP="005463CB">
      <w:pPr>
        <w:jc w:val="center"/>
        <w:rPr>
          <w:rFonts w:ascii="Times New Roman" w:hAnsi="Times New Roman"/>
          <w:b/>
          <w:sz w:val="28"/>
          <w:szCs w:val="28"/>
        </w:rPr>
      </w:pPr>
      <w:r w:rsidRPr="005463CB">
        <w:rPr>
          <w:rFonts w:ascii="Times New Roman" w:hAnsi="Times New Roman"/>
          <w:b/>
          <w:sz w:val="28"/>
          <w:szCs w:val="28"/>
        </w:rPr>
        <w:t>Порядок</w:t>
      </w:r>
    </w:p>
    <w:p w:rsidR="005463CB" w:rsidRPr="005463CB" w:rsidRDefault="005463CB" w:rsidP="005463CB">
      <w:pPr>
        <w:jc w:val="center"/>
        <w:rPr>
          <w:rFonts w:ascii="Times New Roman" w:hAnsi="Times New Roman"/>
          <w:b/>
          <w:sz w:val="28"/>
          <w:szCs w:val="28"/>
        </w:rPr>
      </w:pPr>
      <w:r w:rsidRPr="005463CB">
        <w:rPr>
          <w:rFonts w:ascii="Times New Roman" w:hAnsi="Times New Roman"/>
          <w:b/>
          <w:sz w:val="28"/>
          <w:szCs w:val="28"/>
        </w:rPr>
        <w:t>участия граждан в обсуждении проекта решения Совета депутатов «О внесении изменений и дополнений в Устав городского округа Котельники Московской области»</w:t>
      </w:r>
    </w:p>
    <w:p w:rsidR="005463CB" w:rsidRPr="005463CB" w:rsidRDefault="005463CB" w:rsidP="005463CB">
      <w:pPr>
        <w:jc w:val="center"/>
        <w:rPr>
          <w:rFonts w:ascii="Times New Roman" w:hAnsi="Times New Roman"/>
          <w:sz w:val="28"/>
          <w:szCs w:val="28"/>
        </w:rPr>
      </w:pPr>
    </w:p>
    <w:p w:rsidR="005463CB" w:rsidRPr="005463CB" w:rsidRDefault="005463CB" w:rsidP="005463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63CB">
        <w:rPr>
          <w:rFonts w:ascii="Times New Roman" w:hAnsi="Times New Roman"/>
          <w:sz w:val="28"/>
          <w:szCs w:val="28"/>
        </w:rPr>
        <w:t>1. Настоящий Порядок определяет механизм участия граждан в обсуждении проекта решения Совета депутатов «О внесении изменений и дополнений в Устав городского округа Котельники Московской области»</w:t>
      </w:r>
    </w:p>
    <w:p w:rsidR="005463CB" w:rsidRPr="005463CB" w:rsidRDefault="005463CB" w:rsidP="005463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63CB">
        <w:rPr>
          <w:rFonts w:ascii="Times New Roman" w:hAnsi="Times New Roman"/>
          <w:sz w:val="28"/>
          <w:szCs w:val="28"/>
        </w:rPr>
        <w:t>2. Участие граждан – жителей городского округа Котельники Московской области, в обсуждении проекта решения Совета депутатов «О внесении изменений и дополнений в Устав городского округа Котельники Московской области» является свободным и добровольным.</w:t>
      </w:r>
    </w:p>
    <w:p w:rsidR="005463CB" w:rsidRPr="005463CB" w:rsidRDefault="005463CB" w:rsidP="005463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63CB">
        <w:rPr>
          <w:rFonts w:ascii="Times New Roman" w:hAnsi="Times New Roman"/>
          <w:sz w:val="28"/>
          <w:szCs w:val="28"/>
        </w:rPr>
        <w:t>3. Население городского округа Котельники с момента опубликования (обнародования) проекта решения Совета депутатов «О внесении изменений и дополнений в Устав городского округа Котельники Московской области» участвует в его обсуждении в следующих формах:</w:t>
      </w:r>
    </w:p>
    <w:p w:rsidR="005463CB" w:rsidRPr="005463CB" w:rsidRDefault="005463CB" w:rsidP="005463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63CB">
        <w:rPr>
          <w:rFonts w:ascii="Times New Roman" w:hAnsi="Times New Roman"/>
          <w:sz w:val="28"/>
          <w:szCs w:val="28"/>
        </w:rPr>
        <w:t>- проведение собраний граждан, конференций граждан (собраний делегатов) с целью обсуждения опубликованного проекта решения Совета депутатов «О внесении изменений и дополнений в Устав городского округа Котельники Московской области» и выдвижении предложений;</w:t>
      </w:r>
    </w:p>
    <w:p w:rsidR="005463CB" w:rsidRPr="005463CB" w:rsidRDefault="005463CB" w:rsidP="005463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63CB">
        <w:rPr>
          <w:rFonts w:ascii="Times New Roman" w:hAnsi="Times New Roman"/>
          <w:sz w:val="28"/>
          <w:szCs w:val="28"/>
        </w:rPr>
        <w:t>- участие в заседаниях комиссии по рассмотрению поступивших предложений;</w:t>
      </w:r>
    </w:p>
    <w:p w:rsidR="005463CB" w:rsidRPr="005463CB" w:rsidRDefault="005463CB" w:rsidP="005463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63CB">
        <w:rPr>
          <w:rFonts w:ascii="Times New Roman" w:hAnsi="Times New Roman"/>
          <w:sz w:val="28"/>
          <w:szCs w:val="28"/>
        </w:rPr>
        <w:t>- участие в публичных слушаниях обсуждения опубликованного проекта решения Совета депутатов «О внесении изменений и дополнений в Устав городского округа Котельники Московской области» и выдвижении предложений;</w:t>
      </w:r>
    </w:p>
    <w:p w:rsidR="005463CB" w:rsidRPr="005463CB" w:rsidRDefault="005463CB" w:rsidP="005463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63CB">
        <w:rPr>
          <w:rFonts w:ascii="Times New Roman" w:hAnsi="Times New Roman"/>
          <w:sz w:val="28"/>
          <w:szCs w:val="28"/>
        </w:rPr>
        <w:t>- иных формах, не противоречащих Конституции Российской Федерации, федеральному законодательству и законодательству Московской области.</w:t>
      </w:r>
    </w:p>
    <w:p w:rsidR="005463CB" w:rsidRPr="005463CB" w:rsidRDefault="005463CB" w:rsidP="005463CB">
      <w:pPr>
        <w:jc w:val="both"/>
        <w:rPr>
          <w:rFonts w:ascii="Times New Roman" w:hAnsi="Times New Roman"/>
          <w:sz w:val="28"/>
          <w:szCs w:val="28"/>
        </w:rPr>
      </w:pPr>
    </w:p>
    <w:p w:rsidR="005463CB" w:rsidRPr="005463CB" w:rsidRDefault="005463CB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  <w:r w:rsidRPr="005463CB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5463CB" w:rsidRPr="005463CB" w:rsidRDefault="005463CB" w:rsidP="005463CB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 w:rsidRPr="005463CB">
        <w:rPr>
          <w:rFonts w:ascii="Times New Roman" w:hAnsi="Times New Roman"/>
          <w:sz w:val="28"/>
          <w:szCs w:val="28"/>
        </w:rPr>
        <w:t>к решению Совета депутатов                                                                     городского округа Котельники</w:t>
      </w:r>
    </w:p>
    <w:p w:rsidR="005463CB" w:rsidRPr="005463CB" w:rsidRDefault="005463CB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  <w:r w:rsidRPr="005463CB">
        <w:rPr>
          <w:rFonts w:ascii="Times New Roman" w:hAnsi="Times New Roman"/>
          <w:sz w:val="28"/>
          <w:szCs w:val="28"/>
        </w:rPr>
        <w:t>Московской области</w:t>
      </w:r>
    </w:p>
    <w:p w:rsidR="005463CB" w:rsidRPr="005463CB" w:rsidRDefault="005463CB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  <w:r w:rsidRPr="005463CB">
        <w:rPr>
          <w:rFonts w:ascii="Times New Roman" w:hAnsi="Times New Roman"/>
          <w:sz w:val="28"/>
          <w:szCs w:val="28"/>
        </w:rPr>
        <w:t xml:space="preserve">от </w:t>
      </w:r>
      <w:r w:rsidR="00902DA2">
        <w:rPr>
          <w:rFonts w:ascii="Times New Roman" w:hAnsi="Times New Roman"/>
          <w:sz w:val="28"/>
          <w:szCs w:val="28"/>
        </w:rPr>
        <w:t>11.11.2020</w:t>
      </w:r>
      <w:r w:rsidR="00780878">
        <w:rPr>
          <w:rFonts w:ascii="Times New Roman" w:hAnsi="Times New Roman"/>
          <w:sz w:val="28"/>
          <w:szCs w:val="28"/>
        </w:rPr>
        <w:t xml:space="preserve"> </w:t>
      </w:r>
      <w:r w:rsidRPr="005463CB">
        <w:rPr>
          <w:rFonts w:ascii="Times New Roman" w:hAnsi="Times New Roman"/>
          <w:sz w:val="28"/>
          <w:szCs w:val="28"/>
        </w:rPr>
        <w:t xml:space="preserve">№ </w:t>
      </w:r>
      <w:r w:rsidR="00DE6135">
        <w:rPr>
          <w:rFonts w:ascii="Times New Roman" w:hAnsi="Times New Roman"/>
          <w:sz w:val="28"/>
          <w:szCs w:val="28"/>
        </w:rPr>
        <w:t>4</w:t>
      </w:r>
      <w:r w:rsidR="00902DA2">
        <w:rPr>
          <w:rFonts w:ascii="Times New Roman" w:hAnsi="Times New Roman"/>
          <w:sz w:val="28"/>
          <w:szCs w:val="28"/>
        </w:rPr>
        <w:t>/21</w:t>
      </w:r>
    </w:p>
    <w:p w:rsidR="005463CB" w:rsidRPr="005463CB" w:rsidRDefault="005463CB" w:rsidP="005463CB">
      <w:pPr>
        <w:rPr>
          <w:rFonts w:ascii="Times New Roman" w:hAnsi="Times New Roman"/>
          <w:sz w:val="28"/>
          <w:szCs w:val="28"/>
        </w:rPr>
      </w:pPr>
    </w:p>
    <w:p w:rsidR="005463CB" w:rsidRPr="005463CB" w:rsidRDefault="005463CB" w:rsidP="005463CB">
      <w:pPr>
        <w:jc w:val="center"/>
        <w:rPr>
          <w:rFonts w:ascii="Times New Roman" w:hAnsi="Times New Roman"/>
          <w:b/>
          <w:sz w:val="28"/>
          <w:szCs w:val="28"/>
        </w:rPr>
      </w:pPr>
      <w:r w:rsidRPr="005463CB">
        <w:rPr>
          <w:rFonts w:ascii="Times New Roman" w:hAnsi="Times New Roman"/>
          <w:b/>
          <w:sz w:val="28"/>
          <w:szCs w:val="28"/>
        </w:rPr>
        <w:t>Порядок</w:t>
      </w:r>
    </w:p>
    <w:p w:rsidR="005463CB" w:rsidRPr="005463CB" w:rsidRDefault="005463CB" w:rsidP="005463CB">
      <w:pPr>
        <w:jc w:val="center"/>
        <w:rPr>
          <w:rFonts w:ascii="Times New Roman" w:hAnsi="Times New Roman"/>
          <w:b/>
          <w:sz w:val="28"/>
          <w:szCs w:val="28"/>
        </w:rPr>
      </w:pPr>
      <w:r w:rsidRPr="005463CB">
        <w:rPr>
          <w:rFonts w:ascii="Times New Roman" w:hAnsi="Times New Roman"/>
          <w:b/>
          <w:sz w:val="28"/>
          <w:szCs w:val="28"/>
        </w:rPr>
        <w:t>учета предложений граждан по проекту решения Совета депутатов «О внесении изменений и дополнений в Устав городского округа Котельники Московской области»</w:t>
      </w:r>
    </w:p>
    <w:p w:rsidR="005463CB" w:rsidRPr="005463CB" w:rsidRDefault="005463CB" w:rsidP="005463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63CB" w:rsidRPr="005463CB" w:rsidRDefault="005463CB" w:rsidP="005463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63CB">
        <w:rPr>
          <w:rFonts w:ascii="Times New Roman" w:hAnsi="Times New Roman"/>
          <w:sz w:val="28"/>
          <w:szCs w:val="28"/>
        </w:rPr>
        <w:t>1. Настоящий Порядок определяет механизм учета предложений граждан, поступающих от жителей городского округа Котельники по вопросу обсуждения проекта решения Совета депутатов «О внесении изменений и дополнений в Устав городского округа Котельники Московской области».</w:t>
      </w:r>
    </w:p>
    <w:p w:rsidR="005463CB" w:rsidRPr="005463CB" w:rsidRDefault="005463CB" w:rsidP="005463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63CB">
        <w:rPr>
          <w:rFonts w:ascii="Times New Roman" w:hAnsi="Times New Roman"/>
          <w:sz w:val="28"/>
          <w:szCs w:val="28"/>
        </w:rPr>
        <w:t xml:space="preserve">2. Предложения по проекту решения Совета депутатов «О внесении изменений и дополнений в Устав городского округа Котельники Московской области» (далее – Предложения) вносятся гражданами, проживающими на территории городского округа Котельники Московской области. </w:t>
      </w:r>
    </w:p>
    <w:p w:rsidR="005463CB" w:rsidRPr="005463CB" w:rsidRDefault="005463CB" w:rsidP="005463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63CB">
        <w:rPr>
          <w:rFonts w:ascii="Times New Roman" w:hAnsi="Times New Roman"/>
          <w:sz w:val="28"/>
          <w:szCs w:val="28"/>
        </w:rPr>
        <w:t>3. Предложения граждан принимаются в здании администрации городского округа Котельники по адресу: г.</w:t>
      </w:r>
      <w:r>
        <w:rPr>
          <w:rFonts w:ascii="Times New Roman" w:hAnsi="Times New Roman"/>
          <w:sz w:val="28"/>
          <w:szCs w:val="28"/>
        </w:rPr>
        <w:t xml:space="preserve"> Котельники, ул. Дзержинское шоссе</w:t>
      </w:r>
      <w:r w:rsidRPr="005463CB">
        <w:rPr>
          <w:rFonts w:ascii="Times New Roman" w:hAnsi="Times New Roman"/>
          <w:sz w:val="28"/>
          <w:szCs w:val="28"/>
        </w:rPr>
        <w:t>, д. 5</w:t>
      </w:r>
      <w:r w:rsidR="0093172C">
        <w:rPr>
          <w:rFonts w:ascii="Times New Roman" w:hAnsi="Times New Roman"/>
          <w:sz w:val="28"/>
          <w:szCs w:val="28"/>
        </w:rPr>
        <w:t>/4</w:t>
      </w:r>
      <w:r>
        <w:rPr>
          <w:rFonts w:ascii="Times New Roman" w:hAnsi="Times New Roman"/>
          <w:sz w:val="28"/>
          <w:szCs w:val="28"/>
        </w:rPr>
        <w:t>, кабинет 211</w:t>
      </w:r>
      <w:r w:rsidRPr="005463CB">
        <w:rPr>
          <w:rFonts w:ascii="Times New Roman" w:hAnsi="Times New Roman"/>
          <w:sz w:val="28"/>
          <w:szCs w:val="28"/>
        </w:rPr>
        <w:t>, в виде заявлений в письменной или устной форме с указанием сведений о заявителе (фамилия, имя, отчество, адрес)</w:t>
      </w:r>
      <w:r w:rsidR="003543CC">
        <w:rPr>
          <w:rFonts w:ascii="Times New Roman" w:hAnsi="Times New Roman"/>
          <w:sz w:val="28"/>
          <w:szCs w:val="28"/>
        </w:rPr>
        <w:t>, а также по адресу электронной почты:</w:t>
      </w:r>
      <w:r w:rsidR="003543CC" w:rsidRPr="003543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43CC">
        <w:rPr>
          <w:rFonts w:ascii="Times New Roman" w:hAnsi="Times New Roman"/>
          <w:sz w:val="28"/>
          <w:szCs w:val="28"/>
          <w:lang w:val="en-US"/>
        </w:rPr>
        <w:t>sov</w:t>
      </w:r>
      <w:proofErr w:type="spellEnd"/>
      <w:r w:rsidR="003543CC" w:rsidRPr="003543CC">
        <w:rPr>
          <w:rFonts w:ascii="Times New Roman" w:hAnsi="Times New Roman"/>
          <w:sz w:val="28"/>
          <w:szCs w:val="28"/>
        </w:rPr>
        <w:t>_</w:t>
      </w:r>
      <w:r w:rsidR="003543CC">
        <w:rPr>
          <w:rFonts w:ascii="Times New Roman" w:hAnsi="Times New Roman"/>
          <w:sz w:val="28"/>
          <w:szCs w:val="28"/>
          <w:lang w:val="en-US"/>
        </w:rPr>
        <w:t>dep</w:t>
      </w:r>
      <w:r w:rsidR="003543CC" w:rsidRPr="003543CC">
        <w:rPr>
          <w:rFonts w:ascii="Times New Roman" w:hAnsi="Times New Roman"/>
          <w:sz w:val="28"/>
          <w:szCs w:val="28"/>
        </w:rPr>
        <w:t>_</w:t>
      </w:r>
      <w:proofErr w:type="spellStart"/>
      <w:r w:rsidR="003543CC">
        <w:rPr>
          <w:rFonts w:ascii="Times New Roman" w:hAnsi="Times New Roman"/>
          <w:sz w:val="28"/>
          <w:szCs w:val="28"/>
          <w:lang w:val="en-US"/>
        </w:rPr>
        <w:t>kotel</w:t>
      </w:r>
      <w:proofErr w:type="spellEnd"/>
      <w:r w:rsidR="003543CC" w:rsidRPr="003543CC">
        <w:rPr>
          <w:rFonts w:ascii="Times New Roman" w:hAnsi="Times New Roman"/>
          <w:sz w:val="28"/>
          <w:szCs w:val="28"/>
        </w:rPr>
        <w:t>@</w:t>
      </w:r>
      <w:r w:rsidR="003543CC">
        <w:rPr>
          <w:rFonts w:ascii="Times New Roman" w:hAnsi="Times New Roman"/>
          <w:sz w:val="28"/>
          <w:szCs w:val="28"/>
          <w:lang w:val="en-US"/>
        </w:rPr>
        <w:t>mail</w:t>
      </w:r>
      <w:r w:rsidR="003543CC" w:rsidRPr="003543CC">
        <w:rPr>
          <w:rFonts w:ascii="Times New Roman" w:hAnsi="Times New Roman"/>
          <w:sz w:val="28"/>
          <w:szCs w:val="28"/>
        </w:rPr>
        <w:t>.</w:t>
      </w:r>
      <w:proofErr w:type="spellStart"/>
      <w:r w:rsidR="003543C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5463CB">
        <w:rPr>
          <w:rFonts w:ascii="Times New Roman" w:hAnsi="Times New Roman"/>
          <w:sz w:val="28"/>
          <w:szCs w:val="28"/>
        </w:rPr>
        <w:t>.</w:t>
      </w:r>
    </w:p>
    <w:p w:rsidR="005463CB" w:rsidRPr="005463CB" w:rsidRDefault="005463CB" w:rsidP="005463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63CB">
        <w:rPr>
          <w:rFonts w:ascii="Times New Roman" w:hAnsi="Times New Roman"/>
          <w:sz w:val="28"/>
          <w:szCs w:val="28"/>
        </w:rPr>
        <w:t xml:space="preserve">4. Принятие, регистрацию и учет предложений граждан ведет специалист отдела по обеспечению деятельности Совета депутатов городского округа Котельники с момента публикации проекта решения Совета депутатов «О внесении изменений и дополнений в Устав городского округа Котельники Московской области» до </w:t>
      </w:r>
      <w:r w:rsidR="003543CC">
        <w:rPr>
          <w:rFonts w:ascii="Times New Roman" w:hAnsi="Times New Roman"/>
          <w:sz w:val="28"/>
          <w:szCs w:val="28"/>
        </w:rPr>
        <w:t>18 декабря 2020г.</w:t>
      </w:r>
      <w:r w:rsidRPr="005463CB">
        <w:rPr>
          <w:rFonts w:ascii="Times New Roman" w:hAnsi="Times New Roman"/>
          <w:sz w:val="28"/>
          <w:szCs w:val="28"/>
        </w:rPr>
        <w:t xml:space="preserve"> время: с 10.00 до 13.00 и с 14.00 до 17. 00 ежедневно, кроме выходных дней.</w:t>
      </w:r>
    </w:p>
    <w:p w:rsidR="005463CB" w:rsidRPr="005463CB" w:rsidRDefault="005463CB" w:rsidP="005463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63CB">
        <w:rPr>
          <w:rFonts w:ascii="Times New Roman" w:hAnsi="Times New Roman"/>
          <w:sz w:val="28"/>
          <w:szCs w:val="28"/>
        </w:rPr>
        <w:t>5. Работу с поступившими Предложениями осуществляет временная Комиссия по проведению публичных слушаний по проекту решения Совета депутатов «О внесении изменений и дополнений в Устав городского округа Котельники Московской области» (далее – Комиссия)</w:t>
      </w:r>
    </w:p>
    <w:p w:rsidR="005463CB" w:rsidRPr="005463CB" w:rsidRDefault="005463CB" w:rsidP="005463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63CB">
        <w:rPr>
          <w:rFonts w:ascii="Times New Roman" w:hAnsi="Times New Roman"/>
          <w:sz w:val="28"/>
          <w:szCs w:val="28"/>
        </w:rPr>
        <w:t>6. Все поступившие предложения рассматриваются комиссией на ее заседаниях. Заседание Комиссии проводится на следующий рабочий день после дня окончания сбора Предложений.</w:t>
      </w:r>
    </w:p>
    <w:p w:rsidR="005463CB" w:rsidRPr="005463CB" w:rsidRDefault="005463CB" w:rsidP="005463CB">
      <w:pPr>
        <w:pStyle w:val="ConsPlusTitle"/>
        <w:widowControl/>
        <w:jc w:val="both"/>
        <w:outlineLvl w:val="0"/>
      </w:pPr>
    </w:p>
    <w:p w:rsidR="005463CB" w:rsidRDefault="005463CB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</w:p>
    <w:p w:rsidR="005463CB" w:rsidRPr="005463CB" w:rsidRDefault="005463CB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4</w:t>
      </w:r>
    </w:p>
    <w:p w:rsidR="005463CB" w:rsidRPr="005463CB" w:rsidRDefault="005463CB" w:rsidP="005463CB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 w:rsidRPr="005463CB">
        <w:rPr>
          <w:rFonts w:ascii="Times New Roman" w:hAnsi="Times New Roman"/>
          <w:sz w:val="28"/>
          <w:szCs w:val="28"/>
        </w:rPr>
        <w:t>к решению Совета депутатов                                                                     городского округа Котельники</w:t>
      </w:r>
    </w:p>
    <w:p w:rsidR="005463CB" w:rsidRPr="005463CB" w:rsidRDefault="005463CB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  <w:r w:rsidRPr="005463CB">
        <w:rPr>
          <w:rFonts w:ascii="Times New Roman" w:hAnsi="Times New Roman"/>
          <w:sz w:val="28"/>
          <w:szCs w:val="28"/>
        </w:rPr>
        <w:t>Московской области</w:t>
      </w:r>
    </w:p>
    <w:p w:rsidR="005463CB" w:rsidRPr="005463CB" w:rsidRDefault="005463CB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463CB">
        <w:rPr>
          <w:rFonts w:ascii="Times New Roman" w:hAnsi="Times New Roman"/>
          <w:sz w:val="28"/>
          <w:szCs w:val="28"/>
        </w:rPr>
        <w:t xml:space="preserve">от </w:t>
      </w:r>
      <w:r w:rsidR="00780878">
        <w:rPr>
          <w:rFonts w:ascii="Times New Roman" w:hAnsi="Times New Roman"/>
          <w:sz w:val="28"/>
          <w:szCs w:val="28"/>
        </w:rPr>
        <w:t xml:space="preserve"> </w:t>
      </w:r>
      <w:r w:rsidR="00902DA2">
        <w:rPr>
          <w:rFonts w:ascii="Times New Roman" w:hAnsi="Times New Roman"/>
          <w:sz w:val="28"/>
          <w:szCs w:val="28"/>
        </w:rPr>
        <w:t>11.11.2020</w:t>
      </w:r>
      <w:proofErr w:type="gramEnd"/>
      <w:r w:rsidR="00780878">
        <w:rPr>
          <w:rFonts w:ascii="Times New Roman" w:hAnsi="Times New Roman"/>
          <w:sz w:val="28"/>
          <w:szCs w:val="28"/>
        </w:rPr>
        <w:t xml:space="preserve"> </w:t>
      </w:r>
      <w:r w:rsidRPr="005463CB">
        <w:rPr>
          <w:rFonts w:ascii="Times New Roman" w:hAnsi="Times New Roman"/>
          <w:sz w:val="28"/>
          <w:szCs w:val="28"/>
        </w:rPr>
        <w:t>№</w:t>
      </w:r>
      <w:r w:rsidR="00DE6135">
        <w:rPr>
          <w:rFonts w:ascii="Times New Roman" w:hAnsi="Times New Roman"/>
          <w:sz w:val="28"/>
          <w:szCs w:val="28"/>
        </w:rPr>
        <w:t xml:space="preserve"> 4</w:t>
      </w:r>
      <w:bookmarkStart w:id="8" w:name="_GoBack"/>
      <w:bookmarkEnd w:id="8"/>
      <w:r w:rsidR="00902DA2">
        <w:rPr>
          <w:rFonts w:ascii="Times New Roman" w:hAnsi="Times New Roman"/>
          <w:sz w:val="28"/>
          <w:szCs w:val="28"/>
        </w:rPr>
        <w:t>/21</w:t>
      </w:r>
    </w:p>
    <w:p w:rsidR="00DB3F69" w:rsidRDefault="00DB3F69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F69" w:rsidRDefault="00DB3F69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F69" w:rsidRDefault="00DB3F69" w:rsidP="00DB3F69">
      <w:pPr>
        <w:pStyle w:val="2"/>
        <w:ind w:firstLine="0"/>
        <w:jc w:val="center"/>
        <w:rPr>
          <w:szCs w:val="28"/>
        </w:rPr>
      </w:pPr>
      <w:r>
        <w:rPr>
          <w:szCs w:val="28"/>
        </w:rPr>
        <w:t>Состав комиссии</w:t>
      </w:r>
      <w:r w:rsidRPr="00781225">
        <w:rPr>
          <w:szCs w:val="28"/>
        </w:rPr>
        <w:t xml:space="preserve"> по проведению публичных слушаний по проекту решения Совета депутатов «О внесении изменений и дополнений в Устав городского округа Котельники Московской области»</w:t>
      </w:r>
    </w:p>
    <w:p w:rsidR="00DB3F69" w:rsidRDefault="00DB3F69" w:rsidP="00DB3F69">
      <w:pPr>
        <w:pStyle w:val="2"/>
        <w:ind w:firstLine="0"/>
        <w:rPr>
          <w:b/>
          <w:szCs w:val="28"/>
        </w:rPr>
      </w:pPr>
    </w:p>
    <w:p w:rsidR="00DB3F69" w:rsidRDefault="00DB3F69" w:rsidP="00DB3F69">
      <w:pPr>
        <w:pStyle w:val="2"/>
        <w:ind w:firstLine="0"/>
        <w:jc w:val="center"/>
        <w:rPr>
          <w:b/>
          <w:szCs w:val="28"/>
        </w:rPr>
      </w:pPr>
    </w:p>
    <w:p w:rsidR="00DB3F69" w:rsidRPr="008337E9" w:rsidRDefault="00DB3F69" w:rsidP="00DB3F69">
      <w:pPr>
        <w:pStyle w:val="2"/>
        <w:ind w:firstLine="0"/>
        <w:jc w:val="left"/>
        <w:rPr>
          <w:szCs w:val="28"/>
        </w:rPr>
      </w:pPr>
      <w:r>
        <w:rPr>
          <w:b/>
          <w:szCs w:val="28"/>
        </w:rPr>
        <w:t xml:space="preserve">Председатель комиссии – </w:t>
      </w:r>
      <w:r w:rsidRPr="008337E9">
        <w:rPr>
          <w:szCs w:val="28"/>
        </w:rPr>
        <w:t>А.И. Бондаренко</w:t>
      </w:r>
    </w:p>
    <w:p w:rsidR="00DB3F69" w:rsidRDefault="00DB3F69" w:rsidP="00DB3F69">
      <w:pPr>
        <w:pStyle w:val="2"/>
        <w:ind w:firstLine="0"/>
        <w:jc w:val="left"/>
        <w:rPr>
          <w:b/>
          <w:szCs w:val="28"/>
        </w:rPr>
      </w:pPr>
      <w:r>
        <w:rPr>
          <w:b/>
          <w:szCs w:val="28"/>
        </w:rPr>
        <w:t>Члены комиссии:</w:t>
      </w:r>
    </w:p>
    <w:p w:rsidR="00DB3F69" w:rsidRPr="008337E9" w:rsidRDefault="00DB3F69" w:rsidP="00DB3F69">
      <w:pPr>
        <w:pStyle w:val="2"/>
        <w:ind w:firstLine="0"/>
        <w:jc w:val="left"/>
        <w:rPr>
          <w:szCs w:val="28"/>
        </w:rPr>
      </w:pPr>
      <w:r w:rsidRPr="008337E9">
        <w:rPr>
          <w:szCs w:val="28"/>
        </w:rPr>
        <w:t xml:space="preserve">- </w:t>
      </w:r>
      <w:r w:rsidR="003543CC">
        <w:rPr>
          <w:szCs w:val="28"/>
        </w:rPr>
        <w:t>Ибрагимова Р.А.</w:t>
      </w:r>
    </w:p>
    <w:p w:rsidR="00DB3F69" w:rsidRPr="008337E9" w:rsidRDefault="00DB3F69" w:rsidP="00DB3F69">
      <w:pPr>
        <w:pStyle w:val="2"/>
        <w:ind w:firstLine="0"/>
        <w:jc w:val="left"/>
        <w:rPr>
          <w:szCs w:val="28"/>
        </w:rPr>
      </w:pPr>
      <w:r w:rsidRPr="008337E9">
        <w:rPr>
          <w:szCs w:val="28"/>
        </w:rPr>
        <w:t>- Беккеров Д.В.</w:t>
      </w:r>
    </w:p>
    <w:p w:rsidR="00DB3F69" w:rsidRPr="008337E9" w:rsidRDefault="00902DA2" w:rsidP="00DB3F69">
      <w:pPr>
        <w:pStyle w:val="2"/>
        <w:ind w:firstLine="0"/>
        <w:jc w:val="left"/>
        <w:rPr>
          <w:szCs w:val="28"/>
        </w:rPr>
      </w:pPr>
      <w:r>
        <w:rPr>
          <w:szCs w:val="28"/>
        </w:rPr>
        <w:t>- Репина М.И.</w:t>
      </w:r>
    </w:p>
    <w:p w:rsidR="00DB3F69" w:rsidRPr="008337E9" w:rsidRDefault="00DB3F69" w:rsidP="00DB3F69">
      <w:pPr>
        <w:pStyle w:val="2"/>
        <w:ind w:firstLine="0"/>
        <w:jc w:val="left"/>
        <w:rPr>
          <w:szCs w:val="28"/>
        </w:rPr>
      </w:pPr>
      <w:r>
        <w:rPr>
          <w:b/>
          <w:szCs w:val="28"/>
        </w:rPr>
        <w:t xml:space="preserve">Секретарь комиссии – </w:t>
      </w:r>
      <w:r w:rsidR="003543CC">
        <w:rPr>
          <w:szCs w:val="28"/>
        </w:rPr>
        <w:t>С.В. Васильева</w:t>
      </w:r>
    </w:p>
    <w:p w:rsidR="00DB3F69" w:rsidRPr="00A60DA0" w:rsidRDefault="00DB3F69" w:rsidP="00DB3F69">
      <w:pPr>
        <w:pStyle w:val="2"/>
        <w:ind w:firstLine="0"/>
        <w:jc w:val="left"/>
        <w:rPr>
          <w:b/>
          <w:szCs w:val="28"/>
        </w:rPr>
      </w:pPr>
    </w:p>
    <w:p w:rsidR="00DB3F69" w:rsidRPr="005463CB" w:rsidRDefault="00DB3F69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DB3F69" w:rsidRPr="00546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DB"/>
    <w:rsid w:val="0001375A"/>
    <w:rsid w:val="00015ADB"/>
    <w:rsid w:val="0004755C"/>
    <w:rsid w:val="00062C93"/>
    <w:rsid w:val="00066165"/>
    <w:rsid w:val="0007061B"/>
    <w:rsid w:val="00077B0C"/>
    <w:rsid w:val="000A3BE0"/>
    <w:rsid w:val="000D0370"/>
    <w:rsid w:val="00130AC9"/>
    <w:rsid w:val="00144330"/>
    <w:rsid w:val="00193F2C"/>
    <w:rsid w:val="00195692"/>
    <w:rsid w:val="00195D27"/>
    <w:rsid w:val="001E312C"/>
    <w:rsid w:val="002736CB"/>
    <w:rsid w:val="00302C50"/>
    <w:rsid w:val="0033218A"/>
    <w:rsid w:val="003426A4"/>
    <w:rsid w:val="003432B7"/>
    <w:rsid w:val="00350634"/>
    <w:rsid w:val="003543CC"/>
    <w:rsid w:val="00354A86"/>
    <w:rsid w:val="00357A3E"/>
    <w:rsid w:val="0036153F"/>
    <w:rsid w:val="003A5F3B"/>
    <w:rsid w:val="003B6B35"/>
    <w:rsid w:val="003D26AA"/>
    <w:rsid w:val="003D4BF4"/>
    <w:rsid w:val="0045735C"/>
    <w:rsid w:val="00481D62"/>
    <w:rsid w:val="004A234B"/>
    <w:rsid w:val="004A3A2F"/>
    <w:rsid w:val="0052720D"/>
    <w:rsid w:val="005463CB"/>
    <w:rsid w:val="0057036C"/>
    <w:rsid w:val="00592CB2"/>
    <w:rsid w:val="005E50F4"/>
    <w:rsid w:val="006A21AA"/>
    <w:rsid w:val="006B30A4"/>
    <w:rsid w:val="006F7408"/>
    <w:rsid w:val="00703401"/>
    <w:rsid w:val="007234CA"/>
    <w:rsid w:val="00742634"/>
    <w:rsid w:val="00780878"/>
    <w:rsid w:val="0078109B"/>
    <w:rsid w:val="007A1E21"/>
    <w:rsid w:val="007B1246"/>
    <w:rsid w:val="007B3E5C"/>
    <w:rsid w:val="00800034"/>
    <w:rsid w:val="00807AF0"/>
    <w:rsid w:val="008271C8"/>
    <w:rsid w:val="00831189"/>
    <w:rsid w:val="00833629"/>
    <w:rsid w:val="00854BF3"/>
    <w:rsid w:val="008608E4"/>
    <w:rsid w:val="00871CF5"/>
    <w:rsid w:val="00891911"/>
    <w:rsid w:val="00897A0B"/>
    <w:rsid w:val="008A1A47"/>
    <w:rsid w:val="008A63DA"/>
    <w:rsid w:val="008A6FED"/>
    <w:rsid w:val="008C4954"/>
    <w:rsid w:val="008D6EFE"/>
    <w:rsid w:val="008F6D2C"/>
    <w:rsid w:val="00902DA2"/>
    <w:rsid w:val="00914B4C"/>
    <w:rsid w:val="0093172C"/>
    <w:rsid w:val="00934FCA"/>
    <w:rsid w:val="00977EC7"/>
    <w:rsid w:val="009923F9"/>
    <w:rsid w:val="009B4A9C"/>
    <w:rsid w:val="009E2EE6"/>
    <w:rsid w:val="009F61C3"/>
    <w:rsid w:val="00A53FBC"/>
    <w:rsid w:val="00A87CE1"/>
    <w:rsid w:val="00AB75E7"/>
    <w:rsid w:val="00AE1343"/>
    <w:rsid w:val="00AF0A47"/>
    <w:rsid w:val="00B34282"/>
    <w:rsid w:val="00B976BF"/>
    <w:rsid w:val="00BA1417"/>
    <w:rsid w:val="00BC2DCA"/>
    <w:rsid w:val="00BF2A8D"/>
    <w:rsid w:val="00BF43CF"/>
    <w:rsid w:val="00C0482A"/>
    <w:rsid w:val="00C1277D"/>
    <w:rsid w:val="00C356D0"/>
    <w:rsid w:val="00C951F9"/>
    <w:rsid w:val="00CB369A"/>
    <w:rsid w:val="00CE7707"/>
    <w:rsid w:val="00D23664"/>
    <w:rsid w:val="00D359E1"/>
    <w:rsid w:val="00D5331F"/>
    <w:rsid w:val="00D550E2"/>
    <w:rsid w:val="00D62992"/>
    <w:rsid w:val="00D9432D"/>
    <w:rsid w:val="00DA1147"/>
    <w:rsid w:val="00DB3F69"/>
    <w:rsid w:val="00DB777E"/>
    <w:rsid w:val="00DB7AF4"/>
    <w:rsid w:val="00DE6135"/>
    <w:rsid w:val="00E2076D"/>
    <w:rsid w:val="00E21878"/>
    <w:rsid w:val="00E95B3E"/>
    <w:rsid w:val="00EC1ECD"/>
    <w:rsid w:val="00ED1D99"/>
    <w:rsid w:val="00F120D2"/>
    <w:rsid w:val="00F27A8D"/>
    <w:rsid w:val="00F82A35"/>
    <w:rsid w:val="00F83E23"/>
    <w:rsid w:val="00F87E18"/>
    <w:rsid w:val="00FD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D6A99-8A76-4C4C-86B1-A412FA19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2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8F6D2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8F6D2C"/>
    <w:pPr>
      <w:shd w:val="clear" w:color="auto" w:fill="FFFFFF"/>
      <w:spacing w:before="420" w:after="660" w:line="0" w:lineRule="atLeast"/>
      <w:jc w:val="center"/>
    </w:pPr>
    <w:rPr>
      <w:rFonts w:ascii="Times New Roman" w:eastAsia="Times New Roman" w:hAnsi="Times New Roman"/>
      <w:sz w:val="25"/>
      <w:szCs w:val="25"/>
    </w:rPr>
  </w:style>
  <w:style w:type="character" w:styleId="a4">
    <w:name w:val="Hyperlink"/>
    <w:basedOn w:val="a0"/>
    <w:uiPriority w:val="99"/>
    <w:semiHidden/>
    <w:unhideWhenUsed/>
    <w:rsid w:val="008F6D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0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0A47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8000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46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DB3F6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B3F6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92487CBE924DAA15EA8562CFDB610F90283AA193662BCFDD552966332459DEC1555F43B12090A3A74BBA55DBECLE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92487CBE924DAA15EA8562CFDB610F902B37A390672BCFDD552966332459DED3550747B02485F6F711ED58D9CD56D9DF8F43FD40EBL0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telniki.ru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85BA4CBF177B0CB4840B12439CF867B5DC3B0F3E965E9EBAE9868FA44cEB8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5154333AF517B3B1B8D7DE9015EC77D774D9EA9C27A835D4E9C03A90A96ECB499A3B1AEEA168FFA62CAB80F7AD53973FD608F51D3A61X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3338</TotalTime>
  <Pages>1</Pages>
  <Words>3121</Words>
  <Characters>17794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43</cp:revision>
  <cp:lastPrinted>2020-11-12T06:12:00Z</cp:lastPrinted>
  <dcterms:created xsi:type="dcterms:W3CDTF">2016-12-15T09:41:00Z</dcterms:created>
  <dcterms:modified xsi:type="dcterms:W3CDTF">2020-11-12T06:12:00Z</dcterms:modified>
</cp:coreProperties>
</file>