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DBA" w:rsidRPr="00221842" w:rsidRDefault="00694A73" w:rsidP="00F66DBA">
      <w:pPr>
        <w:tabs>
          <w:tab w:val="center" w:pos="4677"/>
          <w:tab w:val="right" w:pos="9355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-94615</wp:posOffset>
            </wp:positionV>
            <wp:extent cx="514350" cy="68580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6DBA" w:rsidRPr="00221842">
        <w:rPr>
          <w:noProof/>
        </w:rPr>
        <w:drawing>
          <wp:anchor distT="0" distB="0" distL="114300" distR="114300" simplePos="0" relativeHeight="251659264" behindDoc="1" locked="0" layoutInCell="1" allowOverlap="1" wp14:anchorId="4291766E" wp14:editId="617943E8">
            <wp:simplePos x="0" y="0"/>
            <wp:positionH relativeFrom="margin">
              <wp:posOffset>2728595</wp:posOffset>
            </wp:positionH>
            <wp:positionV relativeFrom="paragraph">
              <wp:posOffset>-93345</wp:posOffset>
            </wp:positionV>
            <wp:extent cx="509905" cy="638175"/>
            <wp:effectExtent l="19050" t="0" r="4445" b="0"/>
            <wp:wrapNone/>
            <wp:docPr id="2" name="Рисунок 3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2+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0D02" w:rsidRPr="00221842">
        <w:t xml:space="preserve">       </w:t>
      </w:r>
    </w:p>
    <w:p w:rsidR="00F66DBA" w:rsidRPr="00221842" w:rsidRDefault="00F66DBA" w:rsidP="00F66DBA">
      <w:pPr>
        <w:tabs>
          <w:tab w:val="center" w:pos="4677"/>
          <w:tab w:val="right" w:pos="9355"/>
        </w:tabs>
      </w:pPr>
    </w:p>
    <w:p w:rsidR="00F66DBA" w:rsidRPr="00221842" w:rsidRDefault="00F66DBA" w:rsidP="00F66DBA">
      <w:pPr>
        <w:tabs>
          <w:tab w:val="center" w:pos="4677"/>
          <w:tab w:val="right" w:pos="9355"/>
        </w:tabs>
      </w:pPr>
    </w:p>
    <w:p w:rsidR="00F66DBA" w:rsidRPr="00221842" w:rsidRDefault="00F66DBA" w:rsidP="00F66DBA">
      <w:pPr>
        <w:rPr>
          <w:sz w:val="28"/>
          <w:szCs w:val="28"/>
        </w:rPr>
      </w:pPr>
    </w:p>
    <w:p w:rsidR="00F66DBA" w:rsidRPr="00221842" w:rsidRDefault="00F66DBA" w:rsidP="00F66DB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842">
        <w:rPr>
          <w:rFonts w:ascii="Times New Roman" w:hAnsi="Times New Roman" w:cs="Times New Roman"/>
          <w:b/>
          <w:sz w:val="40"/>
          <w:szCs w:val="40"/>
        </w:rPr>
        <w:t>ГЛАВА</w:t>
      </w:r>
      <w:r w:rsidRPr="00221842">
        <w:rPr>
          <w:rFonts w:ascii="Times New Roman" w:hAnsi="Times New Roman" w:cs="Times New Roman"/>
          <w:b/>
          <w:sz w:val="28"/>
          <w:szCs w:val="28"/>
        </w:rPr>
        <w:br/>
        <w:t xml:space="preserve"> ГОРОДСКОГО ОКРУГА КОТЕЛЬНИКИ</w:t>
      </w:r>
      <w:r w:rsidRPr="00221842">
        <w:rPr>
          <w:rFonts w:ascii="Times New Roman" w:hAnsi="Times New Roman" w:cs="Times New Roman"/>
          <w:b/>
          <w:sz w:val="28"/>
          <w:szCs w:val="28"/>
        </w:rPr>
        <w:br/>
        <w:t xml:space="preserve"> МОСКОВСКОЙ ОБЛАСТИ</w:t>
      </w:r>
    </w:p>
    <w:p w:rsidR="00F66DBA" w:rsidRPr="00221842" w:rsidRDefault="00F66DBA" w:rsidP="00F66DBA">
      <w:pPr>
        <w:jc w:val="center"/>
        <w:rPr>
          <w:b/>
          <w:w w:val="115"/>
          <w:sz w:val="36"/>
          <w:szCs w:val="36"/>
        </w:rPr>
      </w:pPr>
    </w:p>
    <w:p w:rsidR="000152E3" w:rsidRPr="00221842" w:rsidRDefault="00F66DBA" w:rsidP="00F66DBA">
      <w:pPr>
        <w:tabs>
          <w:tab w:val="center" w:pos="4677"/>
          <w:tab w:val="right" w:pos="9355"/>
        </w:tabs>
        <w:spacing w:before="120"/>
        <w:jc w:val="center"/>
        <w:rPr>
          <w:w w:val="115"/>
          <w:sz w:val="24"/>
          <w:szCs w:val="24"/>
        </w:rPr>
      </w:pPr>
      <w:r w:rsidRPr="00221842">
        <w:rPr>
          <w:b/>
          <w:w w:val="115"/>
          <w:sz w:val="40"/>
          <w:szCs w:val="40"/>
        </w:rPr>
        <w:t>ПОСТАНОВЛЕНИЕ</w:t>
      </w:r>
    </w:p>
    <w:p w:rsidR="005F7D39" w:rsidRPr="00221842" w:rsidRDefault="005F7D39" w:rsidP="00CF2B1B">
      <w:pPr>
        <w:jc w:val="center"/>
        <w:rPr>
          <w:sz w:val="24"/>
          <w:szCs w:val="24"/>
          <w:u w:val="single"/>
        </w:rPr>
      </w:pPr>
    </w:p>
    <w:p w:rsidR="000152E3" w:rsidRPr="00221842" w:rsidRDefault="00ED517A" w:rsidP="00CF2B1B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03.05</w:t>
      </w:r>
      <w:r w:rsidR="00CA79AE">
        <w:rPr>
          <w:sz w:val="24"/>
          <w:szCs w:val="24"/>
          <w:u w:val="single"/>
        </w:rPr>
        <w:t>.</w:t>
      </w:r>
      <w:r w:rsidR="0003599C">
        <w:rPr>
          <w:sz w:val="24"/>
          <w:szCs w:val="24"/>
          <w:u w:val="single"/>
        </w:rPr>
        <w:t xml:space="preserve">2018 </w:t>
      </w:r>
      <w:r w:rsidR="0003599C" w:rsidRPr="0087547A">
        <w:rPr>
          <w:sz w:val="24"/>
          <w:szCs w:val="24"/>
        </w:rPr>
        <w:t>№</w:t>
      </w:r>
      <w:r w:rsidR="00E72F2D" w:rsidRPr="00533F2E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344</w:t>
      </w:r>
      <w:r w:rsidR="0003599C">
        <w:rPr>
          <w:sz w:val="24"/>
          <w:szCs w:val="24"/>
          <w:u w:val="single"/>
        </w:rPr>
        <w:t>-ПГ</w:t>
      </w:r>
    </w:p>
    <w:p w:rsidR="000152E3" w:rsidRPr="00221842" w:rsidRDefault="000152E3" w:rsidP="00CF2B1B">
      <w:pPr>
        <w:tabs>
          <w:tab w:val="center" w:pos="4677"/>
          <w:tab w:val="right" w:pos="9355"/>
        </w:tabs>
        <w:jc w:val="center"/>
        <w:rPr>
          <w:w w:val="115"/>
          <w:sz w:val="24"/>
          <w:szCs w:val="24"/>
        </w:rPr>
      </w:pPr>
    </w:p>
    <w:p w:rsidR="000152E3" w:rsidRPr="00221842" w:rsidRDefault="000152E3" w:rsidP="00CF2B1B">
      <w:pPr>
        <w:tabs>
          <w:tab w:val="center" w:pos="4677"/>
          <w:tab w:val="right" w:pos="9355"/>
        </w:tabs>
        <w:jc w:val="center"/>
        <w:rPr>
          <w:w w:val="115"/>
          <w:sz w:val="24"/>
          <w:szCs w:val="24"/>
        </w:rPr>
      </w:pPr>
      <w:r w:rsidRPr="00221842">
        <w:rPr>
          <w:w w:val="115"/>
          <w:sz w:val="24"/>
          <w:szCs w:val="24"/>
        </w:rPr>
        <w:t>г. Котельники</w:t>
      </w:r>
    </w:p>
    <w:p w:rsidR="001E28F2" w:rsidRPr="00221842" w:rsidRDefault="001E28F2" w:rsidP="00CF2B1B">
      <w:pPr>
        <w:pStyle w:val="Standard"/>
        <w:contextualSpacing/>
        <w:rPr>
          <w:sz w:val="28"/>
          <w:szCs w:val="28"/>
        </w:rPr>
      </w:pPr>
    </w:p>
    <w:p w:rsidR="000543DD" w:rsidRDefault="007C4A31" w:rsidP="00A30573">
      <w:pPr>
        <w:ind w:left="-567"/>
        <w:jc w:val="center"/>
        <w:rPr>
          <w:sz w:val="28"/>
        </w:rPr>
      </w:pPr>
      <w:r w:rsidRPr="007C4A31">
        <w:rPr>
          <w:sz w:val="28"/>
        </w:rPr>
        <w:t>О создании межведомст</w:t>
      </w:r>
      <w:r>
        <w:rPr>
          <w:sz w:val="28"/>
        </w:rPr>
        <w:t>венной ко</w:t>
      </w:r>
      <w:r w:rsidR="00EA34BA">
        <w:rPr>
          <w:sz w:val="28"/>
        </w:rPr>
        <w:t xml:space="preserve">миссии по формированию общих и </w:t>
      </w:r>
      <w:r>
        <w:rPr>
          <w:sz w:val="28"/>
        </w:rPr>
        <w:t xml:space="preserve">запасных списков кандидатов в присяжные </w:t>
      </w:r>
      <w:r w:rsidRPr="007C4A31">
        <w:rPr>
          <w:sz w:val="28"/>
        </w:rPr>
        <w:t>заседатели для</w:t>
      </w:r>
      <w:r w:rsidR="00EA34BA">
        <w:rPr>
          <w:sz w:val="28"/>
        </w:rPr>
        <w:t xml:space="preserve"> Люберецкого городского суда, </w:t>
      </w:r>
      <w:r>
        <w:rPr>
          <w:sz w:val="28"/>
        </w:rPr>
        <w:t xml:space="preserve">Московского областного суда, </w:t>
      </w:r>
      <w:r w:rsidRPr="007C4A31">
        <w:rPr>
          <w:sz w:val="28"/>
        </w:rPr>
        <w:t>Московс</w:t>
      </w:r>
      <w:r w:rsidR="00EA34BA">
        <w:rPr>
          <w:sz w:val="28"/>
        </w:rPr>
        <w:t xml:space="preserve">кого окружного военного суда и </w:t>
      </w:r>
      <w:r w:rsidRPr="007C4A31">
        <w:rPr>
          <w:sz w:val="28"/>
        </w:rPr>
        <w:t>3</w:t>
      </w:r>
      <w:r>
        <w:rPr>
          <w:sz w:val="28"/>
        </w:rPr>
        <w:t xml:space="preserve"> окружного военного суда на 2018-2021 годы </w:t>
      </w:r>
      <w:r w:rsidRPr="007C4A31">
        <w:rPr>
          <w:sz w:val="28"/>
        </w:rPr>
        <w:t>в городском округе Котельники Московской области</w:t>
      </w:r>
    </w:p>
    <w:p w:rsidR="000543DD" w:rsidRDefault="008D6B0A" w:rsidP="000543DD">
      <w:pPr>
        <w:ind w:left="-567"/>
        <w:jc w:val="both"/>
        <w:rPr>
          <w:sz w:val="28"/>
        </w:rPr>
      </w:pPr>
      <w:r>
        <w:rPr>
          <w:sz w:val="28"/>
        </w:rPr>
        <w:t xml:space="preserve">                                                             </w:t>
      </w:r>
    </w:p>
    <w:p w:rsidR="000543DD" w:rsidRDefault="00E72F2D" w:rsidP="000543DD">
      <w:pPr>
        <w:ind w:firstLine="709"/>
        <w:jc w:val="both"/>
        <w:rPr>
          <w:sz w:val="28"/>
        </w:rPr>
      </w:pPr>
      <w:r w:rsidRPr="00E72F2D">
        <w:rPr>
          <w:sz w:val="28"/>
        </w:rPr>
        <w:t>В соответствии с Федерал</w:t>
      </w:r>
      <w:r w:rsidR="009B0887">
        <w:rPr>
          <w:sz w:val="28"/>
        </w:rPr>
        <w:t xml:space="preserve">ьным законом от </w:t>
      </w:r>
      <w:r w:rsidR="0015304C" w:rsidRPr="0015304C">
        <w:rPr>
          <w:sz w:val="28"/>
        </w:rPr>
        <w:t xml:space="preserve">20.08.2004 № 113-ФЗ «О присяжных заседателях федеральных судов общей юрисдикции в  Российской Федерации», </w:t>
      </w:r>
      <w:r w:rsidR="0015304C" w:rsidRPr="00B95169">
        <w:rPr>
          <w:sz w:val="28"/>
        </w:rPr>
        <w:t>постановлением Правительства Московской области от</w:t>
      </w:r>
      <w:r w:rsidR="00321906">
        <w:rPr>
          <w:b/>
          <w:sz w:val="28"/>
        </w:rPr>
        <w:t xml:space="preserve"> </w:t>
      </w:r>
      <w:r w:rsidR="00321906" w:rsidRPr="00321906">
        <w:rPr>
          <w:sz w:val="28"/>
        </w:rPr>
        <w:t>18.04.2018 № 252/15</w:t>
      </w:r>
      <w:r w:rsidR="0015304C" w:rsidRPr="00321906">
        <w:rPr>
          <w:sz w:val="28"/>
        </w:rPr>
        <w:t xml:space="preserve"> </w:t>
      </w:r>
      <w:r w:rsidR="0015304C" w:rsidRPr="00B95169">
        <w:rPr>
          <w:sz w:val="28"/>
        </w:rPr>
        <w:t xml:space="preserve">«О составлении общего и  запасного списков кандидатов в присяжные заседатели для </w:t>
      </w:r>
      <w:r w:rsidR="00321906">
        <w:rPr>
          <w:sz w:val="28"/>
        </w:rPr>
        <w:t>федеральных судов общей юрисдикции, действующих на территории Московской области</w:t>
      </w:r>
      <w:r w:rsidR="00B95169" w:rsidRPr="00B95169">
        <w:rPr>
          <w:sz w:val="28"/>
        </w:rPr>
        <w:t xml:space="preserve"> на 2018-2021</w:t>
      </w:r>
      <w:r w:rsidR="0015304C" w:rsidRPr="00B95169">
        <w:rPr>
          <w:sz w:val="28"/>
        </w:rPr>
        <w:t xml:space="preserve"> годы»</w:t>
      </w:r>
      <w:r w:rsidR="00EC6051" w:rsidRPr="00B95169">
        <w:rPr>
          <w:sz w:val="28"/>
        </w:rPr>
        <w:t>,</w:t>
      </w:r>
      <w:r w:rsidR="00703D20">
        <w:rPr>
          <w:sz w:val="28"/>
        </w:rPr>
        <w:t xml:space="preserve"> Федеральным законом</w:t>
      </w:r>
      <w:r w:rsidR="00EC6051" w:rsidRPr="00EC6051">
        <w:rPr>
          <w:sz w:val="28"/>
        </w:rPr>
        <w:t xml:space="preserve"> от 23.06.2016 № 209-ФЗ «О внесении изменений в Федеральный закон «О присяжных заседателях федеральных судов общей юрисдикции в Российской Федерации» </w:t>
      </w:r>
      <w:r>
        <w:rPr>
          <w:sz w:val="28"/>
        </w:rPr>
        <w:t>постановляю</w:t>
      </w:r>
      <w:r w:rsidR="000543DD">
        <w:rPr>
          <w:sz w:val="28"/>
        </w:rPr>
        <w:t>:</w:t>
      </w:r>
    </w:p>
    <w:p w:rsidR="007D6200" w:rsidRPr="007D6200" w:rsidRDefault="007D6200" w:rsidP="00957C63">
      <w:pPr>
        <w:pStyle w:val="a7"/>
        <w:numPr>
          <w:ilvl w:val="0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>Признать утратившим силу</w:t>
      </w:r>
      <w:r w:rsidR="00957C63">
        <w:rPr>
          <w:sz w:val="28"/>
        </w:rPr>
        <w:t xml:space="preserve"> постановление администрации от </w:t>
      </w:r>
      <w:r w:rsidRPr="007D6200">
        <w:rPr>
          <w:sz w:val="28"/>
        </w:rPr>
        <w:t>29.06.2016 №</w:t>
      </w:r>
      <w:r>
        <w:rPr>
          <w:sz w:val="28"/>
        </w:rPr>
        <w:t xml:space="preserve"> </w:t>
      </w:r>
      <w:r w:rsidRPr="007D6200">
        <w:rPr>
          <w:sz w:val="28"/>
        </w:rPr>
        <w:t>1568-ПА</w:t>
      </w:r>
      <w:r>
        <w:rPr>
          <w:sz w:val="28"/>
        </w:rPr>
        <w:t xml:space="preserve"> «</w:t>
      </w:r>
      <w:r w:rsidRPr="007D6200">
        <w:rPr>
          <w:sz w:val="28"/>
        </w:rPr>
        <w:t>О создан</w:t>
      </w:r>
      <w:r>
        <w:rPr>
          <w:sz w:val="28"/>
        </w:rPr>
        <w:t xml:space="preserve">ии межведомственной комиссии по </w:t>
      </w:r>
      <w:r w:rsidRPr="007D6200">
        <w:rPr>
          <w:sz w:val="28"/>
        </w:rPr>
        <w:t>формированию</w:t>
      </w:r>
      <w:r>
        <w:rPr>
          <w:sz w:val="28"/>
        </w:rPr>
        <w:t xml:space="preserve"> </w:t>
      </w:r>
      <w:r w:rsidR="00957C63">
        <w:rPr>
          <w:sz w:val="28"/>
        </w:rPr>
        <w:t xml:space="preserve">общих и </w:t>
      </w:r>
      <w:r w:rsidRPr="007D6200">
        <w:rPr>
          <w:sz w:val="28"/>
        </w:rPr>
        <w:t>запасных списков кандидатов в присяжные</w:t>
      </w:r>
      <w:r>
        <w:rPr>
          <w:sz w:val="28"/>
        </w:rPr>
        <w:t xml:space="preserve"> </w:t>
      </w:r>
      <w:r w:rsidRPr="007D6200">
        <w:rPr>
          <w:sz w:val="28"/>
        </w:rPr>
        <w:t>заседатели для Московского областного суда,</w:t>
      </w:r>
      <w:r>
        <w:rPr>
          <w:sz w:val="28"/>
        </w:rPr>
        <w:t xml:space="preserve"> </w:t>
      </w:r>
      <w:r w:rsidRPr="007D6200">
        <w:rPr>
          <w:sz w:val="28"/>
        </w:rPr>
        <w:t>Московского окружного военного суда и 3 окружного военного суда на 2017-2020 годы в городском округе Котельники Московской области</w:t>
      </w:r>
      <w:r w:rsidR="00F026D9">
        <w:rPr>
          <w:sz w:val="28"/>
        </w:rPr>
        <w:t>.</w:t>
      </w:r>
    </w:p>
    <w:p w:rsidR="00A12F74" w:rsidRDefault="00F026D9" w:rsidP="00F026D9">
      <w:pPr>
        <w:pStyle w:val="a7"/>
        <w:numPr>
          <w:ilvl w:val="0"/>
          <w:numId w:val="16"/>
        </w:numPr>
        <w:ind w:left="0" w:firstLine="709"/>
        <w:jc w:val="both"/>
        <w:rPr>
          <w:sz w:val="28"/>
        </w:rPr>
      </w:pPr>
      <w:r w:rsidRPr="00F026D9">
        <w:rPr>
          <w:sz w:val="28"/>
        </w:rPr>
        <w:t>Создать межведомственную комиссию по составлению и проверке списков кандидато</w:t>
      </w:r>
      <w:r>
        <w:rPr>
          <w:sz w:val="28"/>
        </w:rPr>
        <w:t>в в присяжные заседатели на 2018-2021</w:t>
      </w:r>
      <w:r w:rsidRPr="00F026D9">
        <w:rPr>
          <w:sz w:val="28"/>
        </w:rPr>
        <w:t xml:space="preserve"> годы для</w:t>
      </w:r>
      <w:r w:rsidR="0053383A">
        <w:rPr>
          <w:sz w:val="28"/>
        </w:rPr>
        <w:t xml:space="preserve"> </w:t>
      </w:r>
      <w:r w:rsidR="0053383A" w:rsidRPr="00F32A0F">
        <w:rPr>
          <w:sz w:val="28"/>
        </w:rPr>
        <w:t>Люберецкого городского суда,</w:t>
      </w:r>
      <w:r w:rsidRPr="00F32A0F">
        <w:rPr>
          <w:sz w:val="28"/>
        </w:rPr>
        <w:t xml:space="preserve"> Московского областного суда, Московского окружного военного суда, 3 окружного военного суда</w:t>
      </w:r>
      <w:r w:rsidRPr="00F026D9">
        <w:rPr>
          <w:sz w:val="28"/>
        </w:rPr>
        <w:t xml:space="preserve"> в городском округе Котельники Московской области и утв</w:t>
      </w:r>
      <w:r>
        <w:rPr>
          <w:sz w:val="28"/>
        </w:rPr>
        <w:t>ердить ее состав (Приложение 1)</w:t>
      </w:r>
      <w:r w:rsidR="00A12F74" w:rsidRPr="00A12F74">
        <w:rPr>
          <w:sz w:val="28"/>
        </w:rPr>
        <w:t>.</w:t>
      </w:r>
    </w:p>
    <w:p w:rsidR="00F40095" w:rsidRPr="00A12F74" w:rsidRDefault="00F40095" w:rsidP="00F40095">
      <w:pPr>
        <w:pStyle w:val="a7"/>
        <w:numPr>
          <w:ilvl w:val="0"/>
          <w:numId w:val="16"/>
        </w:numPr>
        <w:ind w:left="0" w:firstLine="709"/>
        <w:jc w:val="both"/>
        <w:rPr>
          <w:sz w:val="28"/>
        </w:rPr>
      </w:pPr>
      <w:r w:rsidRPr="00F40095">
        <w:rPr>
          <w:sz w:val="28"/>
        </w:rPr>
        <w:t>Утвердить Положение о межведомственной комиссии по составлению и проверке списков кандидато</w:t>
      </w:r>
      <w:r>
        <w:rPr>
          <w:sz w:val="28"/>
        </w:rPr>
        <w:t>в в присяжные заседатели на 2018-2021</w:t>
      </w:r>
      <w:r w:rsidRPr="00F40095">
        <w:rPr>
          <w:sz w:val="28"/>
        </w:rPr>
        <w:t xml:space="preserve"> годы для </w:t>
      </w:r>
      <w:r w:rsidRPr="00F32A0F">
        <w:rPr>
          <w:sz w:val="28"/>
        </w:rPr>
        <w:t>Люберецкого городского суда, Московского областного суда, Московского окружного военного суда, 3 окружного военного суда</w:t>
      </w:r>
      <w:r w:rsidR="00E91357">
        <w:rPr>
          <w:sz w:val="28"/>
        </w:rPr>
        <w:t xml:space="preserve"> </w:t>
      </w:r>
      <w:r w:rsidRPr="00F40095">
        <w:rPr>
          <w:sz w:val="28"/>
        </w:rPr>
        <w:t>в городском округе Котельники Московской области (Приложение 2).</w:t>
      </w:r>
    </w:p>
    <w:p w:rsidR="00A12F74" w:rsidRPr="00A12F74" w:rsidRDefault="00A12F74" w:rsidP="007874FC">
      <w:pPr>
        <w:pStyle w:val="a7"/>
        <w:numPr>
          <w:ilvl w:val="0"/>
          <w:numId w:val="16"/>
        </w:numPr>
        <w:ind w:left="0" w:firstLine="709"/>
        <w:jc w:val="both"/>
        <w:rPr>
          <w:sz w:val="28"/>
        </w:rPr>
      </w:pPr>
      <w:r w:rsidRPr="00A12F74">
        <w:rPr>
          <w:sz w:val="28"/>
        </w:rPr>
        <w:lastRenderedPageBreak/>
        <w:t xml:space="preserve">Отделу муниципальной информационной политики </w:t>
      </w:r>
      <w:r w:rsidR="008E6A52" w:rsidRPr="00A12F74">
        <w:rPr>
          <w:sz w:val="28"/>
        </w:rPr>
        <w:t>обеспечить официальное</w:t>
      </w:r>
      <w:r w:rsidRPr="00A12F74">
        <w:rPr>
          <w:sz w:val="28"/>
        </w:rPr>
        <w:t xml:space="preserve"> опубликование настоящего постановления в газете «Котельники Сегодня» и размещение на Интернет-портале администрации городского округа Котельники Московской области в сети Интернет. </w:t>
      </w:r>
    </w:p>
    <w:p w:rsidR="00043EE4" w:rsidRPr="00043EE4" w:rsidRDefault="00A12F74" w:rsidP="00043EE4">
      <w:pPr>
        <w:pStyle w:val="a7"/>
        <w:numPr>
          <w:ilvl w:val="0"/>
          <w:numId w:val="16"/>
        </w:numPr>
        <w:ind w:left="0" w:firstLine="709"/>
        <w:jc w:val="both"/>
        <w:rPr>
          <w:sz w:val="28"/>
        </w:rPr>
      </w:pPr>
      <w:r w:rsidRPr="00A12F74">
        <w:rPr>
          <w:sz w:val="28"/>
        </w:rPr>
        <w:t>Контроль за исполне</w:t>
      </w:r>
      <w:r w:rsidR="000175C1">
        <w:rPr>
          <w:sz w:val="28"/>
        </w:rPr>
        <w:t>нием настоящего постановлением возложить</w:t>
      </w:r>
      <w:r w:rsidRPr="00A12F74">
        <w:rPr>
          <w:sz w:val="28"/>
        </w:rPr>
        <w:t xml:space="preserve"> за </w:t>
      </w:r>
      <w:r w:rsidR="000175C1">
        <w:rPr>
          <w:sz w:val="28"/>
        </w:rPr>
        <w:t>заместителя</w:t>
      </w:r>
      <w:r w:rsidR="002679B3">
        <w:rPr>
          <w:sz w:val="28"/>
        </w:rPr>
        <w:t xml:space="preserve"> гл</w:t>
      </w:r>
      <w:r w:rsidR="000175C1">
        <w:rPr>
          <w:sz w:val="28"/>
        </w:rPr>
        <w:t>авы администрации А.А. Булгакова</w:t>
      </w:r>
      <w:r w:rsidRPr="00A12F74">
        <w:rPr>
          <w:sz w:val="28"/>
        </w:rPr>
        <w:t>.</w:t>
      </w:r>
    </w:p>
    <w:p w:rsidR="000543DD" w:rsidRPr="0043235A" w:rsidRDefault="000543DD" w:rsidP="000543DD">
      <w:pPr>
        <w:ind w:firstLine="709"/>
        <w:jc w:val="both"/>
        <w:rPr>
          <w:sz w:val="28"/>
          <w:szCs w:val="28"/>
        </w:rPr>
      </w:pPr>
    </w:p>
    <w:p w:rsidR="007D5A35" w:rsidRPr="0043235A" w:rsidRDefault="007D5A35" w:rsidP="002221C6">
      <w:pPr>
        <w:jc w:val="both"/>
        <w:rPr>
          <w:sz w:val="28"/>
          <w:szCs w:val="28"/>
        </w:rPr>
      </w:pPr>
    </w:p>
    <w:p w:rsidR="002A58FC" w:rsidRPr="0043235A" w:rsidRDefault="002A58FC" w:rsidP="0043235A">
      <w:pPr>
        <w:jc w:val="both"/>
        <w:rPr>
          <w:sz w:val="28"/>
          <w:szCs w:val="28"/>
        </w:rPr>
      </w:pPr>
    </w:p>
    <w:p w:rsidR="00AA0E5C" w:rsidRDefault="00F11208" w:rsidP="000543DD">
      <w:pPr>
        <w:jc w:val="both"/>
        <w:rPr>
          <w:sz w:val="28"/>
        </w:rPr>
      </w:pPr>
      <w:r>
        <w:rPr>
          <w:sz w:val="28"/>
        </w:rPr>
        <w:t>И.о. главы</w:t>
      </w:r>
      <w:r w:rsidR="000543DD">
        <w:rPr>
          <w:sz w:val="28"/>
        </w:rPr>
        <w:t xml:space="preserve"> городского округа</w:t>
      </w:r>
      <w:r w:rsidR="002221C6">
        <w:rPr>
          <w:sz w:val="28"/>
        </w:rPr>
        <w:t xml:space="preserve"> </w:t>
      </w:r>
    </w:p>
    <w:p w:rsidR="00983EC0" w:rsidRDefault="002221C6" w:rsidP="000543DD">
      <w:pPr>
        <w:jc w:val="both"/>
        <w:rPr>
          <w:sz w:val="28"/>
        </w:rPr>
      </w:pPr>
      <w:r>
        <w:rPr>
          <w:sz w:val="28"/>
        </w:rPr>
        <w:t>Котельники</w:t>
      </w:r>
      <w:r w:rsidR="00AA0E5C">
        <w:rPr>
          <w:sz w:val="28"/>
        </w:rPr>
        <w:t xml:space="preserve"> </w:t>
      </w:r>
      <w:r>
        <w:rPr>
          <w:sz w:val="28"/>
        </w:rPr>
        <w:t xml:space="preserve">Московской области                           </w:t>
      </w:r>
      <w:r w:rsidR="000543DD">
        <w:rPr>
          <w:sz w:val="28"/>
        </w:rPr>
        <w:t xml:space="preserve"> </w:t>
      </w:r>
      <w:r w:rsidR="00AA0E5C">
        <w:rPr>
          <w:sz w:val="28"/>
        </w:rPr>
        <w:t xml:space="preserve">                           </w:t>
      </w:r>
      <w:r>
        <w:rPr>
          <w:sz w:val="28"/>
        </w:rPr>
        <w:t xml:space="preserve">  </w:t>
      </w:r>
      <w:r w:rsidR="00F11208">
        <w:rPr>
          <w:sz w:val="28"/>
        </w:rPr>
        <w:t>Г.А. Дюкарева</w:t>
      </w: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3C31BC" w:rsidRDefault="003C31BC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E17C8F" w:rsidRDefault="00E17C8F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9676B6" w:rsidRDefault="009676B6" w:rsidP="00983EC0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lastRenderedPageBreak/>
        <w:t>Приложение 1</w:t>
      </w:r>
    </w:p>
    <w:p w:rsidR="000D1D14" w:rsidRPr="000D1D14" w:rsidRDefault="000D1D14" w:rsidP="000D1D14">
      <w:pPr>
        <w:widowControl/>
        <w:suppressAutoHyphens w:val="0"/>
        <w:autoSpaceDN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>УТВЕРЖДЕН</w:t>
      </w:r>
    </w:p>
    <w:p w:rsidR="000D1D14" w:rsidRPr="000D1D14" w:rsidRDefault="000D1D14" w:rsidP="000D1D14">
      <w:pPr>
        <w:widowControl/>
        <w:suppressAutoHyphens w:val="0"/>
        <w:autoSpaceDE w:val="0"/>
        <w:adjustRightInd w:val="0"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>постановлением главы</w:t>
      </w:r>
    </w:p>
    <w:p w:rsidR="000D1D14" w:rsidRPr="000D1D14" w:rsidRDefault="000D1D14" w:rsidP="000D1D14">
      <w:pPr>
        <w:widowControl/>
        <w:suppressAutoHyphens w:val="0"/>
        <w:autoSpaceDE w:val="0"/>
        <w:adjustRightInd w:val="0"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 xml:space="preserve">городского округа Котельники   </w:t>
      </w:r>
    </w:p>
    <w:p w:rsidR="000D1D14" w:rsidRPr="000D1D14" w:rsidRDefault="000D1D14" w:rsidP="000D1D14">
      <w:pPr>
        <w:widowControl/>
        <w:suppressAutoHyphens w:val="0"/>
        <w:autoSpaceDE w:val="0"/>
        <w:adjustRightInd w:val="0"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>Московской области</w:t>
      </w:r>
    </w:p>
    <w:p w:rsidR="000D1D14" w:rsidRPr="000D1D14" w:rsidRDefault="000D1D14" w:rsidP="000D1D14">
      <w:pPr>
        <w:widowControl/>
        <w:suppressAutoHyphens w:val="0"/>
        <w:autoSpaceDE w:val="0"/>
        <w:adjustRightInd w:val="0"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 xml:space="preserve">от </w:t>
      </w:r>
      <w:r w:rsidRPr="000D1D14">
        <w:rPr>
          <w:kern w:val="0"/>
          <w:sz w:val="28"/>
          <w:szCs w:val="28"/>
          <w:u w:val="single"/>
        </w:rPr>
        <w:t>03.05.2018</w:t>
      </w:r>
      <w:r w:rsidRPr="000D1D14">
        <w:rPr>
          <w:kern w:val="0"/>
          <w:sz w:val="28"/>
          <w:szCs w:val="28"/>
        </w:rPr>
        <w:t xml:space="preserve"> № </w:t>
      </w:r>
      <w:r w:rsidRPr="000D1D14">
        <w:rPr>
          <w:kern w:val="0"/>
          <w:sz w:val="28"/>
          <w:szCs w:val="28"/>
          <w:u w:val="single"/>
        </w:rPr>
        <w:t>344-ПГ</w:t>
      </w:r>
    </w:p>
    <w:p w:rsidR="000D1D14" w:rsidRPr="000D1D14" w:rsidRDefault="000D1D14" w:rsidP="000D1D14">
      <w:pPr>
        <w:widowControl/>
        <w:suppressAutoHyphens w:val="0"/>
        <w:autoSpaceDE w:val="0"/>
        <w:adjustRightInd w:val="0"/>
        <w:ind w:firstLine="5245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>СОСТАВ</w:t>
      </w: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>межведомственной комиссии по составлению и проверке списков кандидатов в присяжные заседатели на 2018-2021 годы для Люберецкого городского суда, Московского областного суда, Московского окружного военного суда, 3 окружного военного суда в городском округе Котельники Московской области</w:t>
      </w: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spacing w:before="120"/>
        <w:jc w:val="both"/>
        <w:textAlignment w:val="auto"/>
        <w:rPr>
          <w:kern w:val="0"/>
          <w:sz w:val="6"/>
          <w:szCs w:val="6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0D1D14" w:rsidRPr="000D1D14" w:rsidTr="006D4CB9">
        <w:tc>
          <w:tcPr>
            <w:tcW w:w="4926" w:type="dxa"/>
          </w:tcPr>
          <w:p w:rsidR="000D1D14" w:rsidRPr="000D1D14" w:rsidRDefault="000D1D14" w:rsidP="000D1D14">
            <w:pPr>
              <w:spacing w:before="120"/>
              <w:ind w:left="360"/>
              <w:contextualSpacing/>
              <w:jc w:val="both"/>
              <w:rPr>
                <w:sz w:val="28"/>
                <w:szCs w:val="28"/>
              </w:rPr>
            </w:pPr>
            <w:r w:rsidRPr="000D1D14">
              <w:rPr>
                <w:sz w:val="28"/>
                <w:szCs w:val="28"/>
              </w:rPr>
              <w:t>Булгаков Андрей Алексеевич</w:t>
            </w:r>
          </w:p>
        </w:tc>
        <w:tc>
          <w:tcPr>
            <w:tcW w:w="4927" w:type="dxa"/>
          </w:tcPr>
          <w:p w:rsidR="000D1D14" w:rsidRPr="000D1D14" w:rsidRDefault="000D1D14" w:rsidP="000D1D14">
            <w:pPr>
              <w:spacing w:before="120"/>
              <w:ind w:left="177"/>
              <w:contextualSpacing/>
              <w:jc w:val="both"/>
              <w:rPr>
                <w:sz w:val="28"/>
                <w:szCs w:val="28"/>
              </w:rPr>
            </w:pPr>
            <w:r w:rsidRPr="000D1D14">
              <w:rPr>
                <w:sz w:val="28"/>
                <w:szCs w:val="28"/>
              </w:rPr>
              <w:t>заместитель главы администрации городского округа Котельники Московской области (председатель комиссии);</w:t>
            </w:r>
          </w:p>
        </w:tc>
      </w:tr>
      <w:tr w:rsidR="000D1D14" w:rsidRPr="000D1D14" w:rsidTr="006D4CB9">
        <w:tc>
          <w:tcPr>
            <w:tcW w:w="4926" w:type="dxa"/>
          </w:tcPr>
          <w:p w:rsidR="000D1D14" w:rsidRPr="000D1D14" w:rsidRDefault="000D1D14" w:rsidP="000D1D14">
            <w:pPr>
              <w:spacing w:before="120"/>
              <w:ind w:left="360"/>
              <w:contextualSpacing/>
              <w:jc w:val="both"/>
              <w:rPr>
                <w:sz w:val="28"/>
                <w:szCs w:val="28"/>
              </w:rPr>
            </w:pPr>
            <w:r w:rsidRPr="000D1D14">
              <w:rPr>
                <w:sz w:val="28"/>
                <w:szCs w:val="28"/>
              </w:rPr>
              <w:t xml:space="preserve"> Головачева Елена Борисовна</w:t>
            </w:r>
          </w:p>
        </w:tc>
        <w:tc>
          <w:tcPr>
            <w:tcW w:w="4927" w:type="dxa"/>
          </w:tcPr>
          <w:p w:rsidR="000D1D14" w:rsidRPr="000D1D14" w:rsidRDefault="000D1D14" w:rsidP="000D1D14">
            <w:pPr>
              <w:spacing w:before="120"/>
              <w:ind w:left="177"/>
              <w:contextualSpacing/>
              <w:jc w:val="both"/>
              <w:rPr>
                <w:sz w:val="28"/>
                <w:szCs w:val="28"/>
              </w:rPr>
            </w:pPr>
            <w:r w:rsidRPr="000D1D14">
              <w:rPr>
                <w:sz w:val="28"/>
                <w:szCs w:val="28"/>
              </w:rPr>
              <w:t>начальник управления делами администрации городского округа Котельники Московской области (заместитель председателя комиссии);</w:t>
            </w:r>
          </w:p>
        </w:tc>
      </w:tr>
    </w:tbl>
    <w:tbl>
      <w:tblPr>
        <w:tblStyle w:val="41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4"/>
        <w:gridCol w:w="4769"/>
      </w:tblGrid>
      <w:tr w:rsidR="000D1D14" w:rsidTr="000D1D14">
        <w:tc>
          <w:tcPr>
            <w:tcW w:w="4724" w:type="dxa"/>
          </w:tcPr>
          <w:p w:rsidR="000D1D14" w:rsidRPr="00DF65EC" w:rsidRDefault="000D1D14" w:rsidP="006D4CB9">
            <w:pPr>
              <w:spacing w:before="120"/>
              <w:ind w:firstLine="0"/>
              <w:rPr>
                <w:sz w:val="28"/>
                <w:szCs w:val="28"/>
              </w:rPr>
            </w:pPr>
            <w:r w:rsidRPr="00DF65EC">
              <w:rPr>
                <w:sz w:val="28"/>
                <w:szCs w:val="28"/>
              </w:rPr>
              <w:t>Бондаренко Анатолий Иванович</w:t>
            </w:r>
          </w:p>
        </w:tc>
        <w:tc>
          <w:tcPr>
            <w:tcW w:w="4769" w:type="dxa"/>
          </w:tcPr>
          <w:p w:rsidR="000D1D14" w:rsidRDefault="000D1D14" w:rsidP="006D4CB9">
            <w:pPr>
              <w:pStyle w:val="a7"/>
              <w:spacing w:before="120"/>
              <w:ind w:left="0" w:firstLine="0"/>
              <w:rPr>
                <w:sz w:val="28"/>
                <w:szCs w:val="28"/>
              </w:rPr>
            </w:pPr>
            <w:r w:rsidRPr="00DF65EC">
              <w:rPr>
                <w:sz w:val="28"/>
                <w:szCs w:val="28"/>
              </w:rPr>
              <w:t>председатель Совета депутатов городского округа Котельники Московской области (по согласованию);</w:t>
            </w:r>
          </w:p>
        </w:tc>
      </w:tr>
      <w:tr w:rsidR="000D1D14" w:rsidTr="000D1D14">
        <w:tc>
          <w:tcPr>
            <w:tcW w:w="4724" w:type="dxa"/>
          </w:tcPr>
          <w:p w:rsidR="000D1D14" w:rsidRPr="00DF65EC" w:rsidRDefault="000D1D14" w:rsidP="006D4CB9">
            <w:pPr>
              <w:spacing w:before="120"/>
              <w:ind w:firstLine="0"/>
              <w:rPr>
                <w:sz w:val="28"/>
                <w:szCs w:val="28"/>
              </w:rPr>
            </w:pPr>
            <w:r w:rsidRPr="00DF65EC">
              <w:rPr>
                <w:sz w:val="28"/>
                <w:szCs w:val="28"/>
              </w:rPr>
              <w:t>Лялина Марина Константиновна</w:t>
            </w:r>
          </w:p>
        </w:tc>
        <w:tc>
          <w:tcPr>
            <w:tcW w:w="4769" w:type="dxa"/>
          </w:tcPr>
          <w:p w:rsidR="000D1D14" w:rsidRDefault="000D1D14" w:rsidP="006D4CB9">
            <w:pPr>
              <w:pStyle w:val="a7"/>
              <w:spacing w:before="12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 w:rsidRPr="00DF65EC">
              <w:rPr>
                <w:sz w:val="28"/>
                <w:szCs w:val="28"/>
              </w:rPr>
              <w:t>специалист информационного управления (Центра) Избирательной комиссии Московской области (по согласованию);</w:t>
            </w:r>
          </w:p>
        </w:tc>
      </w:tr>
      <w:tr w:rsidR="000D1D14" w:rsidTr="000D1D14">
        <w:tc>
          <w:tcPr>
            <w:tcW w:w="4724" w:type="dxa"/>
          </w:tcPr>
          <w:p w:rsidR="000D1D14" w:rsidRPr="00DF65EC" w:rsidRDefault="000D1D14" w:rsidP="006D4CB9">
            <w:pPr>
              <w:spacing w:before="120"/>
              <w:ind w:firstLine="0"/>
              <w:rPr>
                <w:sz w:val="28"/>
                <w:szCs w:val="28"/>
              </w:rPr>
            </w:pPr>
            <w:r w:rsidRPr="00DF65EC">
              <w:rPr>
                <w:sz w:val="28"/>
                <w:szCs w:val="28"/>
              </w:rPr>
              <w:t>Ляхов Евгений Николаевич</w:t>
            </w:r>
          </w:p>
        </w:tc>
        <w:tc>
          <w:tcPr>
            <w:tcW w:w="4769" w:type="dxa"/>
          </w:tcPr>
          <w:p w:rsidR="000D1D14" w:rsidRDefault="000D1D14" w:rsidP="006D4CB9">
            <w:pPr>
              <w:pStyle w:val="a7"/>
              <w:spacing w:before="120"/>
              <w:ind w:left="0" w:firstLine="0"/>
              <w:rPr>
                <w:sz w:val="28"/>
                <w:szCs w:val="28"/>
              </w:rPr>
            </w:pPr>
            <w:r w:rsidRPr="00DF65EC">
              <w:rPr>
                <w:sz w:val="28"/>
                <w:szCs w:val="28"/>
              </w:rPr>
              <w:t>начальник Котельниковского отдела полиции Межмуниципального управления МВД России «Люберецкое» (по согласованию);</w:t>
            </w:r>
          </w:p>
        </w:tc>
      </w:tr>
      <w:tr w:rsidR="000D1D14" w:rsidTr="000D1D14">
        <w:tc>
          <w:tcPr>
            <w:tcW w:w="4724" w:type="dxa"/>
          </w:tcPr>
          <w:p w:rsidR="000D1D14" w:rsidRPr="00DF65EC" w:rsidRDefault="000D1D14" w:rsidP="006D4CB9">
            <w:pPr>
              <w:spacing w:before="120"/>
              <w:ind w:firstLine="0"/>
              <w:rPr>
                <w:sz w:val="28"/>
                <w:szCs w:val="28"/>
              </w:rPr>
            </w:pPr>
            <w:r w:rsidRPr="00DF65EC">
              <w:rPr>
                <w:sz w:val="28"/>
                <w:szCs w:val="28"/>
              </w:rPr>
              <w:t>Манкиров Виктор Андреевич</w:t>
            </w:r>
          </w:p>
        </w:tc>
        <w:tc>
          <w:tcPr>
            <w:tcW w:w="4769" w:type="dxa"/>
          </w:tcPr>
          <w:p w:rsidR="000D1D14" w:rsidRDefault="000D1D14" w:rsidP="006D4CB9">
            <w:pPr>
              <w:pStyle w:val="a7"/>
              <w:spacing w:before="120"/>
              <w:ind w:left="0" w:firstLine="0"/>
              <w:rPr>
                <w:sz w:val="28"/>
                <w:szCs w:val="28"/>
              </w:rPr>
            </w:pPr>
            <w:r w:rsidRPr="0046468D">
              <w:rPr>
                <w:sz w:val="28"/>
                <w:szCs w:val="28"/>
              </w:rPr>
              <w:t>главный в</w:t>
            </w:r>
            <w:r>
              <w:rPr>
                <w:sz w:val="28"/>
                <w:szCs w:val="28"/>
              </w:rPr>
              <w:t xml:space="preserve">рач государственного бюджетного учреждения здравоохранения </w:t>
            </w:r>
            <w:r w:rsidRPr="0046468D">
              <w:rPr>
                <w:sz w:val="28"/>
                <w:szCs w:val="28"/>
              </w:rPr>
              <w:t>Московской области "Котельниковская городская поликлиника" (по согласованию);</w:t>
            </w:r>
          </w:p>
        </w:tc>
      </w:tr>
      <w:tr w:rsidR="000D1D14" w:rsidTr="000D1D14">
        <w:tc>
          <w:tcPr>
            <w:tcW w:w="4724" w:type="dxa"/>
          </w:tcPr>
          <w:p w:rsidR="000D1D14" w:rsidRPr="0046468D" w:rsidRDefault="000D1D14" w:rsidP="006D4CB9">
            <w:pPr>
              <w:spacing w:before="120"/>
              <w:ind w:firstLine="0"/>
              <w:rPr>
                <w:sz w:val="28"/>
                <w:szCs w:val="28"/>
              </w:rPr>
            </w:pPr>
            <w:r w:rsidRPr="0046468D">
              <w:rPr>
                <w:sz w:val="28"/>
                <w:szCs w:val="28"/>
              </w:rPr>
              <w:lastRenderedPageBreak/>
              <w:t>Мокшина Светлана Викторовна</w:t>
            </w:r>
          </w:p>
        </w:tc>
        <w:tc>
          <w:tcPr>
            <w:tcW w:w="4769" w:type="dxa"/>
          </w:tcPr>
          <w:p w:rsidR="000D1D14" w:rsidRDefault="000D1D14" w:rsidP="006D4CB9">
            <w:pPr>
              <w:pStyle w:val="a7"/>
              <w:spacing w:before="120"/>
              <w:ind w:left="0" w:firstLine="0"/>
              <w:rPr>
                <w:sz w:val="28"/>
                <w:szCs w:val="28"/>
              </w:rPr>
            </w:pPr>
            <w:r w:rsidRPr="0046468D">
              <w:rPr>
                <w:sz w:val="28"/>
                <w:szCs w:val="28"/>
              </w:rPr>
              <w:t>заместитель начальника управления - начальник отдела судебно-претензионной работы и взыскания задолженностей;</w:t>
            </w:r>
          </w:p>
        </w:tc>
      </w:tr>
      <w:tr w:rsidR="000D1D14" w:rsidTr="000D1D14">
        <w:tc>
          <w:tcPr>
            <w:tcW w:w="4724" w:type="dxa"/>
          </w:tcPr>
          <w:p w:rsidR="000D1D14" w:rsidRPr="0046468D" w:rsidRDefault="000D1D14" w:rsidP="006D4CB9">
            <w:pPr>
              <w:spacing w:before="120"/>
              <w:ind w:firstLine="0"/>
              <w:rPr>
                <w:sz w:val="28"/>
                <w:szCs w:val="28"/>
              </w:rPr>
            </w:pPr>
            <w:r w:rsidRPr="0046468D">
              <w:rPr>
                <w:sz w:val="28"/>
                <w:szCs w:val="28"/>
              </w:rPr>
              <w:t>Романова Наталья Николаевна</w:t>
            </w:r>
          </w:p>
        </w:tc>
        <w:tc>
          <w:tcPr>
            <w:tcW w:w="4769" w:type="dxa"/>
          </w:tcPr>
          <w:p w:rsidR="000D1D14" w:rsidRDefault="000D1D14" w:rsidP="006D4CB9">
            <w:pPr>
              <w:pStyle w:val="a7"/>
              <w:spacing w:before="120"/>
              <w:ind w:left="0" w:firstLine="0"/>
              <w:rPr>
                <w:sz w:val="28"/>
                <w:szCs w:val="28"/>
              </w:rPr>
            </w:pPr>
            <w:r w:rsidRPr="0046468D">
              <w:rPr>
                <w:sz w:val="28"/>
                <w:szCs w:val="28"/>
              </w:rPr>
              <w:t>начальник отдела социальных коммуникаций  МКУ «Развитие Котельники»;</w:t>
            </w:r>
          </w:p>
        </w:tc>
      </w:tr>
      <w:tr w:rsidR="000D1D14" w:rsidTr="000D1D14">
        <w:tc>
          <w:tcPr>
            <w:tcW w:w="4724" w:type="dxa"/>
          </w:tcPr>
          <w:p w:rsidR="000D1D14" w:rsidRPr="0046468D" w:rsidRDefault="000D1D14" w:rsidP="006D4CB9">
            <w:pPr>
              <w:spacing w:before="120"/>
              <w:ind w:firstLine="0"/>
              <w:rPr>
                <w:sz w:val="28"/>
                <w:szCs w:val="28"/>
              </w:rPr>
            </w:pPr>
            <w:r w:rsidRPr="0046468D">
              <w:rPr>
                <w:sz w:val="28"/>
                <w:szCs w:val="28"/>
              </w:rPr>
              <w:t>Укладчикова Мария Сергеевна</w:t>
            </w:r>
          </w:p>
        </w:tc>
        <w:tc>
          <w:tcPr>
            <w:tcW w:w="4769" w:type="dxa"/>
          </w:tcPr>
          <w:p w:rsidR="000D1D14" w:rsidRDefault="000D1D14" w:rsidP="006D4CB9">
            <w:pPr>
              <w:pStyle w:val="a7"/>
              <w:spacing w:before="120"/>
              <w:ind w:left="0" w:firstLine="0"/>
              <w:rPr>
                <w:sz w:val="28"/>
                <w:szCs w:val="28"/>
              </w:rPr>
            </w:pPr>
            <w:r w:rsidRPr="003E3118">
              <w:rPr>
                <w:sz w:val="28"/>
                <w:szCs w:val="28"/>
              </w:rPr>
              <w:t xml:space="preserve">главный эксперт отдела организационных вопросов и материально-технического обеспечения управления делами администрации городского округа Котельники Московской области </w:t>
            </w:r>
            <w:r w:rsidRPr="0046468D">
              <w:rPr>
                <w:sz w:val="28"/>
                <w:szCs w:val="28"/>
              </w:rPr>
              <w:t>(</w:t>
            </w:r>
            <w:r w:rsidRPr="003E3118">
              <w:rPr>
                <w:sz w:val="28"/>
                <w:szCs w:val="28"/>
              </w:rPr>
              <w:t>секретарь комиссии</w:t>
            </w:r>
            <w:r w:rsidRPr="0046468D">
              <w:rPr>
                <w:sz w:val="28"/>
                <w:szCs w:val="28"/>
              </w:rPr>
              <w:t>).</w:t>
            </w:r>
          </w:p>
        </w:tc>
      </w:tr>
    </w:tbl>
    <w:p w:rsidR="000D1D14" w:rsidRPr="000D1D14" w:rsidRDefault="000D1D14" w:rsidP="000D1D14">
      <w:pPr>
        <w:widowControl/>
        <w:suppressAutoHyphens w:val="0"/>
        <w:autoSpaceDN/>
        <w:spacing w:before="120"/>
        <w:ind w:left="360"/>
        <w:contextualSpacing/>
        <w:jc w:val="both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spacing w:before="120"/>
        <w:jc w:val="both"/>
        <w:textAlignment w:val="auto"/>
        <w:rPr>
          <w:kern w:val="0"/>
          <w:sz w:val="28"/>
          <w:szCs w:val="28"/>
        </w:rPr>
      </w:pPr>
    </w:p>
    <w:p w:rsidR="007874FC" w:rsidRDefault="007874FC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Default="000D1D14" w:rsidP="00AA135A">
      <w:pPr>
        <w:jc w:val="both"/>
        <w:rPr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lastRenderedPageBreak/>
        <w:t>Приложение 2</w:t>
      </w:r>
    </w:p>
    <w:p w:rsidR="000D1D14" w:rsidRPr="000D1D14" w:rsidRDefault="000D1D14" w:rsidP="000D1D14">
      <w:pPr>
        <w:widowControl/>
        <w:suppressAutoHyphens w:val="0"/>
        <w:autoSpaceDN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>УТВЕРЖДЕНО</w:t>
      </w:r>
    </w:p>
    <w:p w:rsidR="000D1D14" w:rsidRPr="000D1D14" w:rsidRDefault="000D1D14" w:rsidP="000D1D14">
      <w:pPr>
        <w:widowControl/>
        <w:suppressAutoHyphens w:val="0"/>
        <w:autoSpaceDE w:val="0"/>
        <w:adjustRightInd w:val="0"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>постановлением главы</w:t>
      </w:r>
    </w:p>
    <w:p w:rsidR="000D1D14" w:rsidRPr="000D1D14" w:rsidRDefault="000D1D14" w:rsidP="000D1D14">
      <w:pPr>
        <w:widowControl/>
        <w:suppressAutoHyphens w:val="0"/>
        <w:autoSpaceDE w:val="0"/>
        <w:adjustRightInd w:val="0"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 xml:space="preserve">городского округа Котельники   </w:t>
      </w:r>
    </w:p>
    <w:p w:rsidR="000D1D14" w:rsidRPr="000D1D14" w:rsidRDefault="000D1D14" w:rsidP="000D1D14">
      <w:pPr>
        <w:widowControl/>
        <w:suppressAutoHyphens w:val="0"/>
        <w:autoSpaceDE w:val="0"/>
        <w:adjustRightInd w:val="0"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>Московской области</w:t>
      </w:r>
    </w:p>
    <w:p w:rsidR="000D1D14" w:rsidRPr="000D1D14" w:rsidRDefault="000D1D14" w:rsidP="000D1D14">
      <w:pPr>
        <w:widowControl/>
        <w:suppressAutoHyphens w:val="0"/>
        <w:autoSpaceDE w:val="0"/>
        <w:adjustRightInd w:val="0"/>
        <w:ind w:firstLine="5245"/>
        <w:textAlignment w:val="auto"/>
        <w:rPr>
          <w:kern w:val="0"/>
          <w:sz w:val="28"/>
          <w:szCs w:val="28"/>
        </w:rPr>
      </w:pPr>
      <w:r w:rsidRPr="000D1D14">
        <w:rPr>
          <w:kern w:val="0"/>
          <w:sz w:val="28"/>
          <w:szCs w:val="28"/>
        </w:rPr>
        <w:t xml:space="preserve">от </w:t>
      </w:r>
      <w:r w:rsidRPr="000D1D14">
        <w:rPr>
          <w:kern w:val="0"/>
          <w:sz w:val="28"/>
          <w:szCs w:val="28"/>
          <w:u w:val="single"/>
        </w:rPr>
        <w:t>03.05.2018</w:t>
      </w:r>
      <w:r w:rsidRPr="000D1D14">
        <w:rPr>
          <w:kern w:val="0"/>
          <w:sz w:val="28"/>
          <w:szCs w:val="28"/>
        </w:rPr>
        <w:t xml:space="preserve"> № </w:t>
      </w:r>
      <w:r w:rsidRPr="000D1D14">
        <w:rPr>
          <w:kern w:val="0"/>
          <w:sz w:val="28"/>
          <w:szCs w:val="28"/>
          <w:u w:val="single"/>
        </w:rPr>
        <w:t>344-ПГ</w:t>
      </w: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>ПОЛОЖЕНИЕ</w:t>
      </w: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0D1D14">
        <w:rPr>
          <w:kern w:val="0"/>
          <w:sz w:val="28"/>
          <w:szCs w:val="28"/>
        </w:rPr>
        <w:t>о межведомственной комиссии по составлению и проверке списков кандидатов в присяжные заседатели на 2018-2021 годы для Люберецкого городского суда, Московского областного суда, Московского окружного военного суда, 3 окружного военного суда в городском округе Котельники Московской области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b/>
          <w:kern w:val="0"/>
          <w:sz w:val="28"/>
          <w:szCs w:val="28"/>
          <w:lang w:eastAsia="en-US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>1. Общие положения</w:t>
      </w:r>
    </w:p>
    <w:p w:rsidR="000D1D14" w:rsidRPr="000D1D14" w:rsidRDefault="000D1D14" w:rsidP="000D1D14">
      <w:pPr>
        <w:widowControl/>
        <w:suppressAutoHyphens w:val="0"/>
        <w:autoSpaceDN/>
        <w:ind w:firstLine="567"/>
        <w:jc w:val="both"/>
        <w:textAlignment w:val="auto"/>
        <w:rPr>
          <w:kern w:val="0"/>
          <w:sz w:val="28"/>
          <w:szCs w:val="28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1.1. М</w:t>
      </w:r>
      <w:r w:rsidRPr="000D1D14">
        <w:rPr>
          <w:kern w:val="0"/>
          <w:sz w:val="28"/>
          <w:szCs w:val="28"/>
        </w:rPr>
        <w:t>ежведомственная комиссия по составлению и проверке списков кандидатов в присяжные заседатели на 2018-2021 годы для Люберецкого городского суда, Московского областного суда, Московского окружного военного суда, 3 окружного военного суда в городском округе Котельники Московской области</w:t>
      </w: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(далее - Комиссия) образована на основании постановления</w:t>
      </w:r>
      <w:r w:rsidRPr="000D1D14">
        <w:rPr>
          <w:kern w:val="0"/>
          <w:sz w:val="28"/>
          <w:szCs w:val="28"/>
        </w:rPr>
        <w:t xml:space="preserve"> Правительства Московской области от 18.04.2018 № 252/15 «О составлении общего и  запасного списков кандидатов в присяжные заседатели для федеральных судов общей юрисдикции, действующих на территории Московской области на 2018-2021 годы».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   1.2. В своей деятельности Комиссия руководствуется Федеральным законом от 20.08.2004 № 113-ФЗ «О присяжных заседателях федеральных судов общей юрисдикции в Российской Федерации» (далее Федеральный закон), </w:t>
      </w:r>
      <w:r w:rsidRPr="000D1D14">
        <w:rPr>
          <w:kern w:val="0"/>
          <w:sz w:val="28"/>
          <w:szCs w:val="28"/>
        </w:rPr>
        <w:t>постановлением Правительства Московской области от 18.04.2018 № 252/15 «О составлении общего и  запасного списков кандидатов в присяжные заседатели для федеральных судов общей юрисдикции, действующих на территории Московской области на 2018-2021 годы»</w:t>
      </w:r>
      <w:r w:rsidRPr="000D1D14">
        <w:rPr>
          <w:b/>
          <w:kern w:val="0"/>
          <w:sz w:val="28"/>
          <w:szCs w:val="28"/>
        </w:rPr>
        <w:t xml:space="preserve"> </w:t>
      </w:r>
      <w:r w:rsidRPr="000D1D14">
        <w:rPr>
          <w:kern w:val="0"/>
          <w:sz w:val="28"/>
          <w:szCs w:val="28"/>
        </w:rPr>
        <w:t>(далее постановление Правительства Московской области)</w:t>
      </w:r>
      <w:r w:rsidRPr="000D1D14">
        <w:rPr>
          <w:rFonts w:eastAsiaTheme="minorHAnsi"/>
          <w:kern w:val="0"/>
          <w:sz w:val="28"/>
          <w:szCs w:val="28"/>
          <w:lang w:eastAsia="en-US"/>
        </w:rPr>
        <w:t>, а также настоящим Положением.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 1.3. Комиссия осуществляет свою деятельность во взаимодействии с должностными лицами и руководителями организаций независимо от организационно-правовой формы. 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 1.4. Состав комиссии утверждается постановлением</w:t>
      </w:r>
      <w:r w:rsidRPr="000D1D14">
        <w:rPr>
          <w:kern w:val="0"/>
          <w:sz w:val="28"/>
          <w:szCs w:val="28"/>
        </w:rPr>
        <w:t xml:space="preserve"> Главы городского округа Котельники  Московской области</w:t>
      </w: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. </w:t>
      </w: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>2. Основные задачи комиссии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 2.1. Организация своевременного и качественного формирования общих и запасных списков кандидатов в присяжные заседатели </w:t>
      </w:r>
      <w:r w:rsidRPr="000D1D14">
        <w:rPr>
          <w:kern w:val="0"/>
          <w:sz w:val="28"/>
          <w:szCs w:val="28"/>
        </w:rPr>
        <w:t>для Люберецкого городского суда, Московского областного суда, Московского окружного военного суда, 3 окружного военного суда в городском округе Котельники Московской области</w:t>
      </w: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. 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     2.2. Опубликование списков кандидатов в присяжные заседатели в средствах массовой информации.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 2.3. Ежегодная до 1 декабря текущего года проверка  списков кандидатов в присяжные заседатели и при необходимости внесение в списки изменений в порядке, установленном Федеральным законом.</w:t>
      </w: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>3. Организация деятельности комиссии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3.1. Комиссию возглавляет председатель комиссии. Во время отсутствия Председателя комиссии его полномочия осуществляет заместитель председателя или другой член комиссии по поручению председателя комиссии.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3.2. Председатель комиссии созывает и ведет заседания комиссии, дает поручения членам комиссии, определяет время и место проведения заседаний комиссии.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3.3. Заседания комиссии проводятся по мере необходимости. Заседания комиссии считаются правомочными при участии в них более 50% членов комиссии. Решения принимаются простым большинством голосов присутствующих. При равенстве голосов, голос председательствующего является решающим.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3.4. По результатам обсуждения вопросов принимаются решения комиссии. Решения комиссии оформляются протоколом, который подписывается председательствующим на заседании и секретарем комиссии.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>4. Функции комиссии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 4.1. Комиссия составляет предварительные общие и запасные списки кандидатов в присяжные заседатели для</w:t>
      </w:r>
      <w:r w:rsidRPr="000D1D14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Люберецкого городского суда, </w:t>
      </w:r>
      <w:r w:rsidRPr="000D1D14">
        <w:rPr>
          <w:kern w:val="0"/>
          <w:sz w:val="28"/>
          <w:szCs w:val="28"/>
        </w:rPr>
        <w:t>Московского областного суда, Московского окружного военного суда, 3 окружного военного суда в городском округе Котельники Московской области</w:t>
      </w: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на основе персональных данных об избирателях, входящих в информационные ресурсы Государственной автоматизированной системы Российской Федерации «Выборы» путем случайной выборки.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4.2. Комиссия обеспечивает извещение граждан, проживающих на территории городского округа Котельники Московской области о составлении общих и запасных списков кандидатов в присяжные заседатели на 2018-2021 годы, с опубликованием их в газете «Котельники Сегодня» и на официальном сайте администрации городского округа Котельники Московской области. 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4.3. Комиссия уведомляет граждан, включенных в предварительные общие и запасные списки кандидатов в присяжные заседатели, о возможности в течение двух недель после уведомления заявить в письменном виде о выявленных неточностях в сведениях о кандидате, а также, при наличии, о причинах, по которым гражданин не может исполнять обязанности присяжного заседателя по основаниям, предусмотренным Федеральным законом. 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4.4. Комиссия рассматривает поступившие письменные заявления об исключении граждан из общих и запасных списков кандидатов в присяжные заседатели, исправлении в них неточных сведений о кандидатах в присяжные заседатели, производит необходимые корректировки списков.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      4.5. Предварительные общие и запасные списки кандидатов в присяжные заседатели в срок не позднее 02 апреля 2018 направляются для проверки в </w:t>
      </w:r>
      <w:r w:rsidRPr="000D1D14">
        <w:rPr>
          <w:kern w:val="0"/>
          <w:sz w:val="28"/>
          <w:szCs w:val="28"/>
        </w:rPr>
        <w:t xml:space="preserve">Котельниковский отдел полиции Межмуниципального управления МВД России «Люберецкое» </w:t>
      </w:r>
      <w:r w:rsidRPr="000D1D14">
        <w:rPr>
          <w:rFonts w:eastAsiaTheme="minorHAnsi"/>
          <w:kern w:val="0"/>
          <w:sz w:val="28"/>
          <w:szCs w:val="28"/>
          <w:lang w:eastAsia="en-US"/>
        </w:rPr>
        <w:t>и одновременно организуется проверка списков по учетам федерального суда, органов и учреждений здравоохранения, иных органов и организаций для исключения из списков лиц, которые не могут быть кандидатами в присяжные заседатели в соответствии с п.2, 3 ст.3 и ст.7 Федерального закона.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4.6. На основании сведений, полученных в соответствии с пунктами 4.2 и 4.5, формируются уточненные общие и запасные списки кандидатов в присяжные заседатели на 2018-2021 годы. Количество граждан, включенных в общие и запасные списки должно соответствовать количеству кандидатов в присяжные заседатели для</w:t>
      </w:r>
      <w:r w:rsidRPr="000D1D14">
        <w:rPr>
          <w:kern w:val="0"/>
          <w:sz w:val="28"/>
          <w:szCs w:val="28"/>
        </w:rPr>
        <w:t xml:space="preserve"> Люберецкого городского суда, Московского областного суда, Московского окружного военного суда и 3 окружного военного суда</w:t>
      </w: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, установленному </w:t>
      </w:r>
      <w:r w:rsidRPr="000D1D14">
        <w:rPr>
          <w:kern w:val="0"/>
          <w:sz w:val="28"/>
          <w:szCs w:val="28"/>
        </w:rPr>
        <w:t xml:space="preserve">Постановлением Правительства Московской области </w:t>
      </w:r>
      <w:r w:rsidRPr="000D1D14">
        <w:rPr>
          <w:rFonts w:eastAsiaTheme="minorHAnsi"/>
          <w:kern w:val="0"/>
          <w:sz w:val="28"/>
          <w:szCs w:val="28"/>
          <w:lang w:eastAsia="en-US"/>
        </w:rPr>
        <w:t>для городского округа Котельники Московской области.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4.7. Уточненные общие и запасные списки кандидатов в присяжные заседатели, сформированные в строгом алфавитном порядке, подписываются главой городского округа Котельники Московской области, заверяются печатью и направляются на бумажных носителях и в электронном виде по установленной форме не позднее 01.05.2018 в Люберецкий городской суд и не позднее 10.05.2018 в </w:t>
      </w:r>
      <w:r w:rsidRPr="000D1D14">
        <w:rPr>
          <w:kern w:val="0"/>
          <w:sz w:val="28"/>
          <w:szCs w:val="28"/>
        </w:rPr>
        <w:t xml:space="preserve">Главное управление территориальной политики Московской области </w:t>
      </w:r>
      <w:r w:rsidRPr="000D1D14">
        <w:rPr>
          <w:rFonts w:eastAsiaTheme="minorHAnsi"/>
          <w:kern w:val="0"/>
          <w:sz w:val="28"/>
          <w:szCs w:val="28"/>
          <w:lang w:eastAsia="en-US"/>
        </w:rPr>
        <w:t>для утверждения.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4.8. Комиссия ежегодно проводит работу по исключению из общих и запасных списков кандидатов в присяжные заседатели лиц, которые не могут быть кандидатами в присяжные заседатели в соответствии с п.2, 3 ст.3</w:t>
      </w:r>
      <w:r w:rsidRPr="000D1D14">
        <w:rPr>
          <w:rFonts w:eastAsiaTheme="minorHAnsi"/>
          <w:b/>
          <w:kern w:val="0"/>
          <w:sz w:val="28"/>
          <w:szCs w:val="28"/>
          <w:lang w:eastAsia="en-US"/>
        </w:rPr>
        <w:t xml:space="preserve"> </w:t>
      </w:r>
      <w:r w:rsidRPr="000D1D14">
        <w:rPr>
          <w:rFonts w:eastAsiaTheme="minorHAnsi"/>
          <w:kern w:val="0"/>
          <w:sz w:val="28"/>
          <w:szCs w:val="28"/>
          <w:lang w:eastAsia="en-US"/>
        </w:rPr>
        <w:t>и ст.7 Федерального закона.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>5. Права комиссии: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5.1. Осуществлять в установленном порядке взаимодействие с должностными лицами и руководителями организаций независимо от организационно-правовой формы по вопросам, отнесенным к компетенции Комиссии.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5.2. Проводить заседания Комиссии по вопросам, отнесенным к компетенции Комиссии (по мере необходимости). 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5.3. Реализовывать в установленном порядке иные права для осуществления задач, возложенных на Комиссию. 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>6. Финансовое обеспечение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 xml:space="preserve">     6.1. Финансовое обеспечение полномочий по составлению, изменению и дополнению списков осуществляется за счет средств федерального бюджета в порядке, установленном законодательством Российской Федерации.</w:t>
      </w:r>
    </w:p>
    <w:p w:rsidR="000D1D14" w:rsidRPr="000D1D14" w:rsidRDefault="000D1D14" w:rsidP="000D1D14">
      <w:pPr>
        <w:widowControl/>
        <w:suppressAutoHyphens w:val="0"/>
        <w:autoSpaceDN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t>7. Ответственность комиссии</w:t>
      </w:r>
    </w:p>
    <w:p w:rsidR="000D1D14" w:rsidRPr="000D1D14" w:rsidRDefault="000D1D14" w:rsidP="000D1D14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  <w:r w:rsidRPr="000D1D14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     7.1. Комиссия несет ответственность за невыполнение и (или) ненадлежащее выполнение закрепленных за ней задач и функций в соответствии с законодательством Российской Федерации и Московской области.</w:t>
      </w: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jc w:val="right"/>
        <w:textAlignment w:val="auto"/>
        <w:rPr>
          <w:kern w:val="0"/>
          <w:sz w:val="28"/>
          <w:szCs w:val="28"/>
        </w:rPr>
      </w:pPr>
    </w:p>
    <w:p w:rsidR="000D1D14" w:rsidRPr="000D1D14" w:rsidRDefault="000D1D14" w:rsidP="000D1D14">
      <w:pPr>
        <w:widowControl/>
        <w:suppressAutoHyphens w:val="0"/>
        <w:autoSpaceDN/>
        <w:textAlignment w:val="auto"/>
        <w:rPr>
          <w:kern w:val="0"/>
          <w:sz w:val="28"/>
          <w:szCs w:val="28"/>
        </w:rPr>
      </w:pPr>
    </w:p>
    <w:p w:rsidR="000D1D14" w:rsidRPr="00983EC0" w:rsidRDefault="000D1D14" w:rsidP="00AA135A">
      <w:pPr>
        <w:jc w:val="both"/>
        <w:rPr>
          <w:sz w:val="28"/>
          <w:szCs w:val="28"/>
        </w:rPr>
      </w:pPr>
    </w:p>
    <w:sectPr w:rsidR="000D1D14" w:rsidRPr="00983EC0" w:rsidSect="000D1D14">
      <w:footerReference w:type="default" r:id="rId10"/>
      <w:headerReference w:type="first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FA5" w:rsidRDefault="00960FA5">
      <w:r>
        <w:separator/>
      </w:r>
    </w:p>
  </w:endnote>
  <w:endnote w:type="continuationSeparator" w:id="0">
    <w:p w:rsidR="00960FA5" w:rsidRDefault="00960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20B0604020202020204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8EE" w:rsidRDefault="006538EE" w:rsidP="00C83B0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FA5" w:rsidRDefault="00960FA5">
      <w:r>
        <w:rPr>
          <w:color w:val="000000"/>
        </w:rPr>
        <w:separator/>
      </w:r>
    </w:p>
  </w:footnote>
  <w:footnote w:type="continuationSeparator" w:id="0">
    <w:p w:rsidR="00960FA5" w:rsidRDefault="00960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8EE" w:rsidRDefault="006538EE" w:rsidP="00C83B01">
    <w:pPr>
      <w:pStyle w:val="a5"/>
      <w:framePr w:wrap="around" w:vAnchor="text" w:hAnchor="margin" w:xAlign="center" w:y="1"/>
      <w:rPr>
        <w:rStyle w:val="af0"/>
      </w:rPr>
    </w:pPr>
  </w:p>
  <w:p w:rsidR="006538EE" w:rsidRDefault="006538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1">
      <w:start w:val="4"/>
      <w:numFmt w:val="decimal"/>
      <w:lvlText w:val="%1.%2."/>
      <w:lvlJc w:val="left"/>
      <w:pPr>
        <w:tabs>
          <w:tab w:val="num" w:pos="706"/>
        </w:tabs>
        <w:ind w:left="0" w:firstLine="0"/>
      </w:pPr>
      <w:rPr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2A7FB6"/>
    <w:multiLevelType w:val="multilevel"/>
    <w:tmpl w:val="9A984204"/>
    <w:styleLink w:val="WWNum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 w15:restartNumberingAfterBreak="0">
    <w:nsid w:val="10EE36E8"/>
    <w:multiLevelType w:val="multilevel"/>
    <w:tmpl w:val="4D948070"/>
    <w:styleLink w:val="WWNum14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 w15:restartNumberingAfterBreak="0">
    <w:nsid w:val="181175FD"/>
    <w:multiLevelType w:val="multilevel"/>
    <w:tmpl w:val="585E9260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1A6A1865"/>
    <w:multiLevelType w:val="multilevel"/>
    <w:tmpl w:val="0ED8BEB2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 w15:restartNumberingAfterBreak="0">
    <w:nsid w:val="1EB00BD0"/>
    <w:multiLevelType w:val="multilevel"/>
    <w:tmpl w:val="D14E42A6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 w15:restartNumberingAfterBreak="0">
    <w:nsid w:val="21806B41"/>
    <w:multiLevelType w:val="multilevel"/>
    <w:tmpl w:val="EF6EF0C6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 w15:restartNumberingAfterBreak="0">
    <w:nsid w:val="30CA635C"/>
    <w:multiLevelType w:val="multilevel"/>
    <w:tmpl w:val="2D78B0FE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" w15:restartNumberingAfterBreak="0">
    <w:nsid w:val="318F0B13"/>
    <w:multiLevelType w:val="multilevel"/>
    <w:tmpl w:val="FA761ADC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" w15:restartNumberingAfterBreak="0">
    <w:nsid w:val="362F755E"/>
    <w:multiLevelType w:val="hybridMultilevel"/>
    <w:tmpl w:val="CFA80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723747B"/>
    <w:multiLevelType w:val="hybridMultilevel"/>
    <w:tmpl w:val="B5A2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F0681"/>
    <w:multiLevelType w:val="multilevel"/>
    <w:tmpl w:val="5A6423EA"/>
    <w:styleLink w:val="WWNum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4" w15:restartNumberingAfterBreak="0">
    <w:nsid w:val="3B5A37D3"/>
    <w:multiLevelType w:val="hybridMultilevel"/>
    <w:tmpl w:val="A910460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4D1A2AE7"/>
    <w:multiLevelType w:val="multilevel"/>
    <w:tmpl w:val="426812E4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" w15:restartNumberingAfterBreak="0">
    <w:nsid w:val="55A720C3"/>
    <w:multiLevelType w:val="multilevel"/>
    <w:tmpl w:val="084EEB4A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 w15:restartNumberingAfterBreak="0">
    <w:nsid w:val="5A3855CE"/>
    <w:multiLevelType w:val="multilevel"/>
    <w:tmpl w:val="110E93BE"/>
    <w:styleLink w:val="WWNum15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666B5E6C"/>
    <w:multiLevelType w:val="multilevel"/>
    <w:tmpl w:val="5AE0C230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679B6E9B"/>
    <w:multiLevelType w:val="hybridMultilevel"/>
    <w:tmpl w:val="4B7E9308"/>
    <w:lvl w:ilvl="0" w:tplc="4D16B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8B74803"/>
    <w:multiLevelType w:val="multilevel"/>
    <w:tmpl w:val="B41E797A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1" w15:restartNumberingAfterBreak="0">
    <w:nsid w:val="7C52334C"/>
    <w:multiLevelType w:val="multilevel"/>
    <w:tmpl w:val="41BAEE92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7"/>
  </w:num>
  <w:num w:numId="4">
    <w:abstractNumId w:val="9"/>
  </w:num>
  <w:num w:numId="5">
    <w:abstractNumId w:val="15"/>
  </w:num>
  <w:num w:numId="6">
    <w:abstractNumId w:val="6"/>
  </w:num>
  <w:num w:numId="7">
    <w:abstractNumId w:val="5"/>
  </w:num>
  <w:num w:numId="8">
    <w:abstractNumId w:val="21"/>
  </w:num>
  <w:num w:numId="9">
    <w:abstractNumId w:val="3"/>
  </w:num>
  <w:num w:numId="10">
    <w:abstractNumId w:val="20"/>
  </w:num>
  <w:num w:numId="11">
    <w:abstractNumId w:val="18"/>
  </w:num>
  <w:num w:numId="12">
    <w:abstractNumId w:val="8"/>
  </w:num>
  <w:num w:numId="13">
    <w:abstractNumId w:val="13"/>
  </w:num>
  <w:num w:numId="14">
    <w:abstractNumId w:val="4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hideGrammaticalError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8F2"/>
    <w:rsid w:val="000003D8"/>
    <w:rsid w:val="00000EAE"/>
    <w:rsid w:val="0000348B"/>
    <w:rsid w:val="00006B91"/>
    <w:rsid w:val="00013EAA"/>
    <w:rsid w:val="000152E3"/>
    <w:rsid w:val="000156F9"/>
    <w:rsid w:val="00016520"/>
    <w:rsid w:val="000175C1"/>
    <w:rsid w:val="00022971"/>
    <w:rsid w:val="00022E7B"/>
    <w:rsid w:val="0002366D"/>
    <w:rsid w:val="00024FE5"/>
    <w:rsid w:val="000342F6"/>
    <w:rsid w:val="0003599C"/>
    <w:rsid w:val="0004191A"/>
    <w:rsid w:val="00041F59"/>
    <w:rsid w:val="0004295F"/>
    <w:rsid w:val="00042F92"/>
    <w:rsid w:val="00043EE4"/>
    <w:rsid w:val="000543DD"/>
    <w:rsid w:val="00064FCD"/>
    <w:rsid w:val="00071697"/>
    <w:rsid w:val="0007211A"/>
    <w:rsid w:val="00083906"/>
    <w:rsid w:val="00084132"/>
    <w:rsid w:val="000853E8"/>
    <w:rsid w:val="000863D2"/>
    <w:rsid w:val="000874DF"/>
    <w:rsid w:val="000927BF"/>
    <w:rsid w:val="00095BB6"/>
    <w:rsid w:val="0009786D"/>
    <w:rsid w:val="00097CA5"/>
    <w:rsid w:val="000A7EBE"/>
    <w:rsid w:val="000C6361"/>
    <w:rsid w:val="000C6FE4"/>
    <w:rsid w:val="000D1D14"/>
    <w:rsid w:val="000D2186"/>
    <w:rsid w:val="000D5B1B"/>
    <w:rsid w:val="000E1B75"/>
    <w:rsid w:val="000E1DC4"/>
    <w:rsid w:val="000E5AC8"/>
    <w:rsid w:val="00110F89"/>
    <w:rsid w:val="001121DB"/>
    <w:rsid w:val="00112870"/>
    <w:rsid w:val="00115367"/>
    <w:rsid w:val="001178DA"/>
    <w:rsid w:val="0012098F"/>
    <w:rsid w:val="001213E4"/>
    <w:rsid w:val="00122DE3"/>
    <w:rsid w:val="00123F15"/>
    <w:rsid w:val="0013171F"/>
    <w:rsid w:val="0013449F"/>
    <w:rsid w:val="0014300D"/>
    <w:rsid w:val="001431DB"/>
    <w:rsid w:val="00151123"/>
    <w:rsid w:val="0015304C"/>
    <w:rsid w:val="001621B0"/>
    <w:rsid w:val="00162D0D"/>
    <w:rsid w:val="00164539"/>
    <w:rsid w:val="00180302"/>
    <w:rsid w:val="00180F5A"/>
    <w:rsid w:val="0018102D"/>
    <w:rsid w:val="00183303"/>
    <w:rsid w:val="0019065C"/>
    <w:rsid w:val="00194C04"/>
    <w:rsid w:val="001A576D"/>
    <w:rsid w:val="001B13D2"/>
    <w:rsid w:val="001B23B4"/>
    <w:rsid w:val="001B2FE7"/>
    <w:rsid w:val="001B56E9"/>
    <w:rsid w:val="001B6667"/>
    <w:rsid w:val="001B7BA5"/>
    <w:rsid w:val="001C424B"/>
    <w:rsid w:val="001C46B6"/>
    <w:rsid w:val="001D22C6"/>
    <w:rsid w:val="001D4621"/>
    <w:rsid w:val="001E0186"/>
    <w:rsid w:val="001E28F2"/>
    <w:rsid w:val="001E70FC"/>
    <w:rsid w:val="001F7C41"/>
    <w:rsid w:val="00200C47"/>
    <w:rsid w:val="002040D3"/>
    <w:rsid w:val="00214253"/>
    <w:rsid w:val="00214CEE"/>
    <w:rsid w:val="00221842"/>
    <w:rsid w:val="002221C6"/>
    <w:rsid w:val="0022353F"/>
    <w:rsid w:val="00236F25"/>
    <w:rsid w:val="0024113A"/>
    <w:rsid w:val="0024283C"/>
    <w:rsid w:val="002430FF"/>
    <w:rsid w:val="00252F49"/>
    <w:rsid w:val="00254C92"/>
    <w:rsid w:val="00257450"/>
    <w:rsid w:val="00261DB5"/>
    <w:rsid w:val="002639B1"/>
    <w:rsid w:val="00267414"/>
    <w:rsid w:val="002679B3"/>
    <w:rsid w:val="00267BF8"/>
    <w:rsid w:val="00272D8B"/>
    <w:rsid w:val="00272ED9"/>
    <w:rsid w:val="00272EE3"/>
    <w:rsid w:val="002742D5"/>
    <w:rsid w:val="00277AE5"/>
    <w:rsid w:val="0028020F"/>
    <w:rsid w:val="00290B38"/>
    <w:rsid w:val="002A3E9D"/>
    <w:rsid w:val="002A5495"/>
    <w:rsid w:val="002A58FC"/>
    <w:rsid w:val="002B221D"/>
    <w:rsid w:val="002B25C3"/>
    <w:rsid w:val="002B2C9E"/>
    <w:rsid w:val="002C3383"/>
    <w:rsid w:val="002C467D"/>
    <w:rsid w:val="002D032C"/>
    <w:rsid w:val="002D7E56"/>
    <w:rsid w:val="002E6C38"/>
    <w:rsid w:val="002E73F4"/>
    <w:rsid w:val="002F3468"/>
    <w:rsid w:val="002F49C3"/>
    <w:rsid w:val="002F5E01"/>
    <w:rsid w:val="002F78A6"/>
    <w:rsid w:val="00302E37"/>
    <w:rsid w:val="003039D1"/>
    <w:rsid w:val="003135D7"/>
    <w:rsid w:val="00321906"/>
    <w:rsid w:val="003236D3"/>
    <w:rsid w:val="0033041C"/>
    <w:rsid w:val="00330CAE"/>
    <w:rsid w:val="0035189E"/>
    <w:rsid w:val="003536F0"/>
    <w:rsid w:val="00365FA2"/>
    <w:rsid w:val="0036789A"/>
    <w:rsid w:val="003728DD"/>
    <w:rsid w:val="00372E93"/>
    <w:rsid w:val="00373F23"/>
    <w:rsid w:val="00374268"/>
    <w:rsid w:val="00383783"/>
    <w:rsid w:val="003B6265"/>
    <w:rsid w:val="003B6EE9"/>
    <w:rsid w:val="003B74D3"/>
    <w:rsid w:val="003C097B"/>
    <w:rsid w:val="003C31BC"/>
    <w:rsid w:val="003C6FF5"/>
    <w:rsid w:val="003D54B5"/>
    <w:rsid w:val="003D7E51"/>
    <w:rsid w:val="003F2085"/>
    <w:rsid w:val="003F5603"/>
    <w:rsid w:val="003F71A3"/>
    <w:rsid w:val="0040577A"/>
    <w:rsid w:val="0040631F"/>
    <w:rsid w:val="004130EE"/>
    <w:rsid w:val="00413A09"/>
    <w:rsid w:val="00415C4E"/>
    <w:rsid w:val="004209D5"/>
    <w:rsid w:val="00421F38"/>
    <w:rsid w:val="004236E8"/>
    <w:rsid w:val="0043235A"/>
    <w:rsid w:val="00444E68"/>
    <w:rsid w:val="004527EC"/>
    <w:rsid w:val="00452C54"/>
    <w:rsid w:val="004544A9"/>
    <w:rsid w:val="00456E0E"/>
    <w:rsid w:val="0046161F"/>
    <w:rsid w:val="00463D32"/>
    <w:rsid w:val="00470CB7"/>
    <w:rsid w:val="004710E7"/>
    <w:rsid w:val="00480A5B"/>
    <w:rsid w:val="00482040"/>
    <w:rsid w:val="0049015F"/>
    <w:rsid w:val="0049465E"/>
    <w:rsid w:val="004A0CC2"/>
    <w:rsid w:val="004A235E"/>
    <w:rsid w:val="004B065A"/>
    <w:rsid w:val="004B317B"/>
    <w:rsid w:val="004B605D"/>
    <w:rsid w:val="004C189D"/>
    <w:rsid w:val="004C3E32"/>
    <w:rsid w:val="004C4BDB"/>
    <w:rsid w:val="004D4176"/>
    <w:rsid w:val="004D594B"/>
    <w:rsid w:val="004D6217"/>
    <w:rsid w:val="004E46E9"/>
    <w:rsid w:val="004F34F6"/>
    <w:rsid w:val="004F4633"/>
    <w:rsid w:val="00513B18"/>
    <w:rsid w:val="005143A7"/>
    <w:rsid w:val="00515BC4"/>
    <w:rsid w:val="00531F47"/>
    <w:rsid w:val="005330EC"/>
    <w:rsid w:val="0053383A"/>
    <w:rsid w:val="00533F2E"/>
    <w:rsid w:val="005340DE"/>
    <w:rsid w:val="0053583A"/>
    <w:rsid w:val="005417EB"/>
    <w:rsid w:val="00545078"/>
    <w:rsid w:val="005547BD"/>
    <w:rsid w:val="005751A2"/>
    <w:rsid w:val="00576E5E"/>
    <w:rsid w:val="005813E3"/>
    <w:rsid w:val="00582069"/>
    <w:rsid w:val="0058503A"/>
    <w:rsid w:val="00586FD7"/>
    <w:rsid w:val="00592506"/>
    <w:rsid w:val="00594406"/>
    <w:rsid w:val="00596502"/>
    <w:rsid w:val="0059707B"/>
    <w:rsid w:val="005A01A6"/>
    <w:rsid w:val="005A1613"/>
    <w:rsid w:val="005A27A9"/>
    <w:rsid w:val="005B17A1"/>
    <w:rsid w:val="005B2762"/>
    <w:rsid w:val="005C528D"/>
    <w:rsid w:val="005C553D"/>
    <w:rsid w:val="005C5BD5"/>
    <w:rsid w:val="005E0F30"/>
    <w:rsid w:val="005E3CBB"/>
    <w:rsid w:val="005E42F8"/>
    <w:rsid w:val="005E77FC"/>
    <w:rsid w:val="005F3F2A"/>
    <w:rsid w:val="005F7D39"/>
    <w:rsid w:val="006014E9"/>
    <w:rsid w:val="00606CA6"/>
    <w:rsid w:val="00610F6D"/>
    <w:rsid w:val="00611FCF"/>
    <w:rsid w:val="0062163B"/>
    <w:rsid w:val="00623954"/>
    <w:rsid w:val="006255CD"/>
    <w:rsid w:val="00631E56"/>
    <w:rsid w:val="006328B2"/>
    <w:rsid w:val="00640123"/>
    <w:rsid w:val="00641618"/>
    <w:rsid w:val="0065239D"/>
    <w:rsid w:val="006538EE"/>
    <w:rsid w:val="00662BF7"/>
    <w:rsid w:val="006630E2"/>
    <w:rsid w:val="006749FC"/>
    <w:rsid w:val="00676600"/>
    <w:rsid w:val="00676FB3"/>
    <w:rsid w:val="00677897"/>
    <w:rsid w:val="00682DFD"/>
    <w:rsid w:val="00684DEF"/>
    <w:rsid w:val="00687E43"/>
    <w:rsid w:val="00694A73"/>
    <w:rsid w:val="00695A3B"/>
    <w:rsid w:val="006A0FC9"/>
    <w:rsid w:val="006A29B8"/>
    <w:rsid w:val="006A3D06"/>
    <w:rsid w:val="006A7673"/>
    <w:rsid w:val="006B27B3"/>
    <w:rsid w:val="006B4717"/>
    <w:rsid w:val="006C546A"/>
    <w:rsid w:val="006C6B1A"/>
    <w:rsid w:val="006D1C24"/>
    <w:rsid w:val="006E2948"/>
    <w:rsid w:val="006E3CE7"/>
    <w:rsid w:val="006E5764"/>
    <w:rsid w:val="006F4343"/>
    <w:rsid w:val="006F58F7"/>
    <w:rsid w:val="006F5A5A"/>
    <w:rsid w:val="00700586"/>
    <w:rsid w:val="00701D2C"/>
    <w:rsid w:val="00703D20"/>
    <w:rsid w:val="007063D6"/>
    <w:rsid w:val="0072315D"/>
    <w:rsid w:val="007246DE"/>
    <w:rsid w:val="00734DA9"/>
    <w:rsid w:val="0073752A"/>
    <w:rsid w:val="00745491"/>
    <w:rsid w:val="00752D3E"/>
    <w:rsid w:val="00765EB6"/>
    <w:rsid w:val="007677EA"/>
    <w:rsid w:val="00776C08"/>
    <w:rsid w:val="007771DB"/>
    <w:rsid w:val="0078580D"/>
    <w:rsid w:val="00786AB6"/>
    <w:rsid w:val="007874FC"/>
    <w:rsid w:val="00790B15"/>
    <w:rsid w:val="00791480"/>
    <w:rsid w:val="00791ABD"/>
    <w:rsid w:val="007923D4"/>
    <w:rsid w:val="007B79F3"/>
    <w:rsid w:val="007C07D4"/>
    <w:rsid w:val="007C4A31"/>
    <w:rsid w:val="007C54D2"/>
    <w:rsid w:val="007D5A35"/>
    <w:rsid w:val="007D6200"/>
    <w:rsid w:val="007D6739"/>
    <w:rsid w:val="007D7443"/>
    <w:rsid w:val="007E03A1"/>
    <w:rsid w:val="007E2032"/>
    <w:rsid w:val="007E38C0"/>
    <w:rsid w:val="007E439C"/>
    <w:rsid w:val="007F2810"/>
    <w:rsid w:val="0080748A"/>
    <w:rsid w:val="00811D2E"/>
    <w:rsid w:val="008123A0"/>
    <w:rsid w:val="0081427F"/>
    <w:rsid w:val="00820C70"/>
    <w:rsid w:val="0082327B"/>
    <w:rsid w:val="0083020E"/>
    <w:rsid w:val="0083202D"/>
    <w:rsid w:val="00833427"/>
    <w:rsid w:val="00840B85"/>
    <w:rsid w:val="008609A5"/>
    <w:rsid w:val="00861254"/>
    <w:rsid w:val="008636CA"/>
    <w:rsid w:val="008655F4"/>
    <w:rsid w:val="00867665"/>
    <w:rsid w:val="008716D7"/>
    <w:rsid w:val="00872D0E"/>
    <w:rsid w:val="00873534"/>
    <w:rsid w:val="0087547A"/>
    <w:rsid w:val="00876414"/>
    <w:rsid w:val="00876A74"/>
    <w:rsid w:val="00884631"/>
    <w:rsid w:val="00893D78"/>
    <w:rsid w:val="0089573D"/>
    <w:rsid w:val="008A38F7"/>
    <w:rsid w:val="008A5C6E"/>
    <w:rsid w:val="008B1FF6"/>
    <w:rsid w:val="008C4D35"/>
    <w:rsid w:val="008C5360"/>
    <w:rsid w:val="008C5F86"/>
    <w:rsid w:val="008D371C"/>
    <w:rsid w:val="008D6B0A"/>
    <w:rsid w:val="008E062C"/>
    <w:rsid w:val="008E0F12"/>
    <w:rsid w:val="008E6A52"/>
    <w:rsid w:val="008F1731"/>
    <w:rsid w:val="008F1FC6"/>
    <w:rsid w:val="008F3751"/>
    <w:rsid w:val="00904ADB"/>
    <w:rsid w:val="00905D4A"/>
    <w:rsid w:val="0091475F"/>
    <w:rsid w:val="00922D94"/>
    <w:rsid w:val="009232DC"/>
    <w:rsid w:val="00926A05"/>
    <w:rsid w:val="00926EB5"/>
    <w:rsid w:val="00933C5A"/>
    <w:rsid w:val="00952619"/>
    <w:rsid w:val="009535A6"/>
    <w:rsid w:val="00956BE9"/>
    <w:rsid w:val="00957C63"/>
    <w:rsid w:val="00960FA5"/>
    <w:rsid w:val="00961537"/>
    <w:rsid w:val="009616BA"/>
    <w:rsid w:val="00966541"/>
    <w:rsid w:val="009676B6"/>
    <w:rsid w:val="009676F0"/>
    <w:rsid w:val="009713C8"/>
    <w:rsid w:val="00972473"/>
    <w:rsid w:val="00974EFD"/>
    <w:rsid w:val="00975F1D"/>
    <w:rsid w:val="00983EC0"/>
    <w:rsid w:val="00986957"/>
    <w:rsid w:val="009869E2"/>
    <w:rsid w:val="00987568"/>
    <w:rsid w:val="00992891"/>
    <w:rsid w:val="009947D5"/>
    <w:rsid w:val="009B0887"/>
    <w:rsid w:val="009B433A"/>
    <w:rsid w:val="009B59D7"/>
    <w:rsid w:val="009D3837"/>
    <w:rsid w:val="009E12F3"/>
    <w:rsid w:val="009F3EA6"/>
    <w:rsid w:val="009F4FD8"/>
    <w:rsid w:val="009F742C"/>
    <w:rsid w:val="00A01619"/>
    <w:rsid w:val="00A056FC"/>
    <w:rsid w:val="00A10E91"/>
    <w:rsid w:val="00A12F74"/>
    <w:rsid w:val="00A151B9"/>
    <w:rsid w:val="00A16853"/>
    <w:rsid w:val="00A30573"/>
    <w:rsid w:val="00A323E4"/>
    <w:rsid w:val="00A333A9"/>
    <w:rsid w:val="00A351A8"/>
    <w:rsid w:val="00A42835"/>
    <w:rsid w:val="00A47360"/>
    <w:rsid w:val="00A52D07"/>
    <w:rsid w:val="00A53ED3"/>
    <w:rsid w:val="00A548B3"/>
    <w:rsid w:val="00A60178"/>
    <w:rsid w:val="00A63AE5"/>
    <w:rsid w:val="00A6499E"/>
    <w:rsid w:val="00A729D1"/>
    <w:rsid w:val="00A74ED8"/>
    <w:rsid w:val="00A8195D"/>
    <w:rsid w:val="00A81F32"/>
    <w:rsid w:val="00A91C21"/>
    <w:rsid w:val="00AA058A"/>
    <w:rsid w:val="00AA0E5C"/>
    <w:rsid w:val="00AA135A"/>
    <w:rsid w:val="00AA4FE8"/>
    <w:rsid w:val="00AB18D2"/>
    <w:rsid w:val="00AB70A5"/>
    <w:rsid w:val="00AC43A0"/>
    <w:rsid w:val="00AC647B"/>
    <w:rsid w:val="00AD0AA1"/>
    <w:rsid w:val="00AE03B2"/>
    <w:rsid w:val="00AE3440"/>
    <w:rsid w:val="00AE3BBF"/>
    <w:rsid w:val="00AF1269"/>
    <w:rsid w:val="00AF208F"/>
    <w:rsid w:val="00AF4271"/>
    <w:rsid w:val="00AF4991"/>
    <w:rsid w:val="00B00683"/>
    <w:rsid w:val="00B07880"/>
    <w:rsid w:val="00B16CB0"/>
    <w:rsid w:val="00B45353"/>
    <w:rsid w:val="00B579CB"/>
    <w:rsid w:val="00B703F3"/>
    <w:rsid w:val="00B70D02"/>
    <w:rsid w:val="00B835CD"/>
    <w:rsid w:val="00B879A9"/>
    <w:rsid w:val="00B95169"/>
    <w:rsid w:val="00B957A1"/>
    <w:rsid w:val="00B96003"/>
    <w:rsid w:val="00B970BB"/>
    <w:rsid w:val="00BA07F2"/>
    <w:rsid w:val="00BB1F8A"/>
    <w:rsid w:val="00BB5BFE"/>
    <w:rsid w:val="00BB656F"/>
    <w:rsid w:val="00BC5166"/>
    <w:rsid w:val="00BC5A01"/>
    <w:rsid w:val="00BF0818"/>
    <w:rsid w:val="00BF0EF4"/>
    <w:rsid w:val="00BF3891"/>
    <w:rsid w:val="00BF6BBF"/>
    <w:rsid w:val="00C002B8"/>
    <w:rsid w:val="00C10E76"/>
    <w:rsid w:val="00C11704"/>
    <w:rsid w:val="00C12108"/>
    <w:rsid w:val="00C13C32"/>
    <w:rsid w:val="00C24BE6"/>
    <w:rsid w:val="00C26B2E"/>
    <w:rsid w:val="00C272C9"/>
    <w:rsid w:val="00C2785A"/>
    <w:rsid w:val="00C443AE"/>
    <w:rsid w:val="00C53445"/>
    <w:rsid w:val="00C6698F"/>
    <w:rsid w:val="00C83B01"/>
    <w:rsid w:val="00C91833"/>
    <w:rsid w:val="00C93F48"/>
    <w:rsid w:val="00C95977"/>
    <w:rsid w:val="00CA0331"/>
    <w:rsid w:val="00CA038A"/>
    <w:rsid w:val="00CA79AE"/>
    <w:rsid w:val="00CB171F"/>
    <w:rsid w:val="00CB3F48"/>
    <w:rsid w:val="00CD4DEC"/>
    <w:rsid w:val="00CD5A45"/>
    <w:rsid w:val="00CE04B6"/>
    <w:rsid w:val="00CE0EF5"/>
    <w:rsid w:val="00CE753A"/>
    <w:rsid w:val="00CF2B1B"/>
    <w:rsid w:val="00CF67D2"/>
    <w:rsid w:val="00D00AE7"/>
    <w:rsid w:val="00D13CF1"/>
    <w:rsid w:val="00D17819"/>
    <w:rsid w:val="00D17C7A"/>
    <w:rsid w:val="00D20B31"/>
    <w:rsid w:val="00D22B05"/>
    <w:rsid w:val="00D24A3B"/>
    <w:rsid w:val="00D319B7"/>
    <w:rsid w:val="00D43893"/>
    <w:rsid w:val="00D54017"/>
    <w:rsid w:val="00D545FD"/>
    <w:rsid w:val="00D551B3"/>
    <w:rsid w:val="00D557A9"/>
    <w:rsid w:val="00D62531"/>
    <w:rsid w:val="00D634BC"/>
    <w:rsid w:val="00D6409C"/>
    <w:rsid w:val="00D66227"/>
    <w:rsid w:val="00D6677F"/>
    <w:rsid w:val="00D753F1"/>
    <w:rsid w:val="00D76017"/>
    <w:rsid w:val="00D84C35"/>
    <w:rsid w:val="00D874D7"/>
    <w:rsid w:val="00D94204"/>
    <w:rsid w:val="00DA020D"/>
    <w:rsid w:val="00DA55CF"/>
    <w:rsid w:val="00DA69A0"/>
    <w:rsid w:val="00DB3338"/>
    <w:rsid w:val="00DD247D"/>
    <w:rsid w:val="00DD2979"/>
    <w:rsid w:val="00DD7BB9"/>
    <w:rsid w:val="00DE0EAA"/>
    <w:rsid w:val="00DE1BEB"/>
    <w:rsid w:val="00DE6011"/>
    <w:rsid w:val="00DF201C"/>
    <w:rsid w:val="00DF6F5F"/>
    <w:rsid w:val="00DF7D87"/>
    <w:rsid w:val="00E04EAB"/>
    <w:rsid w:val="00E17C8F"/>
    <w:rsid w:val="00E3025D"/>
    <w:rsid w:val="00E42523"/>
    <w:rsid w:val="00E44BDE"/>
    <w:rsid w:val="00E52CF4"/>
    <w:rsid w:val="00E537F2"/>
    <w:rsid w:val="00E55F6E"/>
    <w:rsid w:val="00E57B52"/>
    <w:rsid w:val="00E61914"/>
    <w:rsid w:val="00E72F2D"/>
    <w:rsid w:val="00E7462F"/>
    <w:rsid w:val="00E80589"/>
    <w:rsid w:val="00E809BA"/>
    <w:rsid w:val="00E817EB"/>
    <w:rsid w:val="00E8419E"/>
    <w:rsid w:val="00E85363"/>
    <w:rsid w:val="00E853A1"/>
    <w:rsid w:val="00E85EF9"/>
    <w:rsid w:val="00E91357"/>
    <w:rsid w:val="00E95921"/>
    <w:rsid w:val="00EA34BA"/>
    <w:rsid w:val="00EA6DA2"/>
    <w:rsid w:val="00EB572C"/>
    <w:rsid w:val="00EB627F"/>
    <w:rsid w:val="00EB7E60"/>
    <w:rsid w:val="00EC6051"/>
    <w:rsid w:val="00ED517A"/>
    <w:rsid w:val="00ED5A33"/>
    <w:rsid w:val="00EE15A6"/>
    <w:rsid w:val="00EE15B3"/>
    <w:rsid w:val="00EF5098"/>
    <w:rsid w:val="00EF5C2D"/>
    <w:rsid w:val="00F0052C"/>
    <w:rsid w:val="00F00EA8"/>
    <w:rsid w:val="00F026D9"/>
    <w:rsid w:val="00F0712D"/>
    <w:rsid w:val="00F11208"/>
    <w:rsid w:val="00F13236"/>
    <w:rsid w:val="00F15A8D"/>
    <w:rsid w:val="00F16660"/>
    <w:rsid w:val="00F17556"/>
    <w:rsid w:val="00F2072C"/>
    <w:rsid w:val="00F21EB9"/>
    <w:rsid w:val="00F27F89"/>
    <w:rsid w:val="00F31FC7"/>
    <w:rsid w:val="00F32A0F"/>
    <w:rsid w:val="00F3377A"/>
    <w:rsid w:val="00F40095"/>
    <w:rsid w:val="00F45FF3"/>
    <w:rsid w:val="00F5152D"/>
    <w:rsid w:val="00F53E5D"/>
    <w:rsid w:val="00F57904"/>
    <w:rsid w:val="00F6057F"/>
    <w:rsid w:val="00F66DBA"/>
    <w:rsid w:val="00F67EDD"/>
    <w:rsid w:val="00F73941"/>
    <w:rsid w:val="00F8092F"/>
    <w:rsid w:val="00F95826"/>
    <w:rsid w:val="00F95C74"/>
    <w:rsid w:val="00FA1EF8"/>
    <w:rsid w:val="00FA49C2"/>
    <w:rsid w:val="00FA59AD"/>
    <w:rsid w:val="00FA5F58"/>
    <w:rsid w:val="00FB51BF"/>
    <w:rsid w:val="00FB69E5"/>
    <w:rsid w:val="00FC128F"/>
    <w:rsid w:val="00FE64DA"/>
    <w:rsid w:val="00FE7F69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D6422-D4F0-4919-B62D-26590B56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34BC"/>
    <w:pPr>
      <w:keepNext/>
      <w:widowControl/>
      <w:suppressAutoHyphens w:val="0"/>
      <w:autoSpaceDN/>
      <w:jc w:val="center"/>
      <w:textAlignment w:val="auto"/>
      <w:outlineLvl w:val="0"/>
    </w:pPr>
    <w:rPr>
      <w:b/>
      <w:bCs/>
      <w:kern w:val="0"/>
      <w:sz w:val="24"/>
      <w:szCs w:val="24"/>
    </w:rPr>
  </w:style>
  <w:style w:type="paragraph" w:styleId="3">
    <w:name w:val="heading 3"/>
    <w:basedOn w:val="a"/>
    <w:next w:val="a"/>
    <w:link w:val="30"/>
    <w:qFormat/>
    <w:rsid w:val="0091475F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hAnsi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szCs w:val="20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6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ConsPlusCell">
    <w:name w:val="ConsPlusCell"/>
    <w:rPr>
      <w:rFonts w:ascii="Calibri" w:hAnsi="Calibri" w:cs="Calibri"/>
      <w:sz w:val="22"/>
      <w:szCs w:val="22"/>
    </w:rPr>
  </w:style>
  <w:style w:type="paragraph" w:styleId="a7">
    <w:name w:val="List Paragraph"/>
    <w:basedOn w:val="Standard"/>
    <w:uiPriority w:val="34"/>
    <w:qFormat/>
    <w:pPr>
      <w:ind w:left="720"/>
    </w:p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ar-SA"/>
    </w:rPr>
  </w:style>
  <w:style w:type="paragraph" w:styleId="a8">
    <w:name w:val="Balloon Text"/>
    <w:basedOn w:val="Standard"/>
    <w:rPr>
      <w:rFonts w:ascii="Tahoma" w:hAnsi="Tahoma"/>
      <w:sz w:val="16"/>
      <w:szCs w:val="16"/>
    </w:rPr>
  </w:style>
  <w:style w:type="paragraph" w:customStyle="1" w:styleId="Textbodyindent">
    <w:name w:val="Text body indent"/>
    <w:basedOn w:val="Standard"/>
    <w:pPr>
      <w:ind w:left="283" w:firstLine="540"/>
      <w:jc w:val="both"/>
      <w:outlineLvl w:val="0"/>
    </w:pPr>
    <w:rPr>
      <w:rFonts w:ascii="Calibri" w:hAnsi="Calibri"/>
      <w:sz w:val="28"/>
      <w:szCs w:val="20"/>
      <w:lang w:eastAsia="en-US"/>
    </w:rPr>
  </w:style>
  <w:style w:type="paragraph" w:styleId="a9">
    <w:name w:val="Normal (Web)"/>
    <w:basedOn w:val="Standard"/>
    <w:link w:val="aa"/>
    <w:uiPriority w:val="99"/>
    <w:pPr>
      <w:spacing w:before="100" w:after="100"/>
    </w:pPr>
  </w:style>
  <w:style w:type="paragraph" w:styleId="ab">
    <w:name w:val="Title"/>
    <w:basedOn w:val="Standard"/>
    <w:next w:val="ac"/>
    <w:pPr>
      <w:jc w:val="center"/>
    </w:pPr>
    <w:rPr>
      <w:b/>
      <w:bCs/>
      <w:sz w:val="28"/>
      <w:szCs w:val="20"/>
    </w:rPr>
  </w:style>
  <w:style w:type="paragraph" w:styleId="ac">
    <w:name w:val="Subtitle"/>
    <w:basedOn w:val="Heading"/>
    <w:next w:val="Textbody"/>
    <w:pPr>
      <w:jc w:val="center"/>
    </w:pPr>
    <w:rPr>
      <w:i/>
      <w:iCs/>
    </w:rPr>
  </w:style>
  <w:style w:type="paragraph" w:customStyle="1" w:styleId="Default">
    <w:name w:val="Default"/>
    <w:pPr>
      <w:widowControl/>
    </w:pPr>
    <w:rPr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d">
    <w:name w:val="Верхний колонтитул Знак"/>
    <w:uiPriority w:val="99"/>
    <w:rPr>
      <w:rFonts w:cs="Times New Roman"/>
      <w:sz w:val="24"/>
    </w:rPr>
  </w:style>
  <w:style w:type="character" w:customStyle="1" w:styleId="ae">
    <w:name w:val="Нижний колонтитул Знак"/>
    <w:uiPriority w:val="99"/>
    <w:rPr>
      <w:rFonts w:cs="Times New Roman"/>
      <w:sz w:val="24"/>
    </w:rPr>
  </w:style>
  <w:style w:type="character" w:customStyle="1" w:styleId="af">
    <w:name w:val="Текст выноски Знак"/>
    <w:rPr>
      <w:rFonts w:ascii="Tahoma" w:hAnsi="Tahoma" w:cs="Times New Roman"/>
      <w:sz w:val="16"/>
    </w:rPr>
  </w:style>
  <w:style w:type="character" w:styleId="af0">
    <w:name w:val="page number"/>
    <w:rPr>
      <w:rFonts w:cs="Times New Roman"/>
    </w:rPr>
  </w:style>
  <w:style w:type="character" w:customStyle="1" w:styleId="af1">
    <w:name w:val="Основной текст с отступом Знак"/>
    <w:link w:val="af2"/>
    <w:rPr>
      <w:rFonts w:ascii="Calibri" w:hAnsi="Calibri" w:cs="Times New Roman"/>
      <w:sz w:val="28"/>
      <w:lang w:eastAsia="en-US"/>
    </w:rPr>
  </w:style>
  <w:style w:type="character" w:customStyle="1" w:styleId="af3">
    <w:name w:val="Основной текст Знак"/>
    <w:link w:val="af4"/>
    <w:rPr>
      <w:rFonts w:cs="Times New Roman"/>
      <w:sz w:val="24"/>
    </w:rPr>
  </w:style>
  <w:style w:type="character" w:customStyle="1" w:styleId="af5">
    <w:name w:val="Название Знак"/>
    <w:rPr>
      <w:rFonts w:cs="Times New Roman"/>
      <w:sz w:val="28"/>
    </w:rPr>
  </w:style>
  <w:style w:type="character" w:customStyle="1" w:styleId="ListLabel1">
    <w:name w:val="ListLabel 1"/>
    <w:rPr>
      <w:rFonts w:cs="Times New Roman"/>
    </w:rPr>
  </w:style>
  <w:style w:type="character" w:customStyle="1" w:styleId="NumberingSymbols">
    <w:name w:val="Numbering Symbols"/>
    <w:rPr>
      <w:sz w:val="28"/>
      <w:szCs w:val="28"/>
    </w:rPr>
  </w:style>
  <w:style w:type="character" w:styleId="af6">
    <w:name w:val="Emphasis"/>
    <w:qFormat/>
    <w:rPr>
      <w:i/>
      <w:iCs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paragraph" w:customStyle="1" w:styleId="Bodytext6">
    <w:name w:val="Body text (6)"/>
    <w:basedOn w:val="Standard"/>
    <w:rsid w:val="007923D4"/>
    <w:pPr>
      <w:widowControl w:val="0"/>
      <w:shd w:val="clear" w:color="auto" w:fill="FFFFFF"/>
      <w:autoSpaceDN/>
      <w:spacing w:after="60" w:line="240" w:lineRule="atLeast"/>
      <w:jc w:val="both"/>
    </w:pPr>
    <w:rPr>
      <w:rFonts w:eastAsia="Andale Sans UI" w:cs="Tahoma"/>
      <w:kern w:val="1"/>
      <w:sz w:val="21"/>
      <w:szCs w:val="20"/>
      <w:lang w:val="de-DE" w:eastAsia="fa-IR" w:bidi="fa-IR"/>
    </w:rPr>
  </w:style>
  <w:style w:type="character" w:customStyle="1" w:styleId="10">
    <w:name w:val="Заголовок 1 Знак"/>
    <w:basedOn w:val="a0"/>
    <w:link w:val="1"/>
    <w:rsid w:val="00D634BC"/>
    <w:rPr>
      <w:b/>
      <w:bCs/>
      <w:kern w:val="0"/>
      <w:sz w:val="24"/>
      <w:szCs w:val="24"/>
    </w:rPr>
  </w:style>
  <w:style w:type="character" w:customStyle="1" w:styleId="aa">
    <w:name w:val="Обычный (веб) Знак"/>
    <w:link w:val="a9"/>
    <w:rsid w:val="006255CD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91475F"/>
    <w:rPr>
      <w:rFonts w:ascii="Arial" w:hAnsi="Arial"/>
      <w:b/>
      <w:bCs/>
      <w:kern w:val="0"/>
      <w:sz w:val="26"/>
      <w:szCs w:val="26"/>
    </w:rPr>
  </w:style>
  <w:style w:type="character" w:customStyle="1" w:styleId="apple-converted-space">
    <w:name w:val="apple-converted-space"/>
    <w:rsid w:val="0091475F"/>
  </w:style>
  <w:style w:type="paragraph" w:customStyle="1" w:styleId="formattext">
    <w:name w:val="formattex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numbering" w:customStyle="1" w:styleId="11">
    <w:name w:val="Нет списка1"/>
    <w:next w:val="a2"/>
    <w:semiHidden/>
    <w:unhideWhenUsed/>
    <w:rsid w:val="0091475F"/>
  </w:style>
  <w:style w:type="character" w:customStyle="1" w:styleId="12">
    <w:name w:val="Текст выноски Знак1"/>
    <w:semiHidden/>
    <w:rsid w:val="0091475F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rsid w:val="0091475F"/>
    <w:pPr>
      <w:widowControl/>
      <w:suppressAutoHyphens w:val="0"/>
      <w:autoSpaceDN/>
      <w:spacing w:after="200" w:line="276" w:lineRule="auto"/>
      <w:textAlignment w:val="auto"/>
    </w:pPr>
    <w:rPr>
      <w:rFonts w:ascii="Calibri" w:hAnsi="Calibri"/>
      <w:kern w:val="0"/>
    </w:rPr>
  </w:style>
  <w:style w:type="character" w:customStyle="1" w:styleId="af8">
    <w:name w:val="Текст сноски Знак"/>
    <w:basedOn w:val="a0"/>
    <w:link w:val="af7"/>
    <w:rsid w:val="0091475F"/>
    <w:rPr>
      <w:rFonts w:ascii="Calibri" w:hAnsi="Calibri"/>
      <w:kern w:val="0"/>
    </w:rPr>
  </w:style>
  <w:style w:type="character" w:customStyle="1" w:styleId="13">
    <w:name w:val="Текст сноски Знак1"/>
    <w:rsid w:val="0091475F"/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link w:val="14"/>
    <w:locked/>
    <w:rsid w:val="0091475F"/>
  </w:style>
  <w:style w:type="paragraph" w:customStyle="1" w:styleId="14">
    <w:name w:val="Текст примечания1"/>
    <w:basedOn w:val="a"/>
    <w:next w:val="afa"/>
    <w:link w:val="af9"/>
    <w:rsid w:val="0091475F"/>
    <w:pPr>
      <w:widowControl/>
      <w:suppressAutoHyphens w:val="0"/>
      <w:autoSpaceDN/>
      <w:textAlignment w:val="auto"/>
    </w:pPr>
  </w:style>
  <w:style w:type="character" w:customStyle="1" w:styleId="15">
    <w:name w:val="Текст примечания Знак1"/>
    <w:basedOn w:val="a0"/>
    <w:rsid w:val="009147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нак Знак6"/>
    <w:locked/>
    <w:rsid w:val="0091475F"/>
    <w:rPr>
      <w:sz w:val="24"/>
    </w:rPr>
  </w:style>
  <w:style w:type="character" w:customStyle="1" w:styleId="16">
    <w:name w:val="Верхний колонтитул Знак1"/>
    <w:rsid w:val="0091475F"/>
    <w:rPr>
      <w:rFonts w:ascii="Calibri" w:eastAsia="Calibri" w:hAnsi="Calibri"/>
      <w:sz w:val="22"/>
      <w:szCs w:val="22"/>
      <w:lang w:eastAsia="en-US"/>
    </w:rPr>
  </w:style>
  <w:style w:type="character" w:customStyle="1" w:styleId="5">
    <w:name w:val="Знак Знак5"/>
    <w:locked/>
    <w:rsid w:val="0091475F"/>
    <w:rPr>
      <w:sz w:val="24"/>
    </w:rPr>
  </w:style>
  <w:style w:type="character" w:customStyle="1" w:styleId="17">
    <w:name w:val="Нижний колонтитул Знак1"/>
    <w:rsid w:val="0091475F"/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Основной текст1"/>
    <w:basedOn w:val="a"/>
    <w:next w:val="af4"/>
    <w:rsid w:val="0091475F"/>
    <w:pPr>
      <w:widowControl/>
      <w:shd w:val="clear" w:color="auto" w:fill="FFFFFF"/>
      <w:suppressAutoHyphens w:val="0"/>
      <w:autoSpaceDN/>
      <w:spacing w:after="240" w:line="240" w:lineRule="atLeast"/>
      <w:textAlignment w:val="auto"/>
    </w:pPr>
    <w:rPr>
      <w:rFonts w:ascii="Calibri" w:eastAsia="Calibri" w:hAnsi="Calibri"/>
      <w:kern w:val="0"/>
      <w:sz w:val="22"/>
      <w:szCs w:val="22"/>
      <w:shd w:val="clear" w:color="auto" w:fill="FFFFFF"/>
      <w:lang w:eastAsia="en-US"/>
    </w:rPr>
  </w:style>
  <w:style w:type="character" w:customStyle="1" w:styleId="19">
    <w:name w:val="Основной текст Знак1"/>
    <w:basedOn w:val="a0"/>
    <w:rsid w:val="009147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Основной текст с отступом1"/>
    <w:basedOn w:val="a"/>
    <w:next w:val="af2"/>
    <w:rsid w:val="0091475F"/>
    <w:pPr>
      <w:widowControl/>
      <w:suppressAutoHyphens w:val="0"/>
      <w:autoSpaceDN/>
      <w:ind w:firstLine="709"/>
      <w:jc w:val="center"/>
      <w:textAlignment w:val="auto"/>
    </w:pPr>
    <w:rPr>
      <w:rFonts w:ascii="Calibri" w:eastAsia="Calibri" w:hAnsi="Calibri"/>
      <w:kern w:val="0"/>
      <w:sz w:val="28"/>
      <w:szCs w:val="22"/>
      <w:lang w:eastAsia="en-US"/>
    </w:rPr>
  </w:style>
  <w:style w:type="character" w:customStyle="1" w:styleId="1b">
    <w:name w:val="Основной текст с отступом Знак1"/>
    <w:basedOn w:val="a0"/>
    <w:rsid w:val="009147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locked/>
    <w:rsid w:val="0091475F"/>
    <w:rPr>
      <w:rFonts w:ascii="Calibri" w:hAnsi="Calibri"/>
      <w:color w:val="000000"/>
      <w:sz w:val="24"/>
      <w:szCs w:val="24"/>
    </w:rPr>
  </w:style>
  <w:style w:type="paragraph" w:customStyle="1" w:styleId="310">
    <w:name w:val="Основной текст 31"/>
    <w:basedOn w:val="a"/>
    <w:next w:val="32"/>
    <w:rsid w:val="0091475F"/>
    <w:pPr>
      <w:widowControl/>
      <w:suppressAutoHyphens w:val="0"/>
      <w:autoSpaceDN/>
      <w:textAlignment w:val="auto"/>
    </w:pPr>
    <w:rPr>
      <w:rFonts w:ascii="Calibri" w:eastAsia="Calibri" w:hAnsi="Calibri"/>
      <w:color w:val="000000"/>
      <w:kern w:val="0"/>
      <w:sz w:val="24"/>
      <w:szCs w:val="24"/>
      <w:lang w:eastAsia="en-US"/>
    </w:rPr>
  </w:style>
  <w:style w:type="character" w:customStyle="1" w:styleId="311">
    <w:name w:val="Основной текст 3 Знак1"/>
    <w:basedOn w:val="a0"/>
    <w:rsid w:val="009147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b">
    <w:name w:val="Схема документа Знак"/>
    <w:link w:val="afc"/>
    <w:locked/>
    <w:rsid w:val="0091475F"/>
    <w:rPr>
      <w:rFonts w:ascii="Tahoma" w:hAnsi="Tahoma"/>
    </w:rPr>
  </w:style>
  <w:style w:type="paragraph" w:customStyle="1" w:styleId="1c">
    <w:name w:val="Схема документа1"/>
    <w:basedOn w:val="a"/>
    <w:next w:val="afc"/>
    <w:rsid w:val="0091475F"/>
    <w:pPr>
      <w:widowControl/>
      <w:shd w:val="clear" w:color="auto" w:fill="000080"/>
      <w:suppressAutoHyphens w:val="0"/>
      <w:autoSpaceDN/>
      <w:textAlignment w:val="auto"/>
    </w:pPr>
    <w:rPr>
      <w:rFonts w:ascii="Tahoma" w:eastAsia="Calibri" w:hAnsi="Tahoma"/>
      <w:kern w:val="0"/>
      <w:sz w:val="22"/>
      <w:szCs w:val="22"/>
      <w:shd w:val="clear" w:color="auto" w:fill="000080"/>
      <w:lang w:eastAsia="en-US"/>
    </w:rPr>
  </w:style>
  <w:style w:type="character" w:customStyle="1" w:styleId="1d">
    <w:name w:val="Схема документа Знак1"/>
    <w:basedOn w:val="a0"/>
    <w:rsid w:val="009147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Тема примечания Знак"/>
    <w:link w:val="afe"/>
    <w:locked/>
    <w:rsid w:val="0091475F"/>
    <w:rPr>
      <w:b/>
      <w:bCs/>
    </w:rPr>
  </w:style>
  <w:style w:type="paragraph" w:styleId="afa">
    <w:name w:val="annotation text"/>
    <w:basedOn w:val="a"/>
    <w:link w:val="2"/>
    <w:unhideWhenUsed/>
    <w:rsid w:val="0091475F"/>
    <w:pPr>
      <w:widowControl/>
      <w:suppressAutoHyphens w:val="0"/>
      <w:autoSpaceDN/>
      <w:textAlignment w:val="auto"/>
    </w:pPr>
    <w:rPr>
      <w:kern w:val="0"/>
    </w:rPr>
  </w:style>
  <w:style w:type="character" w:customStyle="1" w:styleId="2">
    <w:name w:val="Текст примечания Знак2"/>
    <w:basedOn w:val="a0"/>
    <w:link w:val="afa"/>
    <w:rsid w:val="0091475F"/>
    <w:rPr>
      <w:kern w:val="0"/>
    </w:rPr>
  </w:style>
  <w:style w:type="paragraph" w:styleId="afe">
    <w:name w:val="annotation subject"/>
    <w:basedOn w:val="afa"/>
    <w:next w:val="afa"/>
    <w:link w:val="afd"/>
    <w:rsid w:val="0091475F"/>
    <w:rPr>
      <w:b/>
      <w:bCs/>
      <w:kern w:val="3"/>
    </w:rPr>
  </w:style>
  <w:style w:type="character" w:customStyle="1" w:styleId="1e">
    <w:name w:val="Тема примечания Знак1"/>
    <w:basedOn w:val="2"/>
    <w:rsid w:val="0091475F"/>
    <w:rPr>
      <w:b/>
      <w:bCs/>
      <w:kern w:val="0"/>
    </w:rPr>
  </w:style>
  <w:style w:type="character" w:customStyle="1" w:styleId="NoSpacingChar1">
    <w:name w:val="No Spacing Char1"/>
    <w:link w:val="1f"/>
    <w:locked/>
    <w:rsid w:val="0091475F"/>
  </w:style>
  <w:style w:type="paragraph" w:customStyle="1" w:styleId="1f">
    <w:name w:val="Без интервала1"/>
    <w:link w:val="NoSpacingChar1"/>
    <w:rsid w:val="0091475F"/>
    <w:pPr>
      <w:widowControl/>
      <w:suppressAutoHyphens w:val="0"/>
      <w:autoSpaceDN/>
      <w:spacing w:after="120" w:line="288" w:lineRule="auto"/>
      <w:ind w:firstLine="709"/>
      <w:jc w:val="both"/>
      <w:textAlignment w:val="auto"/>
    </w:pPr>
  </w:style>
  <w:style w:type="character" w:customStyle="1" w:styleId="NoSpacingChar">
    <w:name w:val="No Spacing Char"/>
    <w:locked/>
    <w:rsid w:val="0091475F"/>
    <w:rPr>
      <w:rFonts w:ascii="Calibri" w:hAnsi="Calibri"/>
      <w:lang w:eastAsia="ru-RU"/>
    </w:rPr>
  </w:style>
  <w:style w:type="paragraph" w:customStyle="1" w:styleId="msonormalcxspmiddle">
    <w:name w:val="msonormalcxspmiddle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p12">
    <w:name w:val="p12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ConsPlusTitle">
    <w:name w:val="ConsPlusTitle"/>
    <w:uiPriority w:val="99"/>
    <w:rsid w:val="0091475F"/>
    <w:pPr>
      <w:suppressAutoHyphens w:val="0"/>
      <w:autoSpaceDE w:val="0"/>
      <w:adjustRightInd w:val="0"/>
      <w:textAlignment w:val="auto"/>
    </w:pPr>
    <w:rPr>
      <w:b/>
      <w:bCs/>
      <w:kern w:val="0"/>
      <w:sz w:val="24"/>
      <w:szCs w:val="24"/>
    </w:rPr>
  </w:style>
  <w:style w:type="character" w:customStyle="1" w:styleId="Heading1Char">
    <w:name w:val="Heading 1 Char"/>
    <w:locked/>
    <w:rsid w:val="0091475F"/>
    <w:rPr>
      <w:rFonts w:ascii="Times New Roman" w:hAnsi="Times New Roman"/>
      <w:b/>
      <w:kern w:val="36"/>
      <w:sz w:val="48"/>
    </w:rPr>
  </w:style>
  <w:style w:type="character" w:customStyle="1" w:styleId="HeaderChar">
    <w:name w:val="Header Char"/>
    <w:semiHidden/>
    <w:locked/>
    <w:rsid w:val="0091475F"/>
    <w:rPr>
      <w:rFonts w:ascii="Times New Roman" w:hAnsi="Times New Roman"/>
      <w:sz w:val="20"/>
    </w:rPr>
  </w:style>
  <w:style w:type="character" w:customStyle="1" w:styleId="FooterChar">
    <w:name w:val="Footer Char"/>
    <w:semiHidden/>
    <w:locked/>
    <w:rsid w:val="0091475F"/>
    <w:rPr>
      <w:sz w:val="24"/>
    </w:rPr>
  </w:style>
  <w:style w:type="table" w:styleId="aff">
    <w:name w:val="Table Grid"/>
    <w:basedOn w:val="a1"/>
    <w:uiPriority w:val="59"/>
    <w:rsid w:val="0091475F"/>
    <w:pPr>
      <w:widowControl/>
      <w:suppressAutoHyphens w:val="0"/>
      <w:autoSpaceDN/>
      <w:textAlignment w:val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Абзац списка1"/>
    <w:basedOn w:val="a"/>
    <w:rsid w:val="0091475F"/>
    <w:pPr>
      <w:widowControl/>
      <w:suppressAutoHyphens w:val="0"/>
      <w:autoSpaceDN/>
      <w:ind w:left="720"/>
      <w:contextualSpacing/>
      <w:textAlignment w:val="auto"/>
    </w:pPr>
    <w:rPr>
      <w:kern w:val="0"/>
      <w:sz w:val="24"/>
      <w:szCs w:val="24"/>
    </w:rPr>
  </w:style>
  <w:style w:type="character" w:customStyle="1" w:styleId="BalloonTextChar">
    <w:name w:val="Balloon Text Char"/>
    <w:semiHidden/>
    <w:locked/>
    <w:rsid w:val="0091475F"/>
    <w:rPr>
      <w:rFonts w:ascii="Tahoma" w:hAnsi="Tahoma"/>
      <w:sz w:val="16"/>
      <w:lang w:val="ru-RU" w:eastAsia="ru-RU"/>
    </w:rPr>
  </w:style>
  <w:style w:type="paragraph" w:customStyle="1" w:styleId="BodyText21">
    <w:name w:val="Body Text 21"/>
    <w:basedOn w:val="a"/>
    <w:rsid w:val="0091475F"/>
    <w:pPr>
      <w:widowControl/>
      <w:suppressAutoHyphens w:val="0"/>
      <w:autoSpaceDE w:val="0"/>
      <w:ind w:firstLine="709"/>
      <w:jc w:val="both"/>
      <w:textAlignment w:val="auto"/>
    </w:pPr>
    <w:rPr>
      <w:rFonts w:ascii="Calibri" w:hAnsi="Calibri"/>
      <w:kern w:val="0"/>
      <w:sz w:val="28"/>
      <w:szCs w:val="28"/>
    </w:rPr>
  </w:style>
  <w:style w:type="paragraph" w:customStyle="1" w:styleId="msonospacing0">
    <w:name w:val="msonospacing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styleId="aff0">
    <w:name w:val="annotation reference"/>
    <w:rsid w:val="0091475F"/>
    <w:rPr>
      <w:sz w:val="16"/>
    </w:rPr>
  </w:style>
  <w:style w:type="character" w:styleId="aff1">
    <w:name w:val="Hyperlink"/>
    <w:rsid w:val="0091475F"/>
    <w:rPr>
      <w:color w:val="0000FF"/>
      <w:u w:val="single"/>
    </w:rPr>
  </w:style>
  <w:style w:type="character" w:styleId="aff2">
    <w:name w:val="FollowedHyperlink"/>
    <w:rsid w:val="0091475F"/>
    <w:rPr>
      <w:color w:val="800080"/>
      <w:u w:val="single"/>
    </w:rPr>
  </w:style>
  <w:style w:type="paragraph" w:customStyle="1" w:styleId="xl65">
    <w:name w:val="xl65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xl66">
    <w:name w:val="xl66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center"/>
    </w:pPr>
    <w:rPr>
      <w:kern w:val="0"/>
      <w:sz w:val="24"/>
      <w:szCs w:val="24"/>
    </w:rPr>
  </w:style>
  <w:style w:type="paragraph" w:customStyle="1" w:styleId="xl67">
    <w:name w:val="xl67"/>
    <w:basedOn w:val="a"/>
    <w:rsid w:val="0091475F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68">
    <w:name w:val="xl68"/>
    <w:basedOn w:val="a"/>
    <w:rsid w:val="0091475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69">
    <w:name w:val="xl69"/>
    <w:basedOn w:val="a"/>
    <w:rsid w:val="0091475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0">
    <w:name w:val="xl70"/>
    <w:basedOn w:val="a"/>
    <w:rsid w:val="0091475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1">
    <w:name w:val="xl71"/>
    <w:basedOn w:val="a"/>
    <w:rsid w:val="0091475F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2">
    <w:name w:val="xl72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3">
    <w:name w:val="xl73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4">
    <w:name w:val="xl74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5">
    <w:name w:val="xl75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6">
    <w:name w:val="xl76"/>
    <w:basedOn w:val="a"/>
    <w:rsid w:val="0091475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7">
    <w:name w:val="xl77"/>
    <w:basedOn w:val="a"/>
    <w:rsid w:val="0091475F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8">
    <w:name w:val="xl78"/>
    <w:basedOn w:val="a"/>
    <w:rsid w:val="0091475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9">
    <w:name w:val="xl79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0">
    <w:name w:val="xl80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1">
    <w:name w:val="xl81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2">
    <w:name w:val="xl82"/>
    <w:basedOn w:val="a"/>
    <w:rsid w:val="0091475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83">
    <w:name w:val="xl83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xl84">
    <w:name w:val="xl84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xl85">
    <w:name w:val="xl85"/>
    <w:basedOn w:val="a"/>
    <w:rsid w:val="0091475F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86">
    <w:name w:val="xl86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7">
    <w:name w:val="xl87"/>
    <w:basedOn w:val="a"/>
    <w:rsid w:val="0091475F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88">
    <w:name w:val="xl88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xl89">
    <w:name w:val="xl89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ConsPlusNonformat">
    <w:name w:val="ConsPlusNonformat"/>
    <w:rsid w:val="0091475F"/>
    <w:pPr>
      <w:suppressAutoHyphens w:val="0"/>
      <w:autoSpaceDE w:val="0"/>
      <w:adjustRightInd w:val="0"/>
      <w:textAlignment w:val="auto"/>
    </w:pPr>
    <w:rPr>
      <w:rFonts w:ascii="Courier New" w:hAnsi="Courier New" w:cs="Courier New"/>
      <w:kern w:val="0"/>
    </w:rPr>
  </w:style>
  <w:style w:type="paragraph" w:customStyle="1" w:styleId="aff3">
    <w:name w:val="Знак"/>
    <w:basedOn w:val="a"/>
    <w:rsid w:val="0091475F"/>
    <w:pPr>
      <w:widowControl/>
      <w:suppressAutoHyphens w:val="0"/>
      <w:autoSpaceDN/>
      <w:spacing w:after="160" w:line="240" w:lineRule="exac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consplusnormal0">
    <w:name w:val="consplusnormal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s1">
    <w:name w:val="s1"/>
    <w:rsid w:val="0091475F"/>
  </w:style>
  <w:style w:type="paragraph" w:customStyle="1" w:styleId="50">
    <w:name w:val="Знак Знак5 Знак Знак Знак Знак"/>
    <w:basedOn w:val="a"/>
    <w:rsid w:val="0091475F"/>
    <w:pPr>
      <w:widowControl/>
      <w:suppressAutoHyphens w:val="0"/>
      <w:autoSpaceDN/>
      <w:spacing w:after="160" w:line="240" w:lineRule="exac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character" w:customStyle="1" w:styleId="7">
    <w:name w:val="Знак Знак7"/>
    <w:rsid w:val="0091475F"/>
    <w:rPr>
      <w:rFonts w:ascii="Times New Roman" w:eastAsia="Arial Unicode MS" w:hAnsi="Times New Roman"/>
      <w:b/>
      <w:sz w:val="24"/>
    </w:rPr>
  </w:style>
  <w:style w:type="character" w:customStyle="1" w:styleId="BodyTextChar">
    <w:name w:val="Body Text Char"/>
    <w:locked/>
    <w:rsid w:val="0091475F"/>
  </w:style>
  <w:style w:type="paragraph" w:customStyle="1" w:styleId="ConsNormal">
    <w:name w:val="ConsNormal"/>
    <w:rsid w:val="0091475F"/>
    <w:pPr>
      <w:suppressAutoHyphens w:val="0"/>
      <w:autoSpaceDE w:val="0"/>
      <w:adjustRightInd w:val="0"/>
      <w:ind w:firstLine="720"/>
      <w:textAlignment w:val="auto"/>
    </w:pPr>
    <w:rPr>
      <w:rFonts w:ascii="Arial" w:hAnsi="Arial" w:cs="Arial"/>
      <w:kern w:val="0"/>
    </w:rPr>
  </w:style>
  <w:style w:type="paragraph" w:customStyle="1" w:styleId="1f1">
    <w:name w:val="Знак1"/>
    <w:basedOn w:val="a"/>
    <w:rsid w:val="0091475F"/>
    <w:pPr>
      <w:widowControl/>
      <w:suppressAutoHyphens w:val="0"/>
      <w:autoSpaceDN/>
      <w:spacing w:after="160" w:line="240" w:lineRule="exac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10">
    <w:name w:val="Абзац списка11"/>
    <w:basedOn w:val="a"/>
    <w:rsid w:val="0091475F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/>
      <w:kern w:val="0"/>
      <w:sz w:val="22"/>
      <w:szCs w:val="22"/>
    </w:rPr>
  </w:style>
  <w:style w:type="character" w:styleId="aff4">
    <w:name w:val="footnote reference"/>
    <w:rsid w:val="0091475F"/>
    <w:rPr>
      <w:vertAlign w:val="superscript"/>
    </w:rPr>
  </w:style>
  <w:style w:type="paragraph" w:customStyle="1" w:styleId="20">
    <w:name w:val="Без интервала2"/>
    <w:rsid w:val="0091475F"/>
    <w:pPr>
      <w:widowControl/>
      <w:suppressAutoHyphens w:val="0"/>
      <w:autoSpaceDN/>
      <w:textAlignment w:val="auto"/>
    </w:pPr>
    <w:rPr>
      <w:kern w:val="0"/>
      <w:sz w:val="24"/>
      <w:szCs w:val="24"/>
    </w:rPr>
  </w:style>
  <w:style w:type="paragraph" w:customStyle="1" w:styleId="21">
    <w:name w:val="Абзац списка2"/>
    <w:basedOn w:val="a"/>
    <w:rsid w:val="0091475F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aff5">
    <w:name w:val="Основной"/>
    <w:basedOn w:val="a"/>
    <w:rsid w:val="0091475F"/>
    <w:pPr>
      <w:widowControl/>
      <w:suppressAutoHyphens w:val="0"/>
      <w:autoSpaceDN/>
      <w:spacing w:after="20"/>
      <w:ind w:firstLine="709"/>
      <w:jc w:val="both"/>
      <w:textAlignment w:val="auto"/>
    </w:pPr>
    <w:rPr>
      <w:kern w:val="0"/>
      <w:sz w:val="28"/>
    </w:rPr>
  </w:style>
  <w:style w:type="character" w:customStyle="1" w:styleId="HeaderChar1">
    <w:name w:val="Header Char1"/>
    <w:locked/>
    <w:rsid w:val="0091475F"/>
  </w:style>
  <w:style w:type="character" w:customStyle="1" w:styleId="item-27">
    <w:name w:val="item-27"/>
    <w:rsid w:val="0091475F"/>
  </w:style>
  <w:style w:type="paragraph" w:customStyle="1" w:styleId="33">
    <w:name w:val="Без интервала3"/>
    <w:rsid w:val="0091475F"/>
    <w:pPr>
      <w:widowControl/>
      <w:suppressAutoHyphens w:val="0"/>
      <w:autoSpaceDN/>
      <w:textAlignment w:val="auto"/>
    </w:pPr>
    <w:rPr>
      <w:rFonts w:ascii="Calibri" w:hAnsi="Calibri"/>
      <w:kern w:val="0"/>
      <w:sz w:val="22"/>
      <w:szCs w:val="22"/>
      <w:lang w:val="uk-UA" w:eastAsia="en-US"/>
    </w:rPr>
  </w:style>
  <w:style w:type="character" w:customStyle="1" w:styleId="A50">
    <w:name w:val="A5"/>
    <w:rsid w:val="0091475F"/>
    <w:rPr>
      <w:color w:val="000000"/>
      <w:sz w:val="32"/>
    </w:rPr>
  </w:style>
  <w:style w:type="paragraph" w:customStyle="1" w:styleId="p12cxspmiddle">
    <w:name w:val="p12cxspmiddle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p12cxsplast">
    <w:name w:val="p12cxsplas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msonormalcxsplast">
    <w:name w:val="msonormalcxsplas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conspluscellcxsplast">
    <w:name w:val="conspluscellcxsplas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FooterChar2">
    <w:name w:val="Footer Char2"/>
    <w:locked/>
    <w:rsid w:val="0091475F"/>
    <w:rPr>
      <w:rFonts w:ascii="Times New Roman" w:hAnsi="Times New Roman"/>
      <w:sz w:val="20"/>
    </w:rPr>
  </w:style>
  <w:style w:type="character" w:customStyle="1" w:styleId="BodyTextChar2">
    <w:name w:val="Body Text Char2"/>
    <w:locked/>
    <w:rsid w:val="0091475F"/>
    <w:rPr>
      <w:rFonts w:ascii="Times New Roman" w:hAnsi="Times New Roman"/>
      <w:sz w:val="20"/>
      <w:shd w:val="clear" w:color="auto" w:fill="FFFFFF"/>
    </w:rPr>
  </w:style>
  <w:style w:type="character" w:customStyle="1" w:styleId="BalloonTextChar2">
    <w:name w:val="Balloon Text Char2"/>
    <w:locked/>
    <w:rsid w:val="0091475F"/>
    <w:rPr>
      <w:rFonts w:ascii="Tahoma" w:hAnsi="Tahoma"/>
      <w:sz w:val="16"/>
      <w:lang w:eastAsia="en-US"/>
    </w:rPr>
  </w:style>
  <w:style w:type="paragraph" w:customStyle="1" w:styleId="34">
    <w:name w:val="Абзац списка3"/>
    <w:basedOn w:val="a"/>
    <w:rsid w:val="0091475F"/>
    <w:pPr>
      <w:suppressAutoHyphens w:val="0"/>
      <w:autoSpaceDE w:val="0"/>
      <w:adjustRightInd w:val="0"/>
      <w:ind w:left="720"/>
      <w:textAlignment w:val="auto"/>
    </w:pPr>
    <w:rPr>
      <w:kern w:val="0"/>
    </w:rPr>
  </w:style>
  <w:style w:type="table" w:customStyle="1" w:styleId="1f2">
    <w:name w:val="Сетка таблицы1"/>
    <w:rsid w:val="0091475F"/>
    <w:pPr>
      <w:widowControl/>
      <w:suppressAutoHyphens w:val="0"/>
      <w:autoSpaceDN/>
      <w:textAlignment w:val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4"/>
    <w:basedOn w:val="a"/>
    <w:rsid w:val="0091475F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s5">
    <w:name w:val="s5"/>
    <w:rsid w:val="0091475F"/>
  </w:style>
  <w:style w:type="character" w:customStyle="1" w:styleId="Bodytext">
    <w:name w:val="Body text_"/>
    <w:link w:val="22"/>
    <w:locked/>
    <w:rsid w:val="0091475F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Bodytext"/>
    <w:rsid w:val="0091475F"/>
    <w:pPr>
      <w:shd w:val="clear" w:color="auto" w:fill="FFFFFF"/>
      <w:suppressAutoHyphens w:val="0"/>
      <w:autoSpaceDN/>
      <w:spacing w:before="360" w:after="420" w:line="240" w:lineRule="atLeast"/>
      <w:ind w:hanging="1320"/>
      <w:jc w:val="center"/>
      <w:textAlignment w:val="auto"/>
    </w:pPr>
    <w:rPr>
      <w:sz w:val="26"/>
      <w:szCs w:val="26"/>
    </w:rPr>
  </w:style>
  <w:style w:type="character" w:customStyle="1" w:styleId="Bodytext115pt">
    <w:name w:val="Body text + 11;5 pt"/>
    <w:rsid w:val="00914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f4">
    <w:name w:val="Body Text"/>
    <w:basedOn w:val="a"/>
    <w:link w:val="af3"/>
    <w:unhideWhenUsed/>
    <w:rsid w:val="0091475F"/>
    <w:pPr>
      <w:widowControl/>
      <w:suppressAutoHyphens w:val="0"/>
      <w:autoSpaceDN/>
      <w:spacing w:after="120"/>
      <w:textAlignment w:val="auto"/>
    </w:pPr>
    <w:rPr>
      <w:sz w:val="24"/>
    </w:rPr>
  </w:style>
  <w:style w:type="character" w:customStyle="1" w:styleId="23">
    <w:name w:val="Основной текст Знак2"/>
    <w:basedOn w:val="a0"/>
    <w:uiPriority w:val="99"/>
    <w:semiHidden/>
    <w:rsid w:val="0091475F"/>
  </w:style>
  <w:style w:type="paragraph" w:styleId="af2">
    <w:name w:val="Body Text Indent"/>
    <w:basedOn w:val="a"/>
    <w:link w:val="af1"/>
    <w:unhideWhenUsed/>
    <w:rsid w:val="0091475F"/>
    <w:pPr>
      <w:widowControl/>
      <w:suppressAutoHyphens w:val="0"/>
      <w:autoSpaceDN/>
      <w:spacing w:after="120"/>
      <w:ind w:left="283"/>
      <w:textAlignment w:val="auto"/>
    </w:pPr>
    <w:rPr>
      <w:rFonts w:ascii="Calibri" w:hAnsi="Calibri"/>
      <w:sz w:val="28"/>
      <w:lang w:eastAsia="en-US"/>
    </w:rPr>
  </w:style>
  <w:style w:type="character" w:customStyle="1" w:styleId="24">
    <w:name w:val="Основной текст с отступом Знак2"/>
    <w:basedOn w:val="a0"/>
    <w:uiPriority w:val="99"/>
    <w:semiHidden/>
    <w:rsid w:val="0091475F"/>
  </w:style>
  <w:style w:type="paragraph" w:styleId="32">
    <w:name w:val="Body Text 3"/>
    <w:basedOn w:val="a"/>
    <w:link w:val="31"/>
    <w:unhideWhenUsed/>
    <w:rsid w:val="0091475F"/>
    <w:pPr>
      <w:widowControl/>
      <w:suppressAutoHyphens w:val="0"/>
      <w:autoSpaceDN/>
      <w:spacing w:after="120"/>
      <w:textAlignment w:val="auto"/>
    </w:pPr>
    <w:rPr>
      <w:rFonts w:ascii="Calibri" w:hAnsi="Calibri"/>
      <w:color w:val="000000"/>
      <w:sz w:val="24"/>
      <w:szCs w:val="24"/>
    </w:rPr>
  </w:style>
  <w:style w:type="character" w:customStyle="1" w:styleId="320">
    <w:name w:val="Основной текст 3 Знак2"/>
    <w:basedOn w:val="a0"/>
    <w:uiPriority w:val="99"/>
    <w:semiHidden/>
    <w:rsid w:val="0091475F"/>
    <w:rPr>
      <w:sz w:val="16"/>
      <w:szCs w:val="16"/>
    </w:rPr>
  </w:style>
  <w:style w:type="paragraph" w:styleId="afc">
    <w:name w:val="Document Map"/>
    <w:basedOn w:val="a"/>
    <w:link w:val="afb"/>
    <w:unhideWhenUsed/>
    <w:rsid w:val="0091475F"/>
    <w:pPr>
      <w:widowControl/>
      <w:suppressAutoHyphens w:val="0"/>
      <w:autoSpaceDN/>
      <w:textAlignment w:val="auto"/>
    </w:pPr>
    <w:rPr>
      <w:rFonts w:ascii="Tahoma" w:hAnsi="Tahoma"/>
    </w:rPr>
  </w:style>
  <w:style w:type="character" w:customStyle="1" w:styleId="25">
    <w:name w:val="Схема документа Знак2"/>
    <w:basedOn w:val="a0"/>
    <w:uiPriority w:val="99"/>
    <w:semiHidden/>
    <w:rsid w:val="0091475F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rsid w:val="0091475F"/>
  </w:style>
  <w:style w:type="numbering" w:customStyle="1" w:styleId="111">
    <w:name w:val="Нет списка11"/>
    <w:next w:val="a2"/>
    <w:semiHidden/>
    <w:unhideWhenUsed/>
    <w:rsid w:val="0091475F"/>
  </w:style>
  <w:style w:type="paragraph" w:customStyle="1" w:styleId="40">
    <w:name w:val="Без интервала4"/>
    <w:rsid w:val="0091475F"/>
    <w:pPr>
      <w:widowControl/>
      <w:suppressAutoHyphens w:val="0"/>
      <w:autoSpaceDN/>
      <w:spacing w:after="120" w:line="288" w:lineRule="auto"/>
      <w:ind w:firstLine="709"/>
      <w:jc w:val="both"/>
      <w:textAlignment w:val="auto"/>
    </w:pPr>
    <w:rPr>
      <w:kern w:val="0"/>
      <w:sz w:val="22"/>
      <w:szCs w:val="22"/>
    </w:rPr>
  </w:style>
  <w:style w:type="table" w:customStyle="1" w:styleId="27">
    <w:name w:val="Сетка таблицы2"/>
    <w:basedOn w:val="a1"/>
    <w:next w:val="aff"/>
    <w:rsid w:val="0091475F"/>
    <w:pPr>
      <w:widowControl/>
      <w:suppressAutoHyphens w:val="0"/>
      <w:autoSpaceDN/>
      <w:textAlignment w:val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">
    <w:name w:val="Абзац списка5"/>
    <w:basedOn w:val="a"/>
    <w:rsid w:val="0091475F"/>
    <w:pPr>
      <w:widowControl/>
      <w:suppressAutoHyphens w:val="0"/>
      <w:autoSpaceDN/>
      <w:ind w:left="720"/>
      <w:contextualSpacing/>
      <w:textAlignment w:val="auto"/>
    </w:pPr>
    <w:rPr>
      <w:kern w:val="0"/>
      <w:sz w:val="24"/>
      <w:szCs w:val="24"/>
    </w:rPr>
  </w:style>
  <w:style w:type="table" w:customStyle="1" w:styleId="112">
    <w:name w:val="Сетка таблицы11"/>
    <w:rsid w:val="0091475F"/>
    <w:pPr>
      <w:widowControl/>
      <w:suppressAutoHyphens w:val="0"/>
      <w:autoSpaceDN/>
      <w:textAlignment w:val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">
    <w:name w:val="Оглавление 11"/>
    <w:basedOn w:val="a"/>
    <w:rsid w:val="009F742C"/>
    <w:pPr>
      <w:widowControl/>
      <w:autoSpaceDN/>
      <w:spacing w:before="120" w:after="120" w:line="276" w:lineRule="auto"/>
      <w:jc w:val="both"/>
      <w:textAlignment w:val="auto"/>
    </w:pPr>
    <w:rPr>
      <w:rFonts w:eastAsia="Calibri"/>
      <w:b/>
      <w:bCs/>
      <w:caps/>
      <w:color w:val="00000A"/>
      <w:kern w:val="0"/>
      <w:lang w:eastAsia="zh-CN"/>
    </w:rPr>
  </w:style>
  <w:style w:type="paragraph" w:styleId="aff6">
    <w:name w:val="No Spacing"/>
    <w:uiPriority w:val="1"/>
    <w:qFormat/>
    <w:rsid w:val="00AE3BBF"/>
    <w:pPr>
      <w:suppressAutoHyphens w:val="0"/>
      <w:autoSpaceDE w:val="0"/>
      <w:adjustRightInd w:val="0"/>
      <w:textAlignment w:val="auto"/>
    </w:pPr>
    <w:rPr>
      <w:kern w:val="0"/>
      <w:sz w:val="24"/>
      <w:szCs w:val="24"/>
    </w:rPr>
  </w:style>
  <w:style w:type="table" w:customStyle="1" w:styleId="35">
    <w:name w:val="Сетка таблицы3"/>
    <w:basedOn w:val="a1"/>
    <w:next w:val="aff"/>
    <w:rsid w:val="000D1D14"/>
    <w:pPr>
      <w:widowControl/>
      <w:suppressAutoHyphens w:val="0"/>
      <w:autoSpaceDN/>
      <w:ind w:firstLine="454"/>
      <w:jc w:val="both"/>
      <w:textAlignment w:val="auto"/>
    </w:pPr>
    <w:rPr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"/>
    <w:rsid w:val="000D1D14"/>
    <w:pPr>
      <w:widowControl/>
      <w:suppressAutoHyphens w:val="0"/>
      <w:autoSpaceDN/>
      <w:ind w:firstLine="454"/>
      <w:jc w:val="both"/>
      <w:textAlignment w:val="auto"/>
    </w:pPr>
    <w:rPr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8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AC19E-AFD7-3F40-9D09-867ADAB8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___________________________№_________________________</vt:lpstr>
    </vt:vector>
  </TitlesOfParts>
  <Company/>
  <LinksUpToDate>false</LinksUpToDate>
  <CharactersWithSpaces>11945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creator>user-ekonomnach</dc:creator>
  <cp:lastModifiedBy>Alexey Shchedrov</cp:lastModifiedBy>
  <cp:revision>2</cp:revision>
  <cp:lastPrinted>2018-05-07T09:52:00Z</cp:lastPrinted>
  <dcterms:created xsi:type="dcterms:W3CDTF">2018-05-09T10:04:00Z</dcterms:created>
  <dcterms:modified xsi:type="dcterms:W3CDTF">2018-05-09T10:04:00Z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Kotelniki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