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A6" w:rsidRDefault="00224780">
      <w:pPr>
        <w:tabs>
          <w:tab w:val="left" w:pos="885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2811144</wp:posOffset>
            </wp:positionH>
            <wp:positionV relativeFrom="paragraph">
              <wp:posOffset>24764</wp:posOffset>
            </wp:positionV>
            <wp:extent cx="509904" cy="636269"/>
            <wp:effectExtent l="19049" t="0" r="4444" b="0"/>
            <wp:wrapNone/>
            <wp:docPr id="4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CA6" w:rsidRDefault="00836CA6">
      <w:pPr>
        <w:tabs>
          <w:tab w:val="center" w:pos="4677"/>
          <w:tab w:val="right" w:pos="9355"/>
        </w:tabs>
        <w:rPr>
          <w:lang w:eastAsia="ru-RU"/>
        </w:rPr>
      </w:pPr>
    </w:p>
    <w:p w:rsidR="00836CA6" w:rsidRDefault="00836CA6">
      <w:pPr>
        <w:tabs>
          <w:tab w:val="center" w:pos="4677"/>
          <w:tab w:val="right" w:pos="9355"/>
        </w:tabs>
        <w:rPr>
          <w:lang w:eastAsia="ru-RU"/>
        </w:rPr>
      </w:pPr>
    </w:p>
    <w:p w:rsidR="00836CA6" w:rsidRDefault="00836CA6">
      <w:pPr>
        <w:jc w:val="center"/>
        <w:rPr>
          <w:b/>
          <w:sz w:val="18"/>
          <w:szCs w:val="18"/>
          <w:lang w:eastAsia="ru-RU"/>
        </w:rPr>
      </w:pPr>
    </w:p>
    <w:p w:rsidR="00836CA6" w:rsidRDefault="0022478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>ГЛАВА</w:t>
      </w:r>
      <w:r>
        <w:rPr>
          <w:b/>
          <w:sz w:val="28"/>
          <w:szCs w:val="28"/>
          <w:lang w:eastAsia="ru-RU"/>
        </w:rPr>
        <w:br/>
        <w:t xml:space="preserve"> ГОРОДСКОГО ОКРУГА КОТЕЛЬНИКИ</w:t>
      </w:r>
      <w:r>
        <w:rPr>
          <w:b/>
          <w:sz w:val="28"/>
          <w:szCs w:val="28"/>
          <w:lang w:eastAsia="ru-RU"/>
        </w:rPr>
        <w:br/>
        <w:t xml:space="preserve"> МОСКОВСКОЙ ОБЛАСТИ</w:t>
      </w:r>
    </w:p>
    <w:p w:rsidR="00836CA6" w:rsidRDefault="00836CA6">
      <w:pPr>
        <w:jc w:val="center"/>
        <w:rPr>
          <w:b/>
          <w:sz w:val="32"/>
          <w:szCs w:val="36"/>
          <w:lang w:eastAsia="ru-RU"/>
        </w:rPr>
      </w:pPr>
    </w:p>
    <w:p w:rsidR="00836CA6" w:rsidRDefault="00224780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ПОСТАНОВЛЕНИЕ</w:t>
      </w:r>
    </w:p>
    <w:p w:rsidR="00836CA6" w:rsidRDefault="00836CA6">
      <w:pPr>
        <w:tabs>
          <w:tab w:val="center" w:pos="4677"/>
          <w:tab w:val="right" w:pos="9355"/>
        </w:tabs>
        <w:spacing w:before="120"/>
        <w:jc w:val="center"/>
        <w:rPr>
          <w:sz w:val="20"/>
          <w:lang w:eastAsia="ru-RU"/>
        </w:rPr>
      </w:pPr>
    </w:p>
    <w:p w:rsidR="00836CA6" w:rsidRPr="002B24B3" w:rsidRDefault="002B24B3">
      <w:pPr>
        <w:jc w:val="center"/>
        <w:rPr>
          <w:sz w:val="28"/>
          <w:u w:val="single"/>
          <w:lang w:eastAsia="ru-RU"/>
        </w:rPr>
      </w:pPr>
      <w:r w:rsidRPr="002B24B3">
        <w:rPr>
          <w:sz w:val="28"/>
          <w:u w:val="single"/>
          <w:lang w:eastAsia="ru-RU"/>
        </w:rPr>
        <w:t>22.05.2019</w:t>
      </w:r>
      <w:r w:rsidR="00224780" w:rsidRPr="002B24B3">
        <w:rPr>
          <w:sz w:val="28"/>
          <w:u w:val="single"/>
          <w:lang w:eastAsia="ru-RU"/>
        </w:rPr>
        <w:t xml:space="preserve"> №</w:t>
      </w:r>
      <w:r w:rsidRPr="002B24B3">
        <w:rPr>
          <w:sz w:val="28"/>
          <w:u w:val="single"/>
          <w:lang w:eastAsia="ru-RU"/>
        </w:rPr>
        <w:t xml:space="preserve"> 334-ПГ</w:t>
      </w:r>
    </w:p>
    <w:p w:rsidR="00836CA6" w:rsidRDefault="00836CA6">
      <w:pPr>
        <w:tabs>
          <w:tab w:val="center" w:pos="4677"/>
          <w:tab w:val="right" w:pos="9355"/>
        </w:tabs>
        <w:jc w:val="center"/>
        <w:rPr>
          <w:lang w:eastAsia="ru-RU"/>
        </w:rPr>
      </w:pPr>
    </w:p>
    <w:p w:rsidR="00836CA6" w:rsidRDefault="00224780">
      <w:pPr>
        <w:tabs>
          <w:tab w:val="center" w:pos="4677"/>
          <w:tab w:val="right" w:pos="9355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Котельники</w:t>
      </w:r>
    </w:p>
    <w:p w:rsidR="00836CA6" w:rsidRDefault="00836CA6">
      <w:pPr>
        <w:tabs>
          <w:tab w:val="center" w:pos="4677"/>
          <w:tab w:val="right" w:pos="9355"/>
        </w:tabs>
        <w:rPr>
          <w:lang w:eastAsia="ru-RU"/>
        </w:rPr>
      </w:pPr>
    </w:p>
    <w:p w:rsidR="00836CA6" w:rsidRDefault="00836CA6">
      <w:pPr>
        <w:tabs>
          <w:tab w:val="center" w:pos="4677"/>
          <w:tab w:val="right" w:pos="9355"/>
        </w:tabs>
        <w:rPr>
          <w:lang w:eastAsia="ru-RU"/>
        </w:rPr>
      </w:pPr>
    </w:p>
    <w:p w:rsidR="00836CA6" w:rsidRDefault="00224780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18.01.2019 № 12-ПГ "Об утверждении муниципальной программы городского округа Котельники Московской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«Строительство объектов социальной инфраструктуры» на 2019-2024 годы"</w:t>
      </w:r>
    </w:p>
    <w:p w:rsidR="00836CA6" w:rsidRDefault="00836CA6">
      <w:pPr>
        <w:widowControl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836CA6" w:rsidRDefault="0022478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со статьей 179 Бюджетного кодекса, Федеральным законом от 06.10.2003 №131-ФЗ «Об общих принципах организации местного самоуправления в Российской Федерации», Постановлением Правительства Московской области от 26.03.2019 № 168/10 «О внесении изменений в государственную программу Московской области «Строительство объектов социальной инфраструктуры», а также на основании </w:t>
      </w:r>
      <w:r>
        <w:rPr>
          <w:rFonts w:eastAsia="Calibri"/>
          <w:sz w:val="28"/>
          <w:szCs w:val="28"/>
          <w:lang w:eastAsia="ru-RU"/>
        </w:rPr>
        <w:t>постановления главы городского округа Котельники Московской области</w:t>
      </w:r>
      <w:r>
        <w:rPr>
          <w:rFonts w:eastAsia="Calibri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24.11.2017 № 633-ПГ, от 13.09.2018 № 792-ПГ) постановляю:</w:t>
      </w:r>
    </w:p>
    <w:p w:rsidR="00836CA6" w:rsidRDefault="0022478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городского округа Котельники Московской области от 18.01.2019 № 12-ПГ "Об утверждении муниципальной программы городского округа Котельники Московской области "Строительство объектов социальной инфраструктуры" на 2019-2924 годы" следующие изменения:</w:t>
      </w:r>
    </w:p>
    <w:p w:rsidR="00836CA6" w:rsidRDefault="00224780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Паспорт муниципальной программы городского округа Котельники Московской области "Строительство объектов социальной инфраструктуры" на </w:t>
      </w:r>
      <w:r>
        <w:rPr>
          <w:sz w:val="28"/>
          <w:szCs w:val="28"/>
          <w:lang w:eastAsia="ru-RU"/>
        </w:rPr>
        <w:lastRenderedPageBreak/>
        <w:t>2019-2024 годы изложить в новой редакции (приложение 1 к настоящему постановлению).</w:t>
      </w:r>
    </w:p>
    <w:p w:rsidR="00836CA6" w:rsidRDefault="00224780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Пункт 5 "Планируемые результаты реализации муниципальной программы "Строительство объектов социальной инфраструктуры" на 2019-2024 годы" изложить в новой редакции (приложение 2 к настоящему постановлению).</w:t>
      </w:r>
    </w:p>
    <w:p w:rsidR="00836CA6" w:rsidRDefault="00224780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Паспорт муниципальной подпрограммы "Строительство (реконструкция) объектов образования" изложить в новой редакции (приложение 3 к настоящему постановлению).</w:t>
      </w:r>
    </w:p>
    <w:p w:rsidR="00836CA6" w:rsidRDefault="00224780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 Перечень мероприятий муниципальной подпрограммы "Строительство (реконструкция) объектов образования" изложить в новой редакции (приложение 4 к настоящему постановлению).</w:t>
      </w:r>
    </w:p>
    <w:p w:rsidR="00836CA6" w:rsidRDefault="00224780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1.5. Адресный перечень объектов строительства (реконструкции) муниципальной собственности городского округа Котельники Московской области, финансирование которых </w:t>
      </w:r>
      <w:proofErr w:type="spellStart"/>
      <w:r>
        <w:rPr>
          <w:sz w:val="28"/>
          <w:szCs w:val="28"/>
          <w:lang w:eastAsia="ru-RU"/>
        </w:rPr>
        <w:t>предусмотренно</w:t>
      </w:r>
      <w:proofErr w:type="spellEnd"/>
      <w:r>
        <w:rPr>
          <w:sz w:val="28"/>
          <w:szCs w:val="28"/>
          <w:lang w:eastAsia="ru-RU"/>
        </w:rPr>
        <w:t xml:space="preserve"> Мероприятием 1. Проектирование и строительство дошкольных образовательных организаций муниципальной подпрограммы "Строительство (реконструкция объектов образования" изложить в новой редакции (приложение 5 к настоящему постановлению).</w:t>
      </w:r>
    </w:p>
    <w:p w:rsidR="00836CA6" w:rsidRDefault="00224780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 Адресный перечень объектов строительства (реконструкции) муниципальной собственности городского округа Котельники Московской области, финансирование которых </w:t>
      </w:r>
      <w:proofErr w:type="spellStart"/>
      <w:r>
        <w:rPr>
          <w:sz w:val="28"/>
          <w:szCs w:val="28"/>
          <w:lang w:eastAsia="ru-RU"/>
        </w:rPr>
        <w:t>предусмотренно</w:t>
      </w:r>
      <w:proofErr w:type="spellEnd"/>
      <w:r>
        <w:rPr>
          <w:sz w:val="28"/>
          <w:szCs w:val="28"/>
          <w:lang w:eastAsia="ru-RU"/>
        </w:rPr>
        <w:t xml:space="preserve"> Мероприятием 1. Капитальные вложения в объекты общего образования муниципальной подпрограммы "Строительство (реконструкция) объектов образования" изложить в новой редакции (приложение 6 к настоящему постановлению).</w:t>
      </w:r>
    </w:p>
    <w:p w:rsidR="00836CA6" w:rsidRDefault="00224780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 в сети интернет.</w:t>
      </w:r>
    </w:p>
    <w:p w:rsidR="00836CA6" w:rsidRDefault="00224780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городского округа Котельники Московской области С.А. </w:t>
      </w:r>
      <w:proofErr w:type="spellStart"/>
      <w:r>
        <w:rPr>
          <w:sz w:val="28"/>
          <w:szCs w:val="28"/>
        </w:rPr>
        <w:t>Жигалкина</w:t>
      </w:r>
      <w:proofErr w:type="spellEnd"/>
      <w:r>
        <w:rPr>
          <w:sz w:val="28"/>
          <w:szCs w:val="28"/>
          <w:lang w:eastAsia="ru-RU"/>
        </w:rPr>
        <w:t>.</w:t>
      </w:r>
    </w:p>
    <w:p w:rsidR="00836CA6" w:rsidRDefault="00836CA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36CA6" w:rsidRDefault="00224780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36CA6" w:rsidRDefault="00224780">
      <w:pPr>
        <w:tabs>
          <w:tab w:val="left" w:pos="624"/>
        </w:tabs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городского округа Котельники</w:t>
      </w:r>
    </w:p>
    <w:p w:rsidR="00836CA6" w:rsidRDefault="00224780" w:rsidP="004A7E9C">
      <w:pPr>
        <w:widowControl w:val="0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Московской области                                                                        А.А. Булгаков</w:t>
      </w:r>
    </w:p>
    <w:p w:rsidR="00836CA6" w:rsidRDefault="00836CA6">
      <w:pPr>
        <w:widowControl w:val="0"/>
        <w:rPr>
          <w:sz w:val="28"/>
          <w:szCs w:val="28"/>
          <w:lang w:eastAsia="ru-RU"/>
        </w:rPr>
      </w:pPr>
    </w:p>
    <w:p w:rsidR="00836CA6" w:rsidRDefault="00836CA6">
      <w:pPr>
        <w:tabs>
          <w:tab w:val="left" w:pos="1812"/>
        </w:tabs>
        <w:jc w:val="both"/>
        <w:rPr>
          <w:sz w:val="28"/>
          <w:szCs w:val="28"/>
          <w:lang w:eastAsia="ru-RU"/>
        </w:rPr>
      </w:pPr>
    </w:p>
    <w:p w:rsidR="00836CA6" w:rsidRDefault="00836CA6">
      <w:pPr>
        <w:widowControl w:val="0"/>
        <w:sectPr w:rsidR="00836CA6">
          <w:headerReference w:type="default" r:id="rId8"/>
          <w:pgSz w:w="11906" w:h="16838"/>
          <w:pgMar w:top="1134" w:right="1134" w:bottom="1134" w:left="1134" w:header="0" w:footer="720" w:gutter="0"/>
          <w:pgNumType w:start="1"/>
          <w:cols w:space="720"/>
          <w:docGrid w:linePitch="360"/>
        </w:sectPr>
      </w:pPr>
    </w:p>
    <w:p w:rsidR="00836CA6" w:rsidRDefault="00224780">
      <w:pPr>
        <w:widowControl w:val="0"/>
        <w:ind w:left="8787"/>
      </w:pPr>
      <w:r>
        <w:lastRenderedPageBreak/>
        <w:t xml:space="preserve">Приложение 1 </w:t>
      </w:r>
    </w:p>
    <w:p w:rsidR="00836CA6" w:rsidRDefault="00224780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836CA6" w:rsidRDefault="00224780">
      <w:pPr>
        <w:widowControl w:val="0"/>
        <w:ind w:left="8787"/>
      </w:pPr>
      <w:r>
        <w:t xml:space="preserve">от </w:t>
      </w:r>
      <w:r w:rsidR="004A7E9C">
        <w:t>22.05.2019</w:t>
      </w:r>
      <w:r>
        <w:t>№</w:t>
      </w:r>
      <w:r w:rsidR="004A7E9C">
        <w:t>334-ПГ</w:t>
      </w:r>
    </w:p>
    <w:p w:rsidR="00836CA6" w:rsidRDefault="00836CA6">
      <w:pPr>
        <w:widowControl w:val="0"/>
        <w:ind w:left="8787"/>
      </w:pPr>
    </w:p>
    <w:p w:rsidR="00836CA6" w:rsidRDefault="00224780">
      <w:pPr>
        <w:widowControl w:val="0"/>
        <w:ind w:left="8787"/>
      </w:pPr>
      <w:r>
        <w:t>Приложение к муниципальной программе "Строительство объектов социальной инфраструктуры" на 2019-2014 годы</w:t>
      </w:r>
    </w:p>
    <w:p w:rsidR="00836CA6" w:rsidRDefault="00836CA6">
      <w:pPr>
        <w:widowControl w:val="0"/>
      </w:pPr>
    </w:p>
    <w:p w:rsidR="00836CA6" w:rsidRDefault="00224780">
      <w:pPr>
        <w:widowControl w:val="0"/>
        <w:jc w:val="center"/>
      </w:pPr>
      <w:r>
        <w:t>Паспорт муниципальной программы городского округа Котельники Московской области</w:t>
      </w:r>
    </w:p>
    <w:p w:rsidR="00836CA6" w:rsidRDefault="00224780">
      <w:pPr>
        <w:widowControl w:val="0"/>
        <w:jc w:val="center"/>
      </w:pPr>
      <w:r>
        <w:t>«Строительство объектов социальной инфраструктуры» на 2019-2024 годы</w:t>
      </w:r>
    </w:p>
    <w:p w:rsidR="00836CA6" w:rsidRDefault="00836CA6">
      <w:pPr>
        <w:widowControl w:val="0"/>
        <w:jc w:val="center"/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690"/>
        <w:gridCol w:w="1417"/>
        <w:gridCol w:w="1276"/>
        <w:gridCol w:w="1417"/>
        <w:gridCol w:w="1417"/>
        <w:gridCol w:w="1417"/>
        <w:gridCol w:w="1276"/>
        <w:gridCol w:w="1560"/>
        <w:gridCol w:w="1843"/>
      </w:tblGrid>
      <w:tr w:rsidR="00836CA6">
        <w:trPr>
          <w:trHeight w:val="4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</w:pPr>
            <w:r>
              <w:rPr>
                <w:color w:val="000000"/>
              </w:rPr>
              <w:t xml:space="preserve">Координатор муниципальной программы 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tabs>
                <w:tab w:val="left" w:leader="underscore" w:pos="9297"/>
              </w:tabs>
              <w:jc w:val="both"/>
            </w:pPr>
            <w:r>
              <w:t xml:space="preserve">Заместитель главы администрации С.А. </w:t>
            </w:r>
            <w:proofErr w:type="spellStart"/>
            <w:r>
              <w:t>Жигалкин</w:t>
            </w:r>
            <w:proofErr w:type="spellEnd"/>
          </w:p>
          <w:p w:rsidR="00836CA6" w:rsidRDefault="00836CA6"/>
        </w:tc>
      </w:tr>
      <w:tr w:rsidR="00836CA6">
        <w:trPr>
          <w:trHeight w:val="4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</w:pPr>
            <w:r>
              <w:rPr>
                <w:color w:val="000000"/>
              </w:rPr>
              <w:t>Заказчик муниципальной программы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tabs>
                <w:tab w:val="left" w:leader="underscore" w:pos="9297"/>
              </w:tabs>
              <w:jc w:val="both"/>
            </w:pPr>
            <w:r>
              <w:t>Отдел строительства и архитектуры администрации городского округа Котельники Московской области</w:t>
            </w:r>
          </w:p>
        </w:tc>
      </w:tr>
      <w:tr w:rsidR="00836CA6">
        <w:trPr>
          <w:trHeight w:val="23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tabs>
                <w:tab w:val="center" w:pos="4677"/>
                <w:tab w:val="right" w:pos="9355"/>
              </w:tabs>
              <w:jc w:val="both"/>
            </w:pPr>
            <w:r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836CA6">
        <w:trPr>
          <w:trHeight w:val="23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r>
              <w:t xml:space="preserve">Подпрограмма 1. Строительство (реконструкция) объектов образования </w:t>
            </w:r>
          </w:p>
        </w:tc>
      </w:tr>
      <w:tr w:rsidR="00836CA6">
        <w:trPr>
          <w:trHeight w:val="231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муниципальной программы,</w:t>
            </w:r>
          </w:p>
          <w:p w:rsidR="00836CA6" w:rsidRDefault="0022478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tabs>
                <w:tab w:val="left" w:leader="underscore" w:pos="9297"/>
              </w:tabs>
              <w:jc w:val="center"/>
            </w:pPr>
            <w:r>
              <w:rPr>
                <w:color w:val="000000"/>
              </w:rPr>
              <w:t>Расходы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A6" w:rsidRDefault="00224780">
            <w:r>
              <w:t>Остаток сметной стоимости до ввода в эксплуатацию (тыс. руб.)</w:t>
            </w:r>
          </w:p>
        </w:tc>
      </w:tr>
      <w:tr w:rsidR="00836CA6">
        <w:trPr>
          <w:trHeight w:val="145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rPr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color w:val="000000"/>
              </w:rPr>
            </w:pPr>
            <w: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highlight w:val="green"/>
              </w:rPr>
            </w:pPr>
            <w:r>
              <w:t>2024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6CA6" w:rsidRDefault="00836CA6"/>
        </w:tc>
      </w:tr>
      <w:tr w:rsidR="00836CA6">
        <w:trPr>
          <w:trHeight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4 390 333,84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206 784,84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312 177,00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1 340 802,00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1 116 043,00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439 797,00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974 730,00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894 278,00</w:t>
            </w:r>
          </w:p>
        </w:tc>
      </w:tr>
      <w:tr w:rsidR="00836CA6">
        <w:trPr>
          <w:trHeight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</w:rPr>
              <w:t xml:space="preserve">Средства бюджета городского округа Котельники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266 429,09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57 247,09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15 609,00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67 040,00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55 804,00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21 991,00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48 738,00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44 716,00</w:t>
            </w:r>
          </w:p>
        </w:tc>
      </w:tr>
      <w:tr w:rsidR="00836CA6">
        <w:trPr>
          <w:trHeight w:val="4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4 123 904,75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149 537,75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1 273 762,00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417 806,00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925 992,00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849 562,00</w:t>
            </w:r>
          </w:p>
        </w:tc>
      </w:tr>
      <w:tr w:rsidR="00836CA6">
        <w:trPr>
          <w:trHeight w:val="34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</w:tbl>
    <w:p w:rsidR="00836CA6" w:rsidRDefault="00836CA6">
      <w:pPr>
        <w:keepLines/>
        <w:sectPr w:rsidR="00836C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:rsidR="00836CA6" w:rsidRDefault="00224780">
      <w:pPr>
        <w:widowControl w:val="0"/>
        <w:ind w:left="8787"/>
      </w:pPr>
      <w:r>
        <w:t xml:space="preserve">Приложение 2 </w:t>
      </w:r>
    </w:p>
    <w:p w:rsidR="00836CA6" w:rsidRDefault="00224780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4A7E9C" w:rsidRDefault="004A7E9C" w:rsidP="004A7E9C">
      <w:pPr>
        <w:widowControl w:val="0"/>
        <w:ind w:left="8787"/>
      </w:pPr>
      <w:r>
        <w:t>от 22.05.2019№334-ПГ</w:t>
      </w:r>
    </w:p>
    <w:p w:rsidR="00836CA6" w:rsidRDefault="00836CA6">
      <w:pPr>
        <w:widowControl w:val="0"/>
        <w:ind w:left="8787"/>
      </w:pPr>
    </w:p>
    <w:p w:rsidR="00836CA6" w:rsidRDefault="00836CA6">
      <w:pPr>
        <w:widowControl w:val="0"/>
        <w:ind w:left="8787"/>
      </w:pPr>
    </w:p>
    <w:p w:rsidR="00836CA6" w:rsidRDefault="00224780">
      <w:pPr>
        <w:widowControl w:val="0"/>
        <w:ind w:left="8787"/>
      </w:pPr>
      <w:r>
        <w:t>Приложение к муниципальной программе "Строительство объектов социальной инфраструктуры" на 2019-2014 годы</w:t>
      </w:r>
    </w:p>
    <w:p w:rsidR="00836CA6" w:rsidRDefault="00836CA6">
      <w:pPr>
        <w:widowControl w:val="0"/>
        <w:ind w:left="7371"/>
        <w:jc w:val="right"/>
        <w:rPr>
          <w:color w:val="FF0000"/>
          <w:sz w:val="16"/>
        </w:rPr>
      </w:pPr>
    </w:p>
    <w:p w:rsidR="00836CA6" w:rsidRDefault="00224780">
      <w:pPr>
        <w:widowControl w:val="0"/>
        <w:jc w:val="center"/>
        <w:rPr>
          <w:b/>
        </w:rPr>
      </w:pPr>
      <w:r>
        <w:rPr>
          <w:b/>
        </w:rPr>
        <w:t>5.Планируемые результаты реализации муниципальной программы</w:t>
      </w:r>
    </w:p>
    <w:p w:rsidR="00836CA6" w:rsidRDefault="00224780">
      <w:pPr>
        <w:widowControl w:val="0"/>
        <w:jc w:val="center"/>
        <w:rPr>
          <w:b/>
        </w:rPr>
      </w:pPr>
      <w:r>
        <w:rPr>
          <w:b/>
        </w:rPr>
        <w:t>«Строительство объектов социальной инфраструктуры» на 2019-2024 годы</w:t>
      </w:r>
    </w:p>
    <w:tbl>
      <w:tblPr>
        <w:tblW w:w="155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22"/>
        <w:gridCol w:w="2144"/>
        <w:gridCol w:w="901"/>
        <w:gridCol w:w="1113"/>
        <w:gridCol w:w="1538"/>
        <w:gridCol w:w="1131"/>
        <w:gridCol w:w="1134"/>
        <w:gridCol w:w="1134"/>
        <w:gridCol w:w="1134"/>
        <w:gridCol w:w="1134"/>
        <w:gridCol w:w="1276"/>
        <w:gridCol w:w="2136"/>
      </w:tblGrid>
      <w:tr w:rsidR="00836CA6">
        <w:trPr>
          <w:trHeight w:val="994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Планируемые результаты реализации муниципальной программы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Тип показателя*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Базовое значение показателя на начало реализации подпрограммы</w:t>
            </w:r>
          </w:p>
        </w:tc>
        <w:tc>
          <w:tcPr>
            <w:tcW w:w="6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Планируемое значение показателя по годам реализации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Номер основного мероприятия в перечне мероприятий подпрограммы</w:t>
            </w:r>
          </w:p>
        </w:tc>
      </w:tr>
      <w:tr w:rsidR="00836CA6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</w:pPr>
          </w:p>
        </w:tc>
      </w:tr>
      <w:tr w:rsidR="00836CA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12</w:t>
            </w:r>
          </w:p>
        </w:tc>
      </w:tr>
      <w:tr w:rsidR="00836CA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Подпрограмма 1 «Строительство (реконструкция) объектов образования»</w:t>
            </w:r>
          </w:p>
        </w:tc>
      </w:tr>
      <w:tr w:rsidR="00836CA6">
        <w:trPr>
          <w:trHeight w:val="15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tabs>
                <w:tab w:val="center" w:pos="4677"/>
                <w:tab w:val="right" w:pos="9355"/>
              </w:tabs>
              <w:rPr>
                <w:highlight w:val="green"/>
              </w:rPr>
            </w:pPr>
            <w:r>
              <w:t>Количество открытых образовательных организаций, в том числе:)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Отраслевой целевой показатель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6CA6" w:rsidRDefault="00224780">
            <w: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</w:pPr>
          </w:p>
        </w:tc>
      </w:tr>
      <w:tr w:rsidR="00836CA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tabs>
                <w:tab w:val="center" w:pos="4677"/>
                <w:tab w:val="right" w:pos="9355"/>
              </w:tabs>
            </w:pPr>
            <w:r>
              <w:t>Объектов дошкольного образования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6CA6" w:rsidRDefault="00224780">
            <w: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Основное мероприятие 1. Организация строительства (реконструкции) объектов дошкольного образования</w:t>
            </w:r>
          </w:p>
        </w:tc>
      </w:tr>
      <w:tr w:rsidR="00836CA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tabs>
                <w:tab w:val="center" w:pos="4677"/>
                <w:tab w:val="right" w:pos="9355"/>
              </w:tabs>
            </w:pPr>
            <w:r>
              <w:t>Объектов общего образования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6CA6" w:rsidRDefault="00224780">
            <w: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</w:pPr>
            <w: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Основное мероприятие 2. Организация строительства (реконструкции) объектов общего образования</w:t>
            </w:r>
          </w:p>
        </w:tc>
      </w:tr>
    </w:tbl>
    <w:p w:rsidR="00836CA6" w:rsidRDefault="00836CA6">
      <w:pPr>
        <w:jc w:val="center"/>
        <w:rPr>
          <w:b/>
          <w:sz w:val="28"/>
          <w:szCs w:val="28"/>
        </w:rPr>
        <w:sectPr w:rsidR="00836C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1134" w:bottom="709" w:left="765" w:header="709" w:footer="720" w:gutter="0"/>
          <w:cols w:space="720"/>
          <w:docGrid w:linePitch="360"/>
        </w:sectPr>
      </w:pPr>
    </w:p>
    <w:p w:rsidR="00836CA6" w:rsidRDefault="00224780">
      <w:pPr>
        <w:widowControl w:val="0"/>
        <w:ind w:left="8787"/>
      </w:pPr>
      <w:r>
        <w:t xml:space="preserve">Приложение 3 </w:t>
      </w:r>
    </w:p>
    <w:p w:rsidR="00836CA6" w:rsidRDefault="00224780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4A7E9C" w:rsidRDefault="004A7E9C" w:rsidP="004A7E9C">
      <w:pPr>
        <w:widowControl w:val="0"/>
        <w:ind w:left="8787"/>
      </w:pPr>
      <w:r>
        <w:t>от 22.05.2019№334-ПГ</w:t>
      </w:r>
    </w:p>
    <w:p w:rsidR="00836CA6" w:rsidRDefault="00836CA6">
      <w:pPr>
        <w:widowControl w:val="0"/>
        <w:ind w:left="8787"/>
        <w:rPr>
          <w:sz w:val="18"/>
        </w:rPr>
      </w:pPr>
    </w:p>
    <w:p w:rsidR="00836CA6" w:rsidRDefault="00224780">
      <w:pPr>
        <w:widowControl w:val="0"/>
        <w:ind w:left="8787"/>
      </w:pPr>
      <w:r>
        <w:t>Приложение № 1 к муниципальной программе "Строительство объектов социальной инфраструктуры" на 2019-2014 годы</w:t>
      </w:r>
    </w:p>
    <w:p w:rsidR="00836CA6" w:rsidRDefault="00224780">
      <w:pPr>
        <w:ind w:left="7655"/>
        <w:rPr>
          <w:sz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6CA6" w:rsidRDefault="00224780">
      <w:pPr>
        <w:widowControl w:val="0"/>
        <w:jc w:val="center"/>
      </w:pPr>
      <w:r>
        <w:t>Паспорт муниципальной подпрограммы</w:t>
      </w:r>
    </w:p>
    <w:p w:rsidR="00836CA6" w:rsidRDefault="00224780">
      <w:pPr>
        <w:widowControl w:val="0"/>
        <w:jc w:val="center"/>
      </w:pPr>
      <w:r>
        <w:t>«Строительство (реконструкция) объектов образования»</w:t>
      </w:r>
    </w:p>
    <w:p w:rsidR="00836CA6" w:rsidRDefault="00836CA6">
      <w:pPr>
        <w:widowControl w:val="0"/>
        <w:jc w:val="center"/>
        <w:rPr>
          <w:sz w:val="14"/>
        </w:rPr>
      </w:pPr>
    </w:p>
    <w:tbl>
      <w:tblPr>
        <w:tblW w:w="1556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096"/>
        <w:gridCol w:w="2409"/>
        <w:gridCol w:w="2126"/>
        <w:gridCol w:w="1134"/>
        <w:gridCol w:w="992"/>
        <w:gridCol w:w="992"/>
        <w:gridCol w:w="1134"/>
        <w:gridCol w:w="1134"/>
        <w:gridCol w:w="992"/>
        <w:gridCol w:w="992"/>
        <w:gridCol w:w="1560"/>
      </w:tblGrid>
      <w:tr w:rsidR="00836CA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Координатор муниципальной подпрограммы </w:t>
            </w:r>
          </w:p>
        </w:tc>
        <w:tc>
          <w:tcPr>
            <w:tcW w:w="13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r>
              <w:rPr>
                <w:color w:val="000000"/>
              </w:rPr>
              <w:t xml:space="preserve">Заместитель главы администрации С.А. </w:t>
            </w:r>
            <w:proofErr w:type="spellStart"/>
            <w:r>
              <w:rPr>
                <w:color w:val="000000"/>
              </w:rPr>
              <w:t>Жигалкин</w:t>
            </w:r>
            <w:proofErr w:type="spellEnd"/>
          </w:p>
          <w:p w:rsidR="00836CA6" w:rsidRDefault="00836CA6">
            <w:pPr>
              <w:rPr>
                <w:color w:val="000000"/>
              </w:rPr>
            </w:pPr>
          </w:p>
        </w:tc>
      </w:tr>
      <w:tr w:rsidR="00836CA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Муниципальной заказчик подпрограммы </w:t>
            </w:r>
          </w:p>
        </w:tc>
        <w:tc>
          <w:tcPr>
            <w:tcW w:w="13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r>
              <w:rPr>
                <w:color w:val="000000"/>
              </w:rPr>
              <w:t>Отдел строительства и архитектуры</w:t>
            </w:r>
          </w:p>
          <w:p w:rsidR="00836CA6" w:rsidRDefault="00836CA6">
            <w:pPr>
              <w:rPr>
                <w:color w:val="000000"/>
              </w:rPr>
            </w:pPr>
          </w:p>
        </w:tc>
      </w:tr>
      <w:tr w:rsidR="00836CA6"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 xml:space="preserve">Источники финансирования подпрограммы, в том числе </w:t>
            </w:r>
            <w:proofErr w:type="gramStart"/>
            <w:r>
              <w:rPr>
                <w:bCs/>
                <w:color w:val="000000"/>
                <w:lang w:eastAsia="ru-RU" w:bidi="ru-RU"/>
              </w:rPr>
              <w:t>по  годам</w:t>
            </w:r>
            <w:proofErr w:type="gramEnd"/>
            <w:r>
              <w:rPr>
                <w:bCs/>
                <w:color w:val="000000"/>
                <w:lang w:eastAsia="ru-RU" w:bidi="ru-RU"/>
              </w:rPr>
              <w:t xml:space="preserve"> реализации и источникам финансирования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>Источник</w:t>
            </w:r>
          </w:p>
          <w:p w:rsidR="00836CA6" w:rsidRDefault="00224780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>финансирования</w:t>
            </w:r>
          </w:p>
        </w:tc>
        <w:tc>
          <w:tcPr>
            <w:tcW w:w="7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rPr>
                <w:bCs/>
                <w:color w:val="000000"/>
                <w:lang w:eastAsia="ru-RU" w:bidi="ru-RU"/>
              </w:rPr>
              <w:t>Расходы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6CA6" w:rsidRDefault="00224780">
            <w:r>
              <w:t>Остаток сметной стоимости до ввода в эксплуатацию (тыс. руб.)</w:t>
            </w:r>
          </w:p>
        </w:tc>
      </w:tr>
      <w:tr w:rsidR="00836CA6"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rPr>
                <w:bCs/>
                <w:color w:val="000000"/>
                <w:lang w:eastAsia="ru-RU" w:bidi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jc w:val="center"/>
            </w:pPr>
            <w:r>
              <w:t xml:space="preserve">2022 </w:t>
            </w:r>
          </w:p>
          <w:p w:rsidR="00836CA6" w:rsidRDefault="00224780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jc w:val="center"/>
            </w:pPr>
            <w:r>
              <w:t xml:space="preserve">2023 </w:t>
            </w:r>
          </w:p>
          <w:p w:rsidR="00836CA6" w:rsidRDefault="00224780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jc w:val="center"/>
            </w:pPr>
            <w: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6CA6" w:rsidRDefault="00836CA6"/>
        </w:tc>
      </w:tr>
      <w:tr w:rsidR="00836CA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rPr>
                <w:color w:val="000000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4 390 33,84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206 784,84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312 177,00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1 340 802,00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1 116 043,00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439 797,00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974 730,00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lang w:eastAsia="ru-RU"/>
              </w:rPr>
              <w:t>894 278,00</w:t>
            </w:r>
          </w:p>
        </w:tc>
      </w:tr>
      <w:tr w:rsidR="00836CA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rPr>
                <w:color w:val="000000"/>
              </w:rPr>
              <w:t xml:space="preserve">Средства бюджета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266 429,09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57 247,09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15 609,00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67 040,00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55 804,00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21 991,00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48 738,00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lang w:eastAsia="ru-RU"/>
              </w:rPr>
              <w:t>44 716,00</w:t>
            </w:r>
          </w:p>
        </w:tc>
      </w:tr>
      <w:tr w:rsidR="00836CA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строительного комплекса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4 123 904,75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149 537,75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296 568,00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1 273 762,00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1 060 239,00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417 806,00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925 992,00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lang w:eastAsia="ru-RU"/>
              </w:rPr>
              <w:t>849 562,00</w:t>
            </w:r>
          </w:p>
        </w:tc>
      </w:tr>
      <w:tr w:rsidR="00836CA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ind w:left="-1017" w:firstLine="7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6CA6" w:rsidRDefault="00836CA6">
            <w:pPr>
              <w:rPr>
                <w:sz w:val="18"/>
                <w:szCs w:val="18"/>
              </w:rPr>
            </w:pPr>
          </w:p>
        </w:tc>
      </w:tr>
    </w:tbl>
    <w:p w:rsidR="00836CA6" w:rsidRDefault="00836CA6">
      <w:pPr>
        <w:sectPr w:rsidR="00836CA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:rsidR="00836CA6" w:rsidRDefault="00224780">
      <w:pPr>
        <w:widowControl w:val="0"/>
        <w:ind w:left="8787"/>
      </w:pPr>
      <w:r>
        <w:t xml:space="preserve">Приложение 4 </w:t>
      </w:r>
    </w:p>
    <w:p w:rsidR="00836CA6" w:rsidRDefault="00224780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4A7E9C" w:rsidRDefault="004A7E9C" w:rsidP="004A7E9C">
      <w:pPr>
        <w:widowControl w:val="0"/>
        <w:ind w:left="8787"/>
      </w:pPr>
      <w:r>
        <w:t>от 22.05.2019№334-ПГ</w:t>
      </w:r>
    </w:p>
    <w:p w:rsidR="00836CA6" w:rsidRDefault="00836CA6">
      <w:pPr>
        <w:widowControl w:val="0"/>
        <w:ind w:left="8787"/>
      </w:pPr>
    </w:p>
    <w:p w:rsidR="00836CA6" w:rsidRDefault="00224780">
      <w:pPr>
        <w:widowControl w:val="0"/>
        <w:ind w:left="8787"/>
      </w:pPr>
      <w:r>
        <w:t>Приложение № 1 к муниципальной подпрограмме "Строительство (реконструкция) объектов образования"</w:t>
      </w:r>
    </w:p>
    <w:p w:rsidR="00836CA6" w:rsidRDefault="00836CA6">
      <w:pPr>
        <w:widowControl w:val="0"/>
        <w:ind w:left="9072"/>
      </w:pPr>
    </w:p>
    <w:p w:rsidR="00836CA6" w:rsidRDefault="00224780">
      <w:pPr>
        <w:widowControl w:val="0"/>
        <w:jc w:val="center"/>
      </w:pPr>
      <w:r>
        <w:t>Перечень мероприятий муниципальной подпрограммы «Строительство (реконструкция) объектов образования»</w:t>
      </w:r>
    </w:p>
    <w:p w:rsidR="00836CA6" w:rsidRDefault="00836CA6">
      <w:pPr>
        <w:jc w:val="center"/>
      </w:pPr>
    </w:p>
    <w:tbl>
      <w:tblPr>
        <w:tblW w:w="1583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375"/>
        <w:gridCol w:w="1748"/>
        <w:gridCol w:w="806"/>
        <w:gridCol w:w="1749"/>
        <w:gridCol w:w="1614"/>
        <w:gridCol w:w="942"/>
        <w:gridCol w:w="673"/>
        <w:gridCol w:w="942"/>
        <w:gridCol w:w="807"/>
        <w:gridCol w:w="807"/>
        <w:gridCol w:w="807"/>
        <w:gridCol w:w="807"/>
        <w:gridCol w:w="1216"/>
        <w:gridCol w:w="1244"/>
        <w:gridCol w:w="1294"/>
      </w:tblGrid>
      <w:tr w:rsidR="00836CA6">
        <w:trPr>
          <w:trHeight w:val="748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Мероприятие подпрограммы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Сроки исполнения мероприятия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  <w:highlight w:val="green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 w:bidi="ru-RU"/>
              </w:rPr>
              <w:t>Всего (тыс. руб.)</w:t>
            </w:r>
          </w:p>
        </w:tc>
        <w:tc>
          <w:tcPr>
            <w:tcW w:w="4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</w:rPr>
              <w:t>Остаток сметной стоимости до ввода в эксплуатацию (тыс. руб.)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</w:rPr>
              <w:t xml:space="preserve">Ответственный за </w:t>
            </w:r>
            <w:r>
              <w:rPr>
                <w:sz w:val="22"/>
                <w:szCs w:val="22"/>
                <w:lang w:eastAsia="ru-RU" w:bidi="ru-RU"/>
              </w:rPr>
              <w:t>выполнение мероприятия подпрограммы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 w:bidi="ru-RU"/>
              </w:rPr>
              <w:t>Результаты</w:t>
            </w:r>
            <w:r>
              <w:rPr>
                <w:sz w:val="22"/>
                <w:szCs w:val="22"/>
                <w:lang w:val="en-US" w:eastAsia="ru-RU" w:bidi="ru-RU"/>
              </w:rPr>
              <w:t xml:space="preserve"> </w:t>
            </w:r>
            <w:r>
              <w:rPr>
                <w:sz w:val="22"/>
                <w:szCs w:val="22"/>
                <w:lang w:eastAsia="ru-RU" w:bidi="ru-RU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eastAsia="ru-RU" w:bidi="ru-RU"/>
              </w:rPr>
              <w:t>мероприятий</w:t>
            </w:r>
            <w:r>
              <w:rPr>
                <w:sz w:val="22"/>
                <w:szCs w:val="22"/>
                <w:lang w:val="en-US" w:eastAsia="ru-RU" w:bidi="ru-RU"/>
              </w:rPr>
              <w:t xml:space="preserve"> </w:t>
            </w:r>
            <w:r>
              <w:rPr>
                <w:sz w:val="22"/>
                <w:szCs w:val="22"/>
                <w:lang w:eastAsia="ru-RU" w:bidi="ru-RU"/>
              </w:rPr>
              <w:t>подпрограммы</w:t>
            </w: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836CA6" w:rsidRDefault="00224780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A6" w:rsidRDefault="00836CA6"/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pStyle w:val="aff9"/>
              <w:rPr>
                <w:sz w:val="22"/>
                <w:szCs w:val="22"/>
              </w:rPr>
            </w:pPr>
          </w:p>
        </w:tc>
      </w:tr>
      <w:tr w:rsidR="00836CA6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A6" w:rsidRDefault="00224780">
            <w: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</w:pPr>
            <w:r>
              <w:t>15</w:t>
            </w:r>
          </w:p>
        </w:tc>
      </w:tr>
      <w:tr w:rsidR="00836CA6">
        <w:trPr>
          <w:trHeight w:val="33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1</w:t>
            </w:r>
          </w:p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строительства (реконструкции) объектов дошкольного образования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  <w:r>
              <w:rPr>
                <w:sz w:val="18"/>
                <w:szCs w:val="18"/>
              </w:rPr>
              <w:noBreakHyphen/>
              <w:t xml:space="preserve"> 2026 годы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721 477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39 956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330 719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350 802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294 030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введенных в эксплуатацию объектов дошкольного образования</w:t>
            </w: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36 078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1 999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16 537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17 542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14 703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645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685 399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37 957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314 182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333 260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279 327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33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:rsidR="00836CA6" w:rsidRDefault="00836CA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>
              <w:rPr>
                <w:sz w:val="18"/>
                <w:szCs w:val="18"/>
              </w:rPr>
              <w:t xml:space="preserve"> Проектирование и строительство дошкольных образовательных организаций</w:t>
            </w:r>
          </w:p>
          <w:p w:rsidR="00836CA6" w:rsidRDefault="00836CA6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  <w:r>
              <w:rPr>
                <w:sz w:val="18"/>
                <w:szCs w:val="18"/>
              </w:rPr>
              <w:noBreakHyphen/>
              <w:t xml:space="preserve"> 2026 годы</w:t>
            </w:r>
          </w:p>
          <w:p w:rsidR="00836CA6" w:rsidRDefault="00836CA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721 477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39 956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330 719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350 802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294 030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введенных в эксплуатацию объектов дошкольного образования</w:t>
            </w:r>
          </w:p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33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36 078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1 999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16 537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17 542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014 703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685 399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37 957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314 182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333 260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0279 327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563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1.1 Детский сад на 350 мест по адресу: Московская область,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 Котельники в </w:t>
            </w:r>
            <w:proofErr w:type="spellStart"/>
            <w:r>
              <w:rPr>
                <w:sz w:val="18"/>
                <w:szCs w:val="18"/>
                <w:lang w:eastAsia="ru-RU"/>
              </w:rPr>
              <w:t>мкрн</w:t>
            </w:r>
            <w:proofErr w:type="spellEnd"/>
            <w:r>
              <w:rPr>
                <w:sz w:val="18"/>
                <w:szCs w:val="18"/>
                <w:lang w:eastAsia="ru-RU"/>
              </w:rPr>
              <w:t>. Белая Дача (ПИР и строительство)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2022-2024</w:t>
            </w: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483 863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27 483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233 430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222 950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24 194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1 374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11 672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11 148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459 669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26 109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221 758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211 802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313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1.2 Детский сад на 200 мест по адресу: Московская область,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 Котельники в </w:t>
            </w:r>
            <w:proofErr w:type="spellStart"/>
            <w:r>
              <w:rPr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sz w:val="18"/>
                <w:szCs w:val="18"/>
                <w:lang w:eastAsia="ru-RU"/>
              </w:rPr>
              <w:t>. Ковровый в районе ул. Новая (ПИР и строительство)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2024-2026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17 678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17 678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294 030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656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14 703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16 793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16 793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279 327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40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ind w:left="-107" w:right="-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1.3 Детский сад на 150 мест по адресу: Московская область,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 Котельники в </w:t>
            </w:r>
            <w:proofErr w:type="spellStart"/>
            <w:r>
              <w:rPr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sz w:val="18"/>
                <w:szCs w:val="18"/>
                <w:lang w:eastAsia="ru-RU"/>
              </w:rPr>
              <w:t>. Ковровый в районе ул. Новая (ПИР и строительство)</w:t>
            </w:r>
          </w:p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2022-2024</w:t>
            </w:r>
          </w:p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219 936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12 473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97 289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110 174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567"/>
        </w:trPr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ind w:left="-107"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10 999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4 865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5 509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208 937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11 848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92 424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104 665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/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/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/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/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A6" w:rsidRDefault="00836CA6"/>
        </w:tc>
      </w:tr>
      <w:tr w:rsidR="00836CA6">
        <w:trPr>
          <w:trHeight w:val="33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2</w:t>
            </w:r>
            <w:r>
              <w:rPr>
                <w:sz w:val="18"/>
                <w:szCs w:val="18"/>
              </w:rPr>
              <w:t xml:space="preserve"> Организация строительства (реконструкции) объектов общего образования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</w:t>
            </w:r>
            <w:r>
              <w:rPr>
                <w:sz w:val="18"/>
                <w:szCs w:val="18"/>
              </w:rPr>
              <w:noBreakHyphen/>
              <w:t xml:space="preserve"> 2025 годы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</w:pPr>
            <w:r>
              <w:rPr>
                <w:sz w:val="18"/>
                <w:szCs w:val="18"/>
              </w:rPr>
              <w:t>160 286,13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3 668 856,84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206 784,84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1 340 802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1 076 087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109 078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623 928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600 248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введенных в эксплуатацию объектов общего образования</w:t>
            </w:r>
          </w:p>
        </w:tc>
      </w:tr>
      <w:tr w:rsidR="00836CA6">
        <w:trPr>
          <w:trHeight w:val="33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</w:pPr>
            <w:r>
              <w:rPr>
                <w:sz w:val="18"/>
                <w:szCs w:val="18"/>
              </w:rPr>
              <w:t>50 263,30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230 351,09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57 247,09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15 609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67 040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53 805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5 454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31 196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30 013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</w:pPr>
            <w:r>
              <w:rPr>
                <w:sz w:val="18"/>
                <w:szCs w:val="18"/>
              </w:rPr>
              <w:t>110 022,83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3 438 505,75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149 537,75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296 568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1 273 762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1 022 282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103 624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592 732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70 235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33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>
              <w:rPr>
                <w:sz w:val="18"/>
                <w:szCs w:val="18"/>
              </w:rPr>
              <w:t xml:space="preserve"> Капитальные вложения в объекты общего образования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r>
              <w:rPr>
                <w:sz w:val="18"/>
                <w:szCs w:val="18"/>
              </w:rPr>
              <w:noBreakHyphen/>
              <w:t xml:space="preserve"> 2024 годы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</w:pPr>
            <w:r>
              <w:rPr>
                <w:sz w:val="18"/>
                <w:szCs w:val="18"/>
              </w:rPr>
              <w:t>160 286,13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3 668 856,84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206 784,84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312 177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1 340 802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1 076 087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109 078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623 928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</w:pPr>
            <w:r>
              <w:rPr>
                <w:sz w:val="18"/>
              </w:rPr>
              <w:t>600 248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введенных в эксплуатацию объектов общего образования</w:t>
            </w:r>
          </w:p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33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</w:pPr>
            <w:r>
              <w:rPr>
                <w:sz w:val="18"/>
                <w:szCs w:val="18"/>
              </w:rPr>
              <w:t>50 263,30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230 351,09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57 247,09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15 609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67 040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53 805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5 454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31 196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</w:pPr>
            <w:r>
              <w:rPr>
                <w:sz w:val="18"/>
              </w:rPr>
              <w:t>30 013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</w:pPr>
            <w:r>
              <w:rPr>
                <w:sz w:val="18"/>
                <w:szCs w:val="18"/>
              </w:rPr>
              <w:t>110 022,83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3 438 505,75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149 537,75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296 568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1 273 762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1 022 282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103 624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r>
              <w:rPr>
                <w:sz w:val="18"/>
              </w:rPr>
              <w:t>592 732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</w:pPr>
            <w:r>
              <w:rPr>
                <w:sz w:val="18"/>
              </w:rPr>
              <w:t>70 235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882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1.1 Корпус-пристройка к Муниципальному бюджетному образовательному учреждению "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Котельниковсская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№2 по адресу: Московская область,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Котельники, ул. Новая, д. 39 *(в том числе погашение кредиторской задолженности органов местного самоуправления муниципального образования за работы, выполненные в предшествующие годы: 2018 г. -974,73 тыс. руб.)</w:t>
            </w:r>
          </w:p>
        </w:tc>
        <w:tc>
          <w:tcPr>
            <w:tcW w:w="80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2016-2019</w:t>
            </w:r>
          </w:p>
        </w:tc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</w:pPr>
            <w:r>
              <w:rPr>
                <w:sz w:val="18"/>
                <w:szCs w:val="18"/>
              </w:rPr>
              <w:t>160 286,13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196 341,84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196 341,84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882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</w:pPr>
            <w:r>
              <w:rPr>
                <w:sz w:val="18"/>
                <w:szCs w:val="18"/>
              </w:rPr>
              <w:t>50 263,30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56 725,09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56 725,09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145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</w:pPr>
            <w:r>
              <w:rPr>
                <w:sz w:val="18"/>
                <w:szCs w:val="18"/>
              </w:rPr>
              <w:t>110 022,83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139 616,75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139 616,75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145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503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Мероприятие 1.2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Котельники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Опытное поле, вл. 10/2 (ПИР и строительство)</w:t>
            </w:r>
          </w:p>
        </w:tc>
        <w:tc>
          <w:tcPr>
            <w:tcW w:w="80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2019-2022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2 729 021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10 443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1 340 802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1 065 599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833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136 451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15 609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67 040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53 280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2 592 570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9 921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296 568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1 273 762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1 012 319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46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22478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Мероприятие 1.3 Средняя общеобразовательная школа на 1100 мест по адресу: Московская область,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Котельники,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Белая Дача (ПИР и строительство)</w:t>
            </w:r>
          </w:p>
        </w:tc>
        <w:tc>
          <w:tcPr>
            <w:tcW w:w="80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743 494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10 488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109 078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623 928,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600 248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строительства и архитектуры</w:t>
            </w:r>
          </w:p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552"/>
        </w:trPr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37 175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5 454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31 196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30 013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563"/>
        </w:trPr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706 319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9 963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103 624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592 732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570 235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rPr>
          <w:trHeight w:val="563"/>
        </w:trPr>
        <w:tc>
          <w:tcPr>
            <w:tcW w:w="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6CA6" w:rsidRDefault="00836CA6"/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/>
        </w:tc>
      </w:tr>
      <w:tr w:rsidR="00836CA6"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2247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</w:t>
            </w:r>
            <w:r>
              <w:rPr>
                <w:sz w:val="18"/>
                <w:szCs w:val="18"/>
              </w:rPr>
              <w:noBreakHyphen/>
              <w:t xml:space="preserve"> 2026 годы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160 286,13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4 390 333,84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206 784,84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1 340 802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1 116 043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439 797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974 730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894 278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50 263,30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266 429,09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57 247,09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15 609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67 040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55 804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21 991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48 738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44 716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110 022,83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4 123 904,75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149 537,75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296 568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1 273 762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1 060 239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417 806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925 992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849 562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36CA6"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A6" w:rsidRDefault="00836CA6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rPr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rPr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rPr>
                <w:sz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6CA6" w:rsidRDefault="00836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836C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836CA6" w:rsidRDefault="00836CA6">
      <w:pPr>
        <w:jc w:val="center"/>
        <w:rPr>
          <w:sz w:val="18"/>
          <w:szCs w:val="18"/>
        </w:rPr>
      </w:pPr>
    </w:p>
    <w:p w:rsidR="00836CA6" w:rsidRDefault="00836CA6">
      <w:pPr>
        <w:jc w:val="center"/>
        <w:rPr>
          <w:sz w:val="28"/>
          <w:szCs w:val="28"/>
        </w:rPr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836CA6">
      <w:pPr>
        <w:ind w:left="8505"/>
      </w:pPr>
    </w:p>
    <w:p w:rsidR="00836CA6" w:rsidRDefault="00224780">
      <w:pPr>
        <w:widowControl w:val="0"/>
        <w:ind w:left="8787"/>
      </w:pPr>
      <w:r>
        <w:t xml:space="preserve">Приложение 5 </w:t>
      </w:r>
    </w:p>
    <w:p w:rsidR="00836CA6" w:rsidRDefault="00224780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4A7E9C" w:rsidRDefault="004A7E9C" w:rsidP="004A7E9C">
      <w:pPr>
        <w:widowControl w:val="0"/>
        <w:ind w:left="8787"/>
      </w:pPr>
      <w:r>
        <w:t>от 22.05.2019№334-ПГ</w:t>
      </w:r>
    </w:p>
    <w:p w:rsidR="00836CA6" w:rsidRDefault="00836CA6">
      <w:pPr>
        <w:widowControl w:val="0"/>
        <w:ind w:left="8787"/>
      </w:pPr>
    </w:p>
    <w:p w:rsidR="00836CA6" w:rsidRDefault="00224780">
      <w:pPr>
        <w:widowControl w:val="0"/>
        <w:ind w:left="8787"/>
      </w:pPr>
      <w:r>
        <w:t>Приложение № 2 к муниципальной подпрограмме "Строительство (реконструкция) объектов образования"</w:t>
      </w:r>
    </w:p>
    <w:p w:rsidR="00836CA6" w:rsidRDefault="00836CA6">
      <w:pPr>
        <w:jc w:val="center"/>
        <w:rPr>
          <w:sz w:val="28"/>
          <w:szCs w:val="28"/>
        </w:rPr>
      </w:pPr>
    </w:p>
    <w:p w:rsidR="00836CA6" w:rsidRDefault="00224780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 объектов строительства (реконструкции)муниципальной собственности городского округа Котельники Московской области, финансирование которых предусмотрено Мероприятием 1. Проектирование и строительство дошкольных образовательных организаций муниципальной подпрограммы "Строительство (реконструкция) объектов образования"</w:t>
      </w:r>
    </w:p>
    <w:p w:rsidR="00836CA6" w:rsidRDefault="00836CA6">
      <w:pPr>
        <w:jc w:val="center"/>
        <w:rPr>
          <w:sz w:val="28"/>
          <w:szCs w:val="28"/>
        </w:rPr>
      </w:pPr>
    </w:p>
    <w:tbl>
      <w:tblPr>
        <w:tblW w:w="15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44"/>
        <w:gridCol w:w="673"/>
        <w:gridCol w:w="1098"/>
        <w:gridCol w:w="1134"/>
        <w:gridCol w:w="1312"/>
        <w:gridCol w:w="1134"/>
        <w:gridCol w:w="992"/>
        <w:gridCol w:w="992"/>
        <w:gridCol w:w="993"/>
        <w:gridCol w:w="1134"/>
        <w:gridCol w:w="993"/>
        <w:gridCol w:w="873"/>
        <w:gridCol w:w="732"/>
      </w:tblGrid>
      <w:tr w:rsidR="00836CA6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72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right="-107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Проектная мощность, чел.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Профинансировано на 01.01.19, (тыс. руб.)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Источники финансирования</w:t>
            </w:r>
          </w:p>
        </w:tc>
        <w:tc>
          <w:tcPr>
            <w:tcW w:w="7111" w:type="dxa"/>
            <w:gridSpan w:val="7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pStyle w:val="aff9"/>
            </w:pPr>
            <w:r>
              <w:rPr>
                <w:sz w:val="18"/>
              </w:rPr>
              <w:t>Остаток сметной стоимости до ввода в эксплуатацию (тыс. руб.)</w:t>
            </w:r>
          </w:p>
          <w:p w:rsidR="00836CA6" w:rsidRDefault="00836CA6">
            <w:pPr>
              <w:ind w:left="-11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36CA6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left="-72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right="-107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left="-107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left="-107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36CA6">
        <w:trPr>
          <w:trHeight w:val="3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Детский сад на 350 мест по адресу: Московская область,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Котельники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мкрн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Белая Дача (ПИР и строительство)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2022-2024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483 863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483 863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27 483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233 430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222 950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3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24 194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1 374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11 672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11 148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5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459 669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836CA6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26 109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221 758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211 802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57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6CA6">
        <w:trPr>
          <w:trHeight w:val="4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Детский сад на 200 мест по адресу: Московская область,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Котельники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Ковровый в районе ул. Новая (ПИР и строительство)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2024-2026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311 708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17 678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17 678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294 030</w:t>
            </w:r>
          </w:p>
        </w:tc>
      </w:tr>
      <w:tr w:rsidR="00836CA6">
        <w:trPr>
          <w:trHeight w:val="4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14 703</w:t>
            </w:r>
          </w:p>
        </w:tc>
      </w:tr>
      <w:tr w:rsidR="00836CA6">
        <w:trPr>
          <w:trHeight w:val="6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16 793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16 793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279 327</w:t>
            </w:r>
          </w:p>
        </w:tc>
      </w:tr>
      <w:tr w:rsidR="00836CA6">
        <w:trPr>
          <w:trHeight w:val="6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6CA6">
        <w:trPr>
          <w:trHeight w:val="4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Детский сад на 150 мест по адресу: Московская область,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Котельники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Ковровый в районе ул. Новая (ПИР и строительство)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2022-2024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219 936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219 936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12 473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97 289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110 174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10 999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4 865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5 509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208 937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11 848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92 424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104 665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6CA6">
        <w:trPr>
          <w:trHeight w:val="300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Всего по мероприятию 1</w:t>
            </w:r>
          </w:p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1 015 507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721 477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39 956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330 719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350 802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294 030</w:t>
            </w:r>
          </w:p>
        </w:tc>
      </w:tr>
      <w:tr w:rsidR="00836CA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ind w:left="-107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36 078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1 999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16 537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17 542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14 703</w:t>
            </w:r>
          </w:p>
        </w:tc>
      </w:tr>
      <w:tr w:rsidR="00836CA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685 399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37 957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314 182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333 260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279 327</w:t>
            </w:r>
          </w:p>
        </w:tc>
      </w:tr>
      <w:tr w:rsidR="00836CA6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36CA6" w:rsidRDefault="00836CA6">
      <w:pPr>
        <w:jc w:val="center"/>
        <w:rPr>
          <w:sz w:val="20"/>
          <w:szCs w:val="20"/>
        </w:rPr>
      </w:pPr>
    </w:p>
    <w:p w:rsidR="00836CA6" w:rsidRDefault="00836CA6">
      <w:pPr>
        <w:jc w:val="center"/>
        <w:rPr>
          <w:sz w:val="20"/>
          <w:szCs w:val="20"/>
        </w:rPr>
      </w:pPr>
    </w:p>
    <w:p w:rsidR="00836CA6" w:rsidRDefault="00836CA6">
      <w:pPr>
        <w:jc w:val="center"/>
        <w:rPr>
          <w:sz w:val="28"/>
          <w:szCs w:val="28"/>
        </w:rPr>
      </w:pPr>
    </w:p>
    <w:p w:rsidR="00836CA6" w:rsidRDefault="00836CA6">
      <w:pPr>
        <w:jc w:val="center"/>
        <w:rPr>
          <w:sz w:val="28"/>
          <w:szCs w:val="28"/>
        </w:rPr>
      </w:pPr>
    </w:p>
    <w:p w:rsidR="00836CA6" w:rsidRDefault="00836CA6">
      <w:pPr>
        <w:jc w:val="center"/>
        <w:rPr>
          <w:sz w:val="28"/>
          <w:szCs w:val="28"/>
        </w:rPr>
      </w:pPr>
    </w:p>
    <w:p w:rsidR="00836CA6" w:rsidRDefault="00836CA6">
      <w:pPr>
        <w:jc w:val="center"/>
        <w:rPr>
          <w:sz w:val="28"/>
          <w:szCs w:val="28"/>
        </w:rPr>
      </w:pPr>
    </w:p>
    <w:p w:rsidR="00836CA6" w:rsidRDefault="00836CA6">
      <w:pPr>
        <w:jc w:val="center"/>
        <w:rPr>
          <w:sz w:val="28"/>
          <w:szCs w:val="28"/>
        </w:rPr>
      </w:pPr>
    </w:p>
    <w:p w:rsidR="00836CA6" w:rsidRDefault="00836CA6">
      <w:pPr>
        <w:jc w:val="center"/>
        <w:rPr>
          <w:szCs w:val="28"/>
        </w:rPr>
      </w:pPr>
    </w:p>
    <w:p w:rsidR="00836CA6" w:rsidRDefault="00836CA6">
      <w:pPr>
        <w:jc w:val="center"/>
        <w:rPr>
          <w:sz w:val="28"/>
          <w:szCs w:val="28"/>
        </w:rPr>
      </w:pPr>
    </w:p>
    <w:p w:rsidR="00836CA6" w:rsidRDefault="00224780">
      <w:pPr>
        <w:widowControl w:val="0"/>
        <w:ind w:left="8787"/>
      </w:pPr>
      <w:r>
        <w:t xml:space="preserve">Приложение 6 </w:t>
      </w:r>
    </w:p>
    <w:p w:rsidR="00836CA6" w:rsidRDefault="00224780">
      <w:pPr>
        <w:widowControl w:val="0"/>
        <w:ind w:left="8787"/>
      </w:pPr>
      <w:r>
        <w:t xml:space="preserve">к постановлению главы городского округа Котельники Московской области </w:t>
      </w:r>
    </w:p>
    <w:p w:rsidR="004A7E9C" w:rsidRDefault="004A7E9C" w:rsidP="004A7E9C">
      <w:pPr>
        <w:widowControl w:val="0"/>
        <w:ind w:left="8787"/>
      </w:pPr>
      <w:r>
        <w:t>от 22.05.2019№334-ПГ</w:t>
      </w:r>
    </w:p>
    <w:p w:rsidR="00836CA6" w:rsidRDefault="00836CA6">
      <w:pPr>
        <w:widowControl w:val="0"/>
        <w:ind w:left="8787"/>
      </w:pPr>
      <w:bookmarkStart w:id="0" w:name="_GoBack"/>
      <w:bookmarkEnd w:id="0"/>
    </w:p>
    <w:p w:rsidR="00836CA6" w:rsidRDefault="00224780">
      <w:pPr>
        <w:widowControl w:val="0"/>
        <w:ind w:left="8787"/>
      </w:pPr>
      <w:r>
        <w:t>Приложение № 3 к муниципальной подпрограмме "Строительство (реконструкция) объектов образования"</w:t>
      </w:r>
    </w:p>
    <w:p w:rsidR="00836CA6" w:rsidRDefault="00836CA6">
      <w:pPr>
        <w:widowControl w:val="0"/>
        <w:ind w:left="8505"/>
      </w:pPr>
    </w:p>
    <w:p w:rsidR="00836CA6" w:rsidRDefault="00836CA6">
      <w:pPr>
        <w:jc w:val="center"/>
        <w:rPr>
          <w:sz w:val="28"/>
          <w:szCs w:val="28"/>
        </w:rPr>
      </w:pPr>
    </w:p>
    <w:p w:rsidR="00836CA6" w:rsidRDefault="00224780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 объектов строительства (реконструкции)муниципальной собственности городского округа Котельники Московской области, финансирование которых предусмотрено Мероприятием 1. Капитальные вложения в объекты общего образования муниципальной подпрограммы "Строительство (реконструкция) объектов образования"</w:t>
      </w:r>
    </w:p>
    <w:p w:rsidR="00836CA6" w:rsidRDefault="00836CA6">
      <w:pPr>
        <w:jc w:val="center"/>
        <w:rPr>
          <w:sz w:val="28"/>
          <w:szCs w:val="28"/>
        </w:rPr>
      </w:pPr>
    </w:p>
    <w:tbl>
      <w:tblPr>
        <w:tblW w:w="15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44"/>
        <w:gridCol w:w="673"/>
        <w:gridCol w:w="1098"/>
        <w:gridCol w:w="1134"/>
        <w:gridCol w:w="1312"/>
        <w:gridCol w:w="1134"/>
        <w:gridCol w:w="992"/>
        <w:gridCol w:w="992"/>
        <w:gridCol w:w="993"/>
        <w:gridCol w:w="1134"/>
        <w:gridCol w:w="993"/>
        <w:gridCol w:w="873"/>
        <w:gridCol w:w="732"/>
      </w:tblGrid>
      <w:tr w:rsidR="00836CA6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72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right="-107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Проектная мощность, чел.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Профинансировано на 01.01.19, (тыс. руб.)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Источники финансирования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1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836CA6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left="-72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right="-107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left="-107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left="-107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A6" w:rsidRDefault="00836CA6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36CA6">
        <w:trPr>
          <w:trHeight w:val="830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Корпус-пристройка к Муниципальному бюджетному образовательному учреждению "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Котельниковсская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№2 по адресу: Московская область,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Котельники, ул. Новая, д. 39 *(в том числе погашение кредиторской задолженности органов местного самоуправления муниципального образования за работы, выполненные в предшествующие годы: 2018 г. -974,73 тыс. руб.)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2016-2019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356 627,97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160 286,13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196 341,84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196 341,84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19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50 263,30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56 725,09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r>
              <w:rPr>
                <w:sz w:val="18"/>
              </w:rPr>
              <w:t>56 725,09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16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110 022,83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139 616,75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139 616,75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6CA6">
        <w:trPr>
          <w:trHeight w:val="374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Котельники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Опытное поле, вл. 10/2 (ПИР и строительство)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2019-2022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2 729 021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2 729 021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10 443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1 340 802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1 065 599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5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136 451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15 609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67 040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53 280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2 592 570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9 921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296 568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1 273 762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1 012 319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6CA6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6CA6">
        <w:trPr>
          <w:trHeight w:val="35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Котельники,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Белая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Дча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(ПИР и строительство)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1 343 742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743 494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10 488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109 078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623 928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600 248</w:t>
            </w:r>
          </w:p>
        </w:tc>
      </w:tr>
      <w:tr w:rsidR="00836CA6">
        <w:trPr>
          <w:trHeight w:val="4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37 175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5 454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31 196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30 013</w:t>
            </w:r>
          </w:p>
        </w:tc>
      </w:tr>
      <w:tr w:rsidR="00836CA6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706 319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9 963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103 624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592 732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570 235</w:t>
            </w:r>
          </w:p>
        </w:tc>
      </w:tr>
      <w:tr w:rsidR="00836CA6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6CA6">
        <w:trPr>
          <w:trHeight w:val="41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Всего по мероприятию 1</w:t>
            </w:r>
          </w:p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2016-2025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</w:rPr>
              <w:t>4 429 390,97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160 286,13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3 668 856,84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206 784,84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312 177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r>
              <w:rPr>
                <w:sz w:val="18"/>
              </w:rPr>
              <w:t>1 340 802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1 076 087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109 078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623 928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600 248</w:t>
            </w:r>
          </w:p>
        </w:tc>
      </w:tr>
      <w:tr w:rsidR="00836CA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50 263,30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230 351,09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57 247,09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r>
              <w:rPr>
                <w:sz w:val="18"/>
              </w:rPr>
              <w:t>15 609</w:t>
            </w:r>
          </w:p>
          <w:p w:rsidR="00836CA6" w:rsidRDefault="00836CA6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r>
              <w:rPr>
                <w:sz w:val="18"/>
              </w:rPr>
              <w:t>67 040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53 805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5 454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31 196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11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30 013</w:t>
            </w:r>
          </w:p>
        </w:tc>
      </w:tr>
      <w:tr w:rsidR="00836CA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110 022,83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3 438 505,75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149 537,75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r>
              <w:rPr>
                <w:sz w:val="18"/>
              </w:rPr>
              <w:t>296 568</w:t>
            </w:r>
          </w:p>
          <w:p w:rsidR="00836CA6" w:rsidRDefault="00836CA6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r>
              <w:rPr>
                <w:sz w:val="18"/>
              </w:rPr>
              <w:t>1 273 762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rPr>
                <w:sz w:val="18"/>
              </w:rPr>
            </w:pPr>
            <w:r>
              <w:rPr>
                <w:sz w:val="18"/>
              </w:rPr>
              <w:t>1 022 282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103 624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CA6" w:rsidRDefault="00224780">
            <w:pPr>
              <w:ind w:left="-10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592 732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224780">
            <w:pPr>
              <w:ind w:left="-546" w:firstLine="24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570 235</w:t>
            </w:r>
          </w:p>
        </w:tc>
      </w:tr>
      <w:tr w:rsidR="00836CA6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6CA6" w:rsidRDefault="00836CA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A6" w:rsidRDefault="00836CA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A6" w:rsidRDefault="002247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36CA6" w:rsidRDefault="00836CA6">
      <w:pPr>
        <w:jc w:val="center"/>
        <w:rPr>
          <w:sz w:val="20"/>
          <w:szCs w:val="20"/>
        </w:rPr>
      </w:pPr>
    </w:p>
    <w:sectPr w:rsidR="00836CA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993" w:right="1134" w:bottom="709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44" w:rsidRDefault="00224780">
      <w:r>
        <w:separator/>
      </w:r>
    </w:p>
  </w:endnote>
  <w:endnote w:type="continuationSeparator" w:id="0">
    <w:p w:rsidR="007A0344" w:rsidRDefault="0022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A6" w:rsidRDefault="00224780">
      <w:r>
        <w:separator/>
      </w:r>
    </w:p>
  </w:footnote>
  <w:footnote w:type="continuationSeparator" w:id="0">
    <w:p w:rsidR="00836CA6" w:rsidRDefault="00224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224780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499" distR="63499" simplePos="0" relativeHeight="251656192" behindDoc="1" locked="0" layoutInCell="1" allowOverlap="1">
              <wp:simplePos x="0" y="0"/>
              <wp:positionH relativeFrom="page">
                <wp:posOffset>8709024</wp:posOffset>
              </wp:positionH>
              <wp:positionV relativeFrom="page">
                <wp:posOffset>351789</wp:posOffset>
              </wp:positionV>
              <wp:extent cx="13969" cy="146049"/>
              <wp:effectExtent l="3174" t="8889" r="1904" b="6984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36CA6" w:rsidRDefault="00836CA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6" style="position:absolute;margin-left:685.75pt;margin-top:27.7pt;width:1.1pt;height:11.5pt;z-index:-251660288;visibility:visible;mso-wrap-style:square;mso-width-percent:0;mso-height-percent:0;mso-wrap-distance-left:1.76386mm;mso-wrap-distance-top:0;mso-wrap-distance-right:1.76386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" stroked="f">
              <v:fill opacity="0"/>
              <v:path arrowok="t"/>
              <v:textbox inset="0,0,0,0">
                <w:txbxContent>
                  <w:p w:rsidR="00836CA6" w:rsidRDefault="00836CA6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>
    <w:pPr>
      <w:pStyle w:val="afc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224780">
    <w:pPr>
      <w:pStyle w:val="af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4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76199" cy="174624"/>
              <wp:effectExtent l="0" t="634" r="0" b="571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36CA6" w:rsidRDefault="00224780">
                          <w:pPr>
                            <w:pStyle w:val="afc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4A7E9C">
                            <w:rPr>
                              <w:rStyle w:val="aa"/>
                              <w:noProof/>
                            </w:rPr>
                            <w:t>3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7" style="position:absolute;margin-left:0;margin-top:.05pt;width:6pt;height:13.75pt;z-index: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" stroked="f">
              <v:fill opacity="0"/>
              <v:path arrowok="t"/>
              <v:textbox inset="0,0,0,0">
                <w:txbxContent>
                  <w:p w:rsidR="00836CA6" w:rsidRDefault="00224780">
                    <w:pPr>
                      <w:pStyle w:val="afc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4A7E9C">
                      <w:rPr>
                        <w:rStyle w:val="aa"/>
                        <w:noProof/>
                      </w:rPr>
                      <w:t>3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224780">
    <w:pPr>
      <w:pStyle w:val="af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52399" cy="174624"/>
              <wp:effectExtent l="0" t="634" r="0" b="5715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36CA6" w:rsidRDefault="00224780">
                          <w:pPr>
                            <w:pStyle w:val="afc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4A7E9C">
                            <w:rPr>
                              <w:rStyle w:val="aa"/>
                              <w:noProof/>
                            </w:rPr>
                            <w:t>4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5" o:spid="_x0000_s1028" style="position:absolute;margin-left:0;margin-top:.05pt;width:12pt;height:13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" stroked="f">
              <v:fill opacity="0"/>
              <v:path arrowok="t"/>
              <v:textbox inset="0,0,0,0">
                <w:txbxContent>
                  <w:p w:rsidR="00836CA6" w:rsidRDefault="00224780">
                    <w:pPr>
                      <w:pStyle w:val="afc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4A7E9C">
                      <w:rPr>
                        <w:rStyle w:val="aa"/>
                        <w:noProof/>
                      </w:rPr>
                      <w:t>4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A6" w:rsidRDefault="00836CA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D4E"/>
    <w:multiLevelType w:val="hybridMultilevel"/>
    <w:tmpl w:val="28A0C582"/>
    <w:lvl w:ilvl="0" w:tplc="BF18AB3E">
      <w:start w:val="2"/>
      <w:numFmt w:val="decimal"/>
      <w:lvlText w:val="%1."/>
      <w:lvlJc w:val="left"/>
      <w:pPr>
        <w:tabs>
          <w:tab w:val="left" w:pos="1342"/>
        </w:tabs>
        <w:ind w:left="2062" w:hanging="359"/>
      </w:pPr>
      <w:rPr>
        <w:rFonts w:cs="Times New Roman" w:hint="default"/>
      </w:rPr>
    </w:lvl>
    <w:lvl w:ilvl="1" w:tplc="0F3CC81A">
      <w:start w:val="1"/>
      <w:numFmt w:val="lowerLetter"/>
      <w:lvlText w:val="%2."/>
      <w:lvlJc w:val="left"/>
      <w:pPr>
        <w:tabs>
          <w:tab w:val="left" w:pos="1342"/>
        </w:tabs>
        <w:ind w:left="2782" w:hanging="359"/>
      </w:pPr>
      <w:rPr>
        <w:rFonts w:cs="Times New Roman"/>
      </w:rPr>
    </w:lvl>
    <w:lvl w:ilvl="2" w:tplc="43CC5892">
      <w:start w:val="1"/>
      <w:numFmt w:val="lowerRoman"/>
      <w:lvlText w:val="%3."/>
      <w:lvlJc w:val="right"/>
      <w:pPr>
        <w:tabs>
          <w:tab w:val="left" w:pos="1342"/>
        </w:tabs>
        <w:ind w:left="3502" w:hanging="179"/>
      </w:pPr>
      <w:rPr>
        <w:rFonts w:cs="Times New Roman"/>
      </w:rPr>
    </w:lvl>
    <w:lvl w:ilvl="3" w:tplc="36247104">
      <w:start w:val="1"/>
      <w:numFmt w:val="decimal"/>
      <w:lvlText w:val="%4."/>
      <w:lvlJc w:val="left"/>
      <w:pPr>
        <w:tabs>
          <w:tab w:val="left" w:pos="1342"/>
        </w:tabs>
        <w:ind w:left="4222" w:hanging="359"/>
      </w:pPr>
      <w:rPr>
        <w:rFonts w:cs="Times New Roman"/>
      </w:rPr>
    </w:lvl>
    <w:lvl w:ilvl="4" w:tplc="2E1C71DE">
      <w:start w:val="1"/>
      <w:numFmt w:val="lowerLetter"/>
      <w:lvlText w:val="%5."/>
      <w:lvlJc w:val="left"/>
      <w:pPr>
        <w:tabs>
          <w:tab w:val="left" w:pos="1342"/>
        </w:tabs>
        <w:ind w:left="4942" w:hanging="359"/>
      </w:pPr>
      <w:rPr>
        <w:rFonts w:cs="Times New Roman"/>
      </w:rPr>
    </w:lvl>
    <w:lvl w:ilvl="5" w:tplc="BCDA7B6C">
      <w:start w:val="1"/>
      <w:numFmt w:val="lowerRoman"/>
      <w:lvlText w:val="%6."/>
      <w:lvlJc w:val="right"/>
      <w:pPr>
        <w:tabs>
          <w:tab w:val="left" w:pos="1342"/>
        </w:tabs>
        <w:ind w:left="5662" w:hanging="179"/>
      </w:pPr>
      <w:rPr>
        <w:rFonts w:cs="Times New Roman"/>
      </w:rPr>
    </w:lvl>
    <w:lvl w:ilvl="6" w:tplc="4572AD70">
      <w:start w:val="1"/>
      <w:numFmt w:val="decimal"/>
      <w:lvlText w:val="%7."/>
      <w:lvlJc w:val="left"/>
      <w:pPr>
        <w:tabs>
          <w:tab w:val="left" w:pos="1342"/>
        </w:tabs>
        <w:ind w:left="6382" w:hanging="359"/>
      </w:pPr>
      <w:rPr>
        <w:rFonts w:cs="Times New Roman"/>
      </w:rPr>
    </w:lvl>
    <w:lvl w:ilvl="7" w:tplc="3C5AB7A6">
      <w:start w:val="1"/>
      <w:numFmt w:val="lowerLetter"/>
      <w:lvlText w:val="%8."/>
      <w:lvlJc w:val="left"/>
      <w:pPr>
        <w:tabs>
          <w:tab w:val="left" w:pos="1342"/>
        </w:tabs>
        <w:ind w:left="7102" w:hanging="359"/>
      </w:pPr>
      <w:rPr>
        <w:rFonts w:cs="Times New Roman"/>
      </w:rPr>
    </w:lvl>
    <w:lvl w:ilvl="8" w:tplc="ED3E0B16">
      <w:start w:val="1"/>
      <w:numFmt w:val="lowerRoman"/>
      <w:lvlText w:val="%9."/>
      <w:lvlJc w:val="right"/>
      <w:pPr>
        <w:tabs>
          <w:tab w:val="left" w:pos="1342"/>
        </w:tabs>
        <w:ind w:left="7822" w:hanging="179"/>
      </w:pPr>
      <w:rPr>
        <w:rFonts w:cs="Times New Roman"/>
      </w:rPr>
    </w:lvl>
  </w:abstractNum>
  <w:abstractNum w:abstractNumId="1" w15:restartNumberingAfterBreak="0">
    <w:nsid w:val="14C749DA"/>
    <w:multiLevelType w:val="hybridMultilevel"/>
    <w:tmpl w:val="F4B69ADC"/>
    <w:lvl w:ilvl="0" w:tplc="6ADAB06A">
      <w:start w:val="2"/>
      <w:numFmt w:val="decimal"/>
      <w:lvlText w:val="%1."/>
      <w:lvlJc w:val="left"/>
      <w:pPr>
        <w:tabs>
          <w:tab w:val="left" w:pos="0"/>
        </w:tabs>
        <w:ind w:left="720" w:hanging="359"/>
      </w:pPr>
      <w:rPr>
        <w:rFonts w:cs="Times New Roman" w:hint="default"/>
      </w:rPr>
    </w:lvl>
    <w:lvl w:ilvl="1" w:tplc="7F204CC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9E0B56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6C80E9B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9F224ED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374039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E00490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BD26F8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6BB8066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81F457D"/>
    <w:multiLevelType w:val="hybridMultilevel"/>
    <w:tmpl w:val="FA8A0C38"/>
    <w:lvl w:ilvl="0" w:tplc="058ACF9C">
      <w:start w:val="1"/>
      <w:numFmt w:val="decimal"/>
      <w:lvlText w:val="%1."/>
      <w:lvlJc w:val="left"/>
      <w:pPr>
        <w:ind w:left="1482" w:hanging="914"/>
      </w:pPr>
      <w:rPr>
        <w:rFonts w:hint="default"/>
      </w:rPr>
    </w:lvl>
    <w:lvl w:ilvl="1" w:tplc="0E8EA55C">
      <w:start w:val="1"/>
      <w:numFmt w:val="lowerLetter"/>
      <w:lvlText w:val="%2."/>
      <w:lvlJc w:val="left"/>
      <w:pPr>
        <w:ind w:left="1647" w:hanging="359"/>
      </w:pPr>
    </w:lvl>
    <w:lvl w:ilvl="2" w:tplc="34FCFA22">
      <w:start w:val="1"/>
      <w:numFmt w:val="lowerRoman"/>
      <w:lvlText w:val="%3."/>
      <w:lvlJc w:val="right"/>
      <w:pPr>
        <w:ind w:left="2367" w:hanging="179"/>
      </w:pPr>
    </w:lvl>
    <w:lvl w:ilvl="3" w:tplc="7C84486A">
      <w:start w:val="1"/>
      <w:numFmt w:val="decimal"/>
      <w:lvlText w:val="%4."/>
      <w:lvlJc w:val="left"/>
      <w:pPr>
        <w:ind w:left="3087" w:hanging="359"/>
      </w:pPr>
    </w:lvl>
    <w:lvl w:ilvl="4" w:tplc="89F62A68">
      <w:start w:val="1"/>
      <w:numFmt w:val="lowerLetter"/>
      <w:lvlText w:val="%5."/>
      <w:lvlJc w:val="left"/>
      <w:pPr>
        <w:ind w:left="3807" w:hanging="359"/>
      </w:pPr>
    </w:lvl>
    <w:lvl w:ilvl="5" w:tplc="5C7A5270">
      <w:start w:val="1"/>
      <w:numFmt w:val="lowerRoman"/>
      <w:lvlText w:val="%6."/>
      <w:lvlJc w:val="right"/>
      <w:pPr>
        <w:ind w:left="4527" w:hanging="179"/>
      </w:pPr>
    </w:lvl>
    <w:lvl w:ilvl="6" w:tplc="1FDED11A">
      <w:start w:val="1"/>
      <w:numFmt w:val="decimal"/>
      <w:lvlText w:val="%7."/>
      <w:lvlJc w:val="left"/>
      <w:pPr>
        <w:ind w:left="5247" w:hanging="359"/>
      </w:pPr>
    </w:lvl>
    <w:lvl w:ilvl="7" w:tplc="70C6F036">
      <w:start w:val="1"/>
      <w:numFmt w:val="lowerLetter"/>
      <w:lvlText w:val="%8."/>
      <w:lvlJc w:val="left"/>
      <w:pPr>
        <w:ind w:left="5967" w:hanging="359"/>
      </w:pPr>
    </w:lvl>
    <w:lvl w:ilvl="8" w:tplc="0CD81870">
      <w:start w:val="1"/>
      <w:numFmt w:val="lowerRoman"/>
      <w:lvlText w:val="%9."/>
      <w:lvlJc w:val="right"/>
      <w:pPr>
        <w:ind w:left="6687" w:hanging="179"/>
      </w:pPr>
    </w:lvl>
  </w:abstractNum>
  <w:abstractNum w:abstractNumId="3" w15:restartNumberingAfterBreak="0">
    <w:nsid w:val="50B44599"/>
    <w:multiLevelType w:val="hybridMultilevel"/>
    <w:tmpl w:val="9ECEB048"/>
    <w:lvl w:ilvl="0" w:tplc="607004A2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1"/>
      </w:pPr>
    </w:lvl>
    <w:lvl w:ilvl="1" w:tplc="097C3D62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5"/>
      </w:pPr>
    </w:lvl>
    <w:lvl w:ilvl="2" w:tplc="4F8635E8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19"/>
      </w:pPr>
    </w:lvl>
    <w:lvl w:ilvl="3" w:tplc="6DD86652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3"/>
      </w:pPr>
    </w:lvl>
    <w:lvl w:ilvl="4" w:tplc="F32469CC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7"/>
      </w:pPr>
    </w:lvl>
    <w:lvl w:ilvl="5" w:tplc="167839D8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1"/>
      </w:pPr>
    </w:lvl>
    <w:lvl w:ilvl="6" w:tplc="8EDC1944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5"/>
      </w:pPr>
    </w:lvl>
    <w:lvl w:ilvl="7" w:tplc="CFA2112A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39"/>
      </w:pPr>
    </w:lvl>
    <w:lvl w:ilvl="8" w:tplc="D46CF51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3"/>
      </w:pPr>
    </w:lvl>
  </w:abstractNum>
  <w:abstractNum w:abstractNumId="4" w15:restartNumberingAfterBreak="0">
    <w:nsid w:val="57F653D8"/>
    <w:multiLevelType w:val="hybridMultilevel"/>
    <w:tmpl w:val="A8789EFC"/>
    <w:lvl w:ilvl="0" w:tplc="A3545E9A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BE30D062">
      <w:start w:val="1"/>
      <w:numFmt w:val="lowerLetter"/>
      <w:lvlText w:val="%2."/>
      <w:lvlJc w:val="left"/>
      <w:pPr>
        <w:ind w:left="1789" w:hanging="359"/>
      </w:pPr>
    </w:lvl>
    <w:lvl w:ilvl="2" w:tplc="E78CAC7E">
      <w:start w:val="1"/>
      <w:numFmt w:val="lowerRoman"/>
      <w:lvlText w:val="%3."/>
      <w:lvlJc w:val="right"/>
      <w:pPr>
        <w:ind w:left="2509" w:hanging="179"/>
      </w:pPr>
    </w:lvl>
    <w:lvl w:ilvl="3" w:tplc="FFDE7598">
      <w:start w:val="1"/>
      <w:numFmt w:val="decimal"/>
      <w:lvlText w:val="%4."/>
      <w:lvlJc w:val="left"/>
      <w:pPr>
        <w:ind w:left="3229" w:hanging="359"/>
      </w:pPr>
    </w:lvl>
    <w:lvl w:ilvl="4" w:tplc="DAA44DC8">
      <w:start w:val="1"/>
      <w:numFmt w:val="lowerLetter"/>
      <w:lvlText w:val="%5."/>
      <w:lvlJc w:val="left"/>
      <w:pPr>
        <w:ind w:left="3949" w:hanging="359"/>
      </w:pPr>
    </w:lvl>
    <w:lvl w:ilvl="5" w:tplc="823831F0">
      <w:start w:val="1"/>
      <w:numFmt w:val="lowerRoman"/>
      <w:lvlText w:val="%6."/>
      <w:lvlJc w:val="right"/>
      <w:pPr>
        <w:ind w:left="4669" w:hanging="179"/>
      </w:pPr>
    </w:lvl>
    <w:lvl w:ilvl="6" w:tplc="0A6418AE">
      <w:start w:val="1"/>
      <w:numFmt w:val="decimal"/>
      <w:lvlText w:val="%7."/>
      <w:lvlJc w:val="left"/>
      <w:pPr>
        <w:ind w:left="5389" w:hanging="359"/>
      </w:pPr>
    </w:lvl>
    <w:lvl w:ilvl="7" w:tplc="2B98D534">
      <w:start w:val="1"/>
      <w:numFmt w:val="lowerLetter"/>
      <w:lvlText w:val="%8."/>
      <w:lvlJc w:val="left"/>
      <w:pPr>
        <w:ind w:left="6109" w:hanging="359"/>
      </w:pPr>
    </w:lvl>
    <w:lvl w:ilvl="8" w:tplc="E7F8D198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A6"/>
    <w:rsid w:val="00224780"/>
    <w:rsid w:val="002B24B3"/>
    <w:rsid w:val="003F57E4"/>
    <w:rsid w:val="004A7E9C"/>
    <w:rsid w:val="007A0344"/>
    <w:rsid w:val="008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50E22-30EE-407F-85EB-DBCF321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4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5">
    <w:name w:val="footnote reference"/>
    <w:basedOn w:val="a1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11">
    <w:name w:val="Основной шрифт абзаца1"/>
  </w:style>
  <w:style w:type="character" w:customStyle="1" w:styleId="a7">
    <w:name w:val="Нижний колонтитул Знак"/>
    <w:rPr>
      <w:sz w:val="24"/>
      <w:szCs w:val="24"/>
    </w:rPr>
  </w:style>
  <w:style w:type="character" w:styleId="a8">
    <w:name w:val="Emphasis"/>
    <w:qFormat/>
    <w:rPr>
      <w:rFonts w:cs="Times New Roman"/>
      <w:i/>
    </w:rPr>
  </w:style>
  <w:style w:type="character" w:customStyle="1" w:styleId="12">
    <w:name w:val="Заголовок 1 Знак"/>
    <w:rPr>
      <w:rFonts w:ascii="Cambria" w:hAnsi="Cambria" w:cs="Cambria"/>
      <w:b/>
      <w:bCs/>
      <w:sz w:val="32"/>
      <w:szCs w:val="32"/>
    </w:rPr>
  </w:style>
  <w:style w:type="character" w:customStyle="1" w:styleId="22">
    <w:name w:val="Заголовок 2 Знак"/>
    <w:rPr>
      <w:b/>
      <w:sz w:val="36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styleId="aa">
    <w:name w:val="page numbe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FooterChar1">
    <w:name w:val="Footer Char1"/>
    <w:rPr>
      <w:sz w:val="24"/>
    </w:rPr>
  </w:style>
  <w:style w:type="character" w:customStyle="1" w:styleId="ab">
    <w:name w:val="Текст концевой сноски Знак"/>
    <w:basedOn w:val="11"/>
  </w:style>
  <w:style w:type="character" w:customStyle="1" w:styleId="ac">
    <w:name w:val="Символы концевой сноски"/>
    <w:rPr>
      <w:rFonts w:cs="Times New Roman"/>
      <w:vertAlign w:val="superscript"/>
    </w:rPr>
  </w:style>
  <w:style w:type="character" w:customStyle="1" w:styleId="ad">
    <w:name w:val="Текст выноски Знак"/>
    <w:rPr>
      <w:rFonts w:ascii="Tahoma" w:hAnsi="Tahoma" w:cs="Tahoma"/>
      <w:sz w:val="16"/>
    </w:rPr>
  </w:style>
  <w:style w:type="character" w:customStyle="1" w:styleId="ae">
    <w:name w:val="Основной текст с отступом Знак"/>
    <w:rPr>
      <w:rFonts w:ascii="Calibri" w:hAnsi="Calibri" w:cs="Calibri"/>
      <w:sz w:val="28"/>
    </w:rPr>
  </w:style>
  <w:style w:type="character" w:customStyle="1" w:styleId="23">
    <w:name w:val="Основной текст с отступом 2 Знак"/>
    <w:rPr>
      <w:rFonts w:ascii="Calibri" w:hAnsi="Calibri" w:cs="Calibri"/>
    </w:rPr>
  </w:style>
  <w:style w:type="character" w:customStyle="1" w:styleId="spelle">
    <w:name w:val="spelle"/>
  </w:style>
  <w:style w:type="character" w:styleId="af">
    <w:name w:val="Hyperlink"/>
    <w:rPr>
      <w:rFonts w:cs="Times New Roman"/>
      <w:color w:val="0000FF"/>
      <w:u w:val="single"/>
    </w:rPr>
  </w:style>
  <w:style w:type="character" w:styleId="af0">
    <w:name w:val="FollowedHyperlink"/>
    <w:rPr>
      <w:rFonts w:cs="Times New Roman"/>
      <w:color w:val="800080"/>
      <w:u w:val="single"/>
    </w:rPr>
  </w:style>
  <w:style w:type="character" w:customStyle="1" w:styleId="24">
    <w:name w:val="Основной текст 2 Знак"/>
    <w:rPr>
      <w:sz w:val="26"/>
    </w:rPr>
  </w:style>
  <w:style w:type="character" w:customStyle="1" w:styleId="af1">
    <w:name w:val="Основной текст Знак"/>
    <w:rPr>
      <w:sz w:val="24"/>
    </w:rPr>
  </w:style>
  <w:style w:type="character" w:customStyle="1" w:styleId="af2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3">
    <w:name w:val="Текст сноски Знак"/>
    <w:basedOn w:val="11"/>
  </w:style>
  <w:style w:type="character" w:customStyle="1" w:styleId="FontStyle13">
    <w:name w:val="Font Style13"/>
    <w:rPr>
      <w:rFonts w:ascii="Times New Roman" w:hAnsi="Times New Roman" w:cs="Times New Roman"/>
      <w:sz w:val="24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  <w:lang w:eastAsia="ar-SA" w:bidi="ar-SA"/>
    </w:rPr>
  </w:style>
  <w:style w:type="character" w:customStyle="1" w:styleId="31">
    <w:name w:val="Основной текст с отступом 3 Знак"/>
    <w:rPr>
      <w:sz w:val="16"/>
    </w:rPr>
  </w:style>
  <w:style w:type="character" w:customStyle="1" w:styleId="FontStyle27">
    <w:name w:val="Font Style27"/>
    <w:rPr>
      <w:rFonts w:ascii="Times New Roman" w:hAnsi="Times New Roman" w:cs="Times New Roman"/>
      <w:sz w:val="26"/>
    </w:rPr>
  </w:style>
  <w:style w:type="character" w:styleId="af4">
    <w:name w:val="Strong"/>
    <w:qFormat/>
    <w:rPr>
      <w:rFonts w:cs="Times New Roman"/>
      <w:b/>
    </w:rPr>
  </w:style>
  <w:style w:type="character" w:customStyle="1" w:styleId="32">
    <w:name w:val="Знак Знак3"/>
    <w:rPr>
      <w:rFonts w:cs="Times New Roman"/>
    </w:rPr>
  </w:style>
  <w:style w:type="character" w:customStyle="1" w:styleId="af5">
    <w:name w:val="Текст Знак"/>
    <w:rPr>
      <w:rFonts w:ascii="Consolas" w:eastAsia="Calibri" w:hAnsi="Consolas" w:cs="Consolas"/>
      <w:sz w:val="21"/>
      <w:szCs w:val="21"/>
    </w:rPr>
  </w:style>
  <w:style w:type="character" w:customStyle="1" w:styleId="13">
    <w:name w:val="Обычный (веб) Знак1"/>
    <w:rPr>
      <w:sz w:val="24"/>
      <w:szCs w:val="24"/>
    </w:rPr>
  </w:style>
  <w:style w:type="character" w:customStyle="1" w:styleId="NoSpacingChar1">
    <w:name w:val="No Spacing Char1"/>
    <w:rPr>
      <w:szCs w:val="28"/>
      <w:lang w:eastAsia="ar-SA" w:bidi="ar-SA"/>
    </w:rPr>
  </w:style>
  <w:style w:type="character" w:customStyle="1" w:styleId="33">
    <w:name w:val="Основной текст 3 Знак"/>
    <w:rPr>
      <w:rFonts w:ascii="Calibri" w:hAnsi="Calibri" w:cs="Calibri"/>
      <w:color w:val="000000"/>
      <w:sz w:val="24"/>
      <w:szCs w:val="24"/>
    </w:rPr>
  </w:style>
  <w:style w:type="character" w:customStyle="1" w:styleId="14">
    <w:name w:val="Знак примечания1"/>
    <w:rPr>
      <w:rFonts w:cs="Times New Roman"/>
      <w:sz w:val="16"/>
    </w:rPr>
  </w:style>
  <w:style w:type="character" w:customStyle="1" w:styleId="af6">
    <w:name w:val="Текст примечания Знак"/>
    <w:basedOn w:val="11"/>
  </w:style>
  <w:style w:type="character" w:customStyle="1" w:styleId="af7">
    <w:name w:val="Тема примечания Знак"/>
    <w:rPr>
      <w:b/>
      <w:bCs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Bodytext5">
    <w:name w:val="Body text (5)_"/>
    <w:rPr>
      <w:sz w:val="23"/>
      <w:szCs w:val="23"/>
      <w:shd w:val="clear" w:color="auto" w:fill="FFFFFF"/>
    </w:rPr>
  </w:style>
  <w:style w:type="character" w:customStyle="1" w:styleId="Bodytext6">
    <w:name w:val="Body text (6)_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Pr>
      <w:rFonts w:ascii="Times New Roman" w:hAnsi="Times New Roman" w:cs="Times New Roman"/>
      <w:b/>
      <w:bCs/>
      <w:spacing w:val="-2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8">
    <w:name w:val="Название Знак"/>
    <w:rPr>
      <w:sz w:val="28"/>
    </w:rPr>
  </w:style>
  <w:style w:type="character" w:customStyle="1" w:styleId="FontStyle20">
    <w:name w:val="Font Style20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</w:rPr>
  </w:style>
  <w:style w:type="character" w:customStyle="1" w:styleId="af9">
    <w:name w:val="Символ сноски"/>
    <w:rPr>
      <w:rFonts w:cs="Times New Roman"/>
      <w:vertAlign w:val="superscript"/>
    </w:rPr>
  </w:style>
  <w:style w:type="paragraph" w:customStyle="1" w:styleId="afa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Cs w:val="20"/>
    </w:rPr>
  </w:style>
  <w:style w:type="paragraph" w:styleId="afb">
    <w:name w:val="List"/>
    <w:basedOn w:val="a0"/>
    <w:rPr>
      <w:rFonts w:cs="Mangal"/>
    </w:rPr>
  </w:style>
  <w:style w:type="paragraph" w:customStyle="1" w:styleId="15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Pr>
      <w:rFonts w:cs="Mangal"/>
    </w:rPr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17">
    <w:name w:val="Абзац списка1"/>
    <w:basedOn w:val="a"/>
    <w:pPr>
      <w:ind w:left="720"/>
    </w:pPr>
  </w:style>
  <w:style w:type="paragraph" w:styleId="afe">
    <w:name w:val="endnote text"/>
    <w:basedOn w:val="a"/>
    <w:rPr>
      <w:sz w:val="20"/>
      <w:szCs w:val="20"/>
    </w:rPr>
  </w:style>
  <w:style w:type="paragraph" w:styleId="aff">
    <w:name w:val="Balloon Text"/>
    <w:basedOn w:val="a"/>
    <w:rPr>
      <w:rFonts w:ascii="Tahoma" w:hAnsi="Tahoma" w:cs="Tahoma"/>
      <w:sz w:val="16"/>
      <w:szCs w:val="20"/>
    </w:rPr>
  </w:style>
  <w:style w:type="paragraph" w:customStyle="1" w:styleId="25">
    <w:name w:val="Знак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6">
    <w:name w:val="Знак Знак2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0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0">
    <w:name w:val="ConsPlusNonformat"/>
    <w:rPr>
      <w:rFonts w:ascii="Courier New" w:hAnsi="Courier New" w:cs="Courier New"/>
      <w:lang w:eastAsia="ar-SA"/>
    </w:rPr>
  </w:style>
  <w:style w:type="paragraph" w:customStyle="1" w:styleId="27">
    <w:name w:val="Знак Знак2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pPr>
      <w:ind w:left="720"/>
    </w:pPr>
  </w:style>
  <w:style w:type="paragraph" w:styleId="aff1">
    <w:name w:val="Body Text Indent"/>
    <w:basedOn w:val="a"/>
    <w:pPr>
      <w:ind w:firstLine="540"/>
      <w:jc w:val="both"/>
    </w:pPr>
    <w:rPr>
      <w:rFonts w:ascii="Calibri" w:hAnsi="Calibri" w:cs="Calibri"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  <w:sz w:val="20"/>
      <w:szCs w:val="20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xl66">
    <w:name w:val="xl66"/>
    <w:basedOn w:val="a"/>
    <w:pPr>
      <w:spacing w:before="280" w:after="280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280" w:after="280"/>
    </w:pPr>
  </w:style>
  <w:style w:type="paragraph" w:customStyle="1" w:styleId="xl68">
    <w:name w:val="xl68"/>
    <w:basedOn w:val="a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70">
    <w:name w:val="xl70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pPr>
      <w:spacing w:before="280" w:after="280"/>
    </w:pPr>
    <w:rPr>
      <w:color w:val="000000"/>
    </w:rPr>
  </w:style>
  <w:style w:type="paragraph" w:customStyle="1" w:styleId="xl103">
    <w:name w:val="xl103"/>
    <w:basedOn w:val="a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2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19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1"/>
    <w:basedOn w:val="a"/>
    <w:pPr>
      <w:spacing w:after="160" w:line="240" w:lineRule="exact"/>
    </w:pPr>
    <w:rPr>
      <w:sz w:val="20"/>
      <w:szCs w:val="20"/>
    </w:rPr>
  </w:style>
  <w:style w:type="paragraph" w:customStyle="1" w:styleId="1b">
    <w:name w:val="1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pPr>
      <w:spacing w:before="280" w:after="280"/>
    </w:pPr>
  </w:style>
  <w:style w:type="paragraph" w:styleId="aff3">
    <w:name w:val="Normal (Web)"/>
    <w:basedOn w:val="a"/>
    <w:pPr>
      <w:spacing w:before="280" w:after="280"/>
    </w:pPr>
  </w:style>
  <w:style w:type="paragraph" w:styleId="aff4">
    <w:name w:val="footnote text"/>
    <w:basedOn w:val="a"/>
    <w:rPr>
      <w:sz w:val="20"/>
      <w:szCs w:val="20"/>
    </w:rPr>
  </w:style>
  <w:style w:type="paragraph" w:customStyle="1" w:styleId="1c">
    <w:name w:val="Без интервала1"/>
    <w:rPr>
      <w:rFonts w:ascii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20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paragraph" w:styleId="aff5">
    <w:name w:val="List Paragraph"/>
    <w:basedOn w:val="a"/>
    <w:qFormat/>
    <w:pPr>
      <w:ind w:left="720"/>
    </w:pPr>
  </w:style>
  <w:style w:type="paragraph" w:customStyle="1" w:styleId="1d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28">
    <w:name w:val="Знак Знак2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3">
    <w:name w:val="Знак Знак2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e">
    <w:name w:val="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Без интервала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 w:cs="Calibri"/>
      <w:iCs/>
      <w:sz w:val="28"/>
      <w:szCs w:val="28"/>
    </w:rPr>
  </w:style>
  <w:style w:type="paragraph" w:customStyle="1" w:styleId="311">
    <w:name w:val="Основной текст 31"/>
    <w:basedOn w:val="a"/>
    <w:rPr>
      <w:rFonts w:ascii="Calibri" w:hAnsi="Calibri" w:cs="Calibri"/>
      <w:color w:val="000000"/>
    </w:rPr>
  </w:style>
  <w:style w:type="paragraph" w:customStyle="1" w:styleId="msonospacing0">
    <w:name w:val="msonospacing"/>
    <w:basedOn w:val="a"/>
    <w:pPr>
      <w:spacing w:before="280" w:after="280"/>
    </w:pPr>
    <w:rPr>
      <w:iCs/>
    </w:rPr>
  </w:style>
  <w:style w:type="paragraph" w:customStyle="1" w:styleId="1f0">
    <w:name w:val="Текст примечания1"/>
    <w:basedOn w:val="a"/>
    <w:rPr>
      <w:sz w:val="20"/>
      <w:szCs w:val="20"/>
    </w:rPr>
  </w:style>
  <w:style w:type="paragraph" w:styleId="aff6">
    <w:name w:val="annotation subject"/>
    <w:basedOn w:val="1f0"/>
    <w:next w:val="1f0"/>
    <w:rPr>
      <w:b/>
      <w:bCs/>
    </w:rPr>
  </w:style>
  <w:style w:type="paragraph" w:customStyle="1" w:styleId="xl65">
    <w:name w:val="xl65"/>
    <w:basedOn w:val="a"/>
    <w:pPr>
      <w:spacing w:before="280" w:after="280"/>
    </w:pPr>
    <w:rPr>
      <w:iCs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7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paragraph" w:customStyle="1" w:styleId="29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zCs w:val="23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paragraph" w:styleId="aff7">
    <w:name w:val="Title"/>
    <w:basedOn w:val="a"/>
    <w:next w:val="aff8"/>
    <w:qFormat/>
    <w:pPr>
      <w:jc w:val="center"/>
    </w:pPr>
    <w:rPr>
      <w:sz w:val="28"/>
      <w:szCs w:val="20"/>
    </w:rPr>
  </w:style>
  <w:style w:type="paragraph" w:styleId="aff8">
    <w:name w:val="Subtitle"/>
    <w:basedOn w:val="afa"/>
    <w:next w:val="a0"/>
    <w:qFormat/>
    <w:pPr>
      <w:jc w:val="center"/>
    </w:pPr>
    <w:rPr>
      <w:i/>
      <w:iCs/>
    </w:rPr>
  </w:style>
  <w:style w:type="paragraph" w:customStyle="1" w:styleId="Default">
    <w:name w:val="Default"/>
    <w:rPr>
      <w:color w:val="000000"/>
      <w:sz w:val="24"/>
      <w:szCs w:val="24"/>
      <w:lang w:eastAsia="ar-SA"/>
    </w:rPr>
  </w:style>
  <w:style w:type="paragraph" w:customStyle="1" w:styleId="2a">
    <w:name w:val="Абзац списка2"/>
    <w:basedOn w:val="a"/>
    <w:pPr>
      <w:ind w:left="720"/>
    </w:pPr>
  </w:style>
  <w:style w:type="paragraph" w:customStyle="1" w:styleId="2b">
    <w:name w:val="Без интервала2"/>
    <w:rPr>
      <w:rFonts w:ascii="Calibri" w:hAnsi="Calibri" w:cs="Calibri"/>
      <w:sz w:val="22"/>
      <w:lang w:eastAsia="ar-SA"/>
    </w:rPr>
  </w:style>
  <w:style w:type="paragraph" w:customStyle="1" w:styleId="110">
    <w:name w:val="Абзац списка11"/>
    <w:basedOn w:val="a"/>
    <w:pPr>
      <w:ind w:left="720"/>
    </w:pPr>
  </w:style>
  <w:style w:type="paragraph" w:customStyle="1" w:styleId="111">
    <w:name w:val="Без интервала1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styleId="aff9">
    <w:name w:val="No Spacing"/>
    <w:qFormat/>
    <w:rPr>
      <w:sz w:val="24"/>
      <w:szCs w:val="24"/>
      <w:lang w:eastAsia="ar-SA"/>
    </w:rPr>
  </w:style>
  <w:style w:type="paragraph" w:customStyle="1" w:styleId="affa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b">
    <w:name w:val="Revision"/>
    <w:rPr>
      <w:sz w:val="24"/>
      <w:szCs w:val="24"/>
      <w:lang w:eastAsia="ar-SA"/>
    </w:rPr>
  </w:style>
  <w:style w:type="paragraph" w:customStyle="1" w:styleId="34">
    <w:name w:val="Абзац списка3"/>
    <w:basedOn w:val="a"/>
    <w:pPr>
      <w:ind w:left="720"/>
    </w:pPr>
  </w:style>
  <w:style w:type="paragraph" w:customStyle="1" w:styleId="35">
    <w:name w:val="Без интервала3"/>
    <w:rPr>
      <w:rFonts w:ascii="Calibri" w:hAnsi="Calibri" w:cs="Calibri"/>
      <w:sz w:val="22"/>
      <w:lang w:eastAsia="ar-SA"/>
    </w:rPr>
  </w:style>
  <w:style w:type="paragraph" w:customStyle="1" w:styleId="41">
    <w:name w:val="Абзац списка4"/>
    <w:basedOn w:val="a"/>
    <w:pPr>
      <w:ind w:left="720"/>
    </w:pPr>
  </w:style>
  <w:style w:type="paragraph" w:customStyle="1" w:styleId="42">
    <w:name w:val="Без интервала4"/>
    <w:rPr>
      <w:rFonts w:ascii="Calibri" w:hAnsi="Calibri" w:cs="Calibri"/>
      <w:sz w:val="22"/>
      <w:lang w:eastAsia="ar-SA"/>
    </w:rPr>
  </w:style>
  <w:style w:type="paragraph" w:customStyle="1" w:styleId="51">
    <w:name w:val="Абзац списка5"/>
    <w:basedOn w:val="a"/>
    <w:pPr>
      <w:ind w:left="720"/>
    </w:pPr>
  </w:style>
  <w:style w:type="paragraph" w:customStyle="1" w:styleId="52">
    <w:name w:val="Без интервала5"/>
    <w:rPr>
      <w:rFonts w:ascii="Calibri" w:hAnsi="Calibri" w:cs="Calibri"/>
      <w:sz w:val="22"/>
      <w:lang w:eastAsia="ar-SA"/>
    </w:rPr>
  </w:style>
  <w:style w:type="paragraph" w:customStyle="1" w:styleId="affc">
    <w:name w:val="Содержимое таблицы"/>
    <w:basedOn w:val="a"/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affe">
    <w:name w:val="Содержимое врезки"/>
    <w:basedOn w:val="a0"/>
  </w:style>
  <w:style w:type="table" w:styleId="afff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1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Артамонова А.В.</cp:lastModifiedBy>
  <cp:revision>4</cp:revision>
  <dcterms:created xsi:type="dcterms:W3CDTF">2019-05-31T06:32:00Z</dcterms:created>
  <dcterms:modified xsi:type="dcterms:W3CDTF">2020-02-12T14:37:00Z</dcterms:modified>
</cp:coreProperties>
</file>