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78F6D6A" w:rsidR="00DF3AB3" w:rsidRPr="003754E5" w:rsidRDefault="005F3855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1138 – ПГ</w:t>
      </w:r>
    </w:p>
    <w:p w14:paraId="27979213" w14:textId="77777777" w:rsidR="00DF3AB3" w:rsidRPr="003754E5" w:rsidRDefault="00DF3AB3" w:rsidP="00616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616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616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AB77168" w:rsidR="0032053D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A60E66">
        <w:rPr>
          <w:rFonts w:ascii="Times New Roman" w:hAnsi="Times New Roman" w:cs="Times New Roman"/>
          <w:sz w:val="28"/>
          <w:szCs w:val="28"/>
          <w:lang w:eastAsia="ru-RU"/>
        </w:rPr>
        <w:t>«Образование</w:t>
      </w:r>
      <w:r w:rsidRPr="00A60E6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616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616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1AD145D9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F1128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3E5EE5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406B5672" w:rsidR="00046748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67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A60E66">
        <w:rPr>
          <w:rFonts w:ascii="Times New Roman" w:hAnsi="Times New Roman" w:cs="Times New Roman"/>
          <w:sz w:val="28"/>
          <w:szCs w:val="28"/>
        </w:rPr>
        <w:t>«Образование»</w:t>
      </w:r>
      <w:r w:rsidRPr="00046748">
        <w:rPr>
          <w:rFonts w:ascii="Times New Roman" w:hAnsi="Times New Roman" w:cs="Times New Roman"/>
          <w:sz w:val="28"/>
          <w:szCs w:val="28"/>
        </w:rPr>
        <w:t xml:space="preserve"> (приложение                    к настоящему постановлению).</w:t>
      </w:r>
    </w:p>
    <w:p w14:paraId="4C55F4CB" w14:textId="5C57C69D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A60E66">
        <w:rPr>
          <w:rFonts w:ascii="Times New Roman" w:hAnsi="Times New Roman" w:cs="Times New Roman"/>
          <w:sz w:val="28"/>
          <w:szCs w:val="28"/>
        </w:rPr>
        <w:t>«Образование»</w:t>
      </w:r>
      <w:r w:rsidR="00DA610F" w:rsidRPr="00046748">
        <w:rPr>
          <w:rFonts w:ascii="Times New Roman" w:hAnsi="Times New Roman" w:cs="Times New Roman"/>
          <w:sz w:val="28"/>
          <w:szCs w:val="28"/>
        </w:rPr>
        <w:t>,</w:t>
      </w:r>
      <w:r w:rsidR="00DA610F" w:rsidRPr="00046748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</w:t>
      </w:r>
      <w:r w:rsidR="003E5EE5" w:rsidRPr="00046748">
        <w:rPr>
          <w:rFonts w:ascii="Times New Roman" w:hAnsi="Times New Roman"/>
          <w:sz w:val="28"/>
          <w:szCs w:val="28"/>
        </w:rPr>
        <w:t xml:space="preserve">                       </w:t>
      </w:r>
      <w:r w:rsidR="00DA610F" w:rsidRPr="00046748">
        <w:rPr>
          <w:rFonts w:ascii="Times New Roman" w:hAnsi="Times New Roman"/>
          <w:sz w:val="28"/>
          <w:szCs w:val="28"/>
        </w:rPr>
        <w:t xml:space="preserve">от 20.09.2019 № </w:t>
      </w:r>
      <w:r w:rsidR="00A60E66" w:rsidRPr="00A60E66">
        <w:rPr>
          <w:rFonts w:ascii="Times New Roman" w:hAnsi="Times New Roman"/>
          <w:sz w:val="28"/>
          <w:szCs w:val="28"/>
        </w:rPr>
        <w:t>655</w:t>
      </w:r>
      <w:r w:rsidR="00DA610F" w:rsidRPr="00A60E66">
        <w:rPr>
          <w:rFonts w:ascii="Times New Roman" w:hAnsi="Times New Roman"/>
          <w:sz w:val="28"/>
          <w:szCs w:val="28"/>
        </w:rPr>
        <w:t xml:space="preserve"> - ПГ</w:t>
      </w:r>
      <w:r w:rsidR="00DA610F" w:rsidRPr="00046748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2D7F68E1" w:rsidR="00DA610F" w:rsidRPr="00595840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="00A60E66">
        <w:rPr>
          <w:rFonts w:ascii="Times New Roman" w:eastAsia="Times New Roman" w:hAnsi="Times New Roman"/>
          <w:sz w:val="28"/>
          <w:szCs w:val="28"/>
          <w:lang w:eastAsia="ru-RU"/>
        </w:rPr>
        <w:t>области образования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95840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>
        <w:rPr>
          <w:rFonts w:ascii="Times New Roman" w:hAnsi="Times New Roman"/>
          <w:sz w:val="28"/>
          <w:szCs w:val="28"/>
        </w:rPr>
        <w:t>ем</w:t>
      </w:r>
      <w:r w:rsidR="00595840" w:rsidRPr="00595840">
        <w:rPr>
          <w:rFonts w:ascii="Times New Roman" w:hAnsi="Times New Roman"/>
          <w:sz w:val="28"/>
          <w:szCs w:val="28"/>
        </w:rPr>
        <w:t xml:space="preserve"> </w:t>
      </w:r>
      <w:r w:rsidR="00DA610F" w:rsidRPr="00595840">
        <w:rPr>
          <w:rFonts w:ascii="Times New Roman" w:hAnsi="Times New Roman"/>
          <w:sz w:val="28"/>
          <w:szCs w:val="28"/>
        </w:rPr>
        <w:t xml:space="preserve">главы городского округа Котельники Московской области </w:t>
      </w:r>
      <w:r w:rsidR="003E5EE5">
        <w:rPr>
          <w:rFonts w:ascii="Times New Roman" w:hAnsi="Times New Roman"/>
          <w:sz w:val="28"/>
          <w:szCs w:val="28"/>
        </w:rPr>
        <w:t xml:space="preserve">                     </w:t>
      </w:r>
      <w:r w:rsidR="00DA610F" w:rsidRPr="00595840">
        <w:rPr>
          <w:rFonts w:ascii="Times New Roman" w:hAnsi="Times New Roman"/>
          <w:sz w:val="28"/>
          <w:szCs w:val="28"/>
        </w:rPr>
        <w:t xml:space="preserve">от 20.09.2019 № </w:t>
      </w:r>
      <w:r w:rsidR="00DA610F" w:rsidRPr="00A60E66">
        <w:rPr>
          <w:rFonts w:ascii="Times New Roman" w:hAnsi="Times New Roman"/>
          <w:sz w:val="28"/>
          <w:szCs w:val="28"/>
        </w:rPr>
        <w:t>65</w:t>
      </w:r>
      <w:r w:rsidR="00A60E66" w:rsidRPr="00A60E66">
        <w:rPr>
          <w:rFonts w:ascii="Times New Roman" w:hAnsi="Times New Roman"/>
          <w:sz w:val="28"/>
          <w:szCs w:val="28"/>
        </w:rPr>
        <w:t>5</w:t>
      </w:r>
      <w:r w:rsidR="00DA610F" w:rsidRPr="00A60E66">
        <w:rPr>
          <w:rFonts w:ascii="Times New Roman" w:hAnsi="Times New Roman"/>
          <w:sz w:val="28"/>
          <w:szCs w:val="28"/>
        </w:rPr>
        <w:t xml:space="preserve"> – ПГ</w:t>
      </w:r>
      <w:r w:rsidR="00DA610F" w:rsidRPr="00595840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главы городского округа Котельники Московской области от </w:t>
      </w:r>
      <w:r w:rsidR="00130D93">
        <w:rPr>
          <w:rFonts w:ascii="Times New Roman" w:hAnsi="Times New Roman" w:cs="Times New Roman"/>
          <w:sz w:val="28"/>
          <w:szCs w:val="28"/>
        </w:rPr>
        <w:t>17.02.2020 № 100-ПГ;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18.05.2020 № 327-ПГ; от 08.09.2020 № 637</w:t>
      </w:r>
      <w:r w:rsidR="00130D93">
        <w:rPr>
          <w:rFonts w:ascii="Times New Roman" w:hAnsi="Times New Roman" w:cs="Times New Roman"/>
          <w:sz w:val="28"/>
          <w:szCs w:val="28"/>
        </w:rPr>
        <w:t>-ПГ; от 18.09.2020 № 667-ПГ;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29.09.2020 № 718-ПГ; от 29.10.2020 № 857</w:t>
      </w:r>
      <w:r w:rsidR="00A60E66" w:rsidRPr="00130D93">
        <w:rPr>
          <w:rFonts w:ascii="Times New Roman" w:hAnsi="Times New Roman" w:cs="Times New Roman"/>
          <w:sz w:val="28"/>
          <w:szCs w:val="28"/>
        </w:rPr>
        <w:noBreakHyphen/>
      </w:r>
      <w:r w:rsidR="00130D93">
        <w:rPr>
          <w:rFonts w:ascii="Times New Roman" w:hAnsi="Times New Roman" w:cs="Times New Roman"/>
          <w:sz w:val="28"/>
          <w:szCs w:val="28"/>
        </w:rPr>
        <w:t>ПГ; от 26.11.2020 № 946-ПГ;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16.12.2020 № 1024-ПГ; от 02.02.2021 № 49</w:t>
      </w:r>
      <w:r w:rsidR="00130D93">
        <w:rPr>
          <w:rFonts w:ascii="Times New Roman" w:hAnsi="Times New Roman" w:cs="Times New Roman"/>
          <w:sz w:val="28"/>
          <w:szCs w:val="28"/>
        </w:rPr>
        <w:t>-ПГ; от 16.02.2021 № 112-ПГ;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30.03.2021 № 260-ПГ; от 25.05.2021 № 445-ПГ; от 29.06.2021 № 558-ПГ; от</w:t>
      </w:r>
      <w:r w:rsidR="00130D93">
        <w:rPr>
          <w:rFonts w:ascii="Times New Roman" w:hAnsi="Times New Roman" w:cs="Times New Roman"/>
          <w:sz w:val="28"/>
          <w:szCs w:val="28"/>
        </w:rPr>
        <w:t> </w:t>
      </w:r>
      <w:r w:rsidR="00A60E66" w:rsidRPr="00130D93">
        <w:rPr>
          <w:rFonts w:ascii="Times New Roman" w:hAnsi="Times New Roman" w:cs="Times New Roman"/>
          <w:sz w:val="28"/>
          <w:szCs w:val="28"/>
        </w:rPr>
        <w:t>10.08.2021 №  708-ПГ; от 29.09.2021 № 897-ПГ; от </w:t>
      </w:r>
      <w:r w:rsidR="00130D93">
        <w:rPr>
          <w:rFonts w:ascii="Times New Roman" w:hAnsi="Times New Roman" w:cs="Times New Roman"/>
          <w:sz w:val="28"/>
          <w:szCs w:val="28"/>
        </w:rPr>
        <w:t>29.10.2021 № 1080-ПГ;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30.11.2021 № 1172-ПГ; от 30.12.2021 № 1415-ПГ; от 26.01.2022  № 61-ПГ;</w:t>
      </w:r>
      <w:r w:rsidR="00130D93">
        <w:rPr>
          <w:rFonts w:ascii="Times New Roman" w:hAnsi="Times New Roman" w:cs="Times New Roman"/>
          <w:sz w:val="28"/>
          <w:szCs w:val="28"/>
        </w:rPr>
        <w:t xml:space="preserve"> </w:t>
      </w:r>
      <w:r w:rsidR="00130D93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06.06.2022 № 563-ПГ; от 28.06.2022 № 652-ПГ; от </w:t>
      </w:r>
      <w:r w:rsidR="00130D93">
        <w:rPr>
          <w:rFonts w:ascii="Times New Roman" w:hAnsi="Times New Roman" w:cs="Times New Roman"/>
          <w:sz w:val="28"/>
          <w:szCs w:val="28"/>
        </w:rPr>
        <w:t>11.08.2022 № 813-ПГ; от </w:t>
      </w:r>
      <w:r w:rsidR="00A60E66" w:rsidRPr="00130D93">
        <w:rPr>
          <w:rFonts w:ascii="Times New Roman" w:hAnsi="Times New Roman" w:cs="Times New Roman"/>
          <w:sz w:val="28"/>
          <w:szCs w:val="28"/>
        </w:rPr>
        <w:t>09.09.2022 № 928-ПГ; от 29.09.2022 № 1019-ПГ</w:t>
      </w:r>
      <w:r w:rsidR="00DA610F" w:rsidRPr="00595840">
        <w:rPr>
          <w:rFonts w:ascii="Times New Roman" w:hAnsi="Times New Roman"/>
          <w:sz w:val="28"/>
          <w:szCs w:val="28"/>
        </w:rPr>
        <w:t>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616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677A4CEF" w:rsidR="0025596E" w:rsidRDefault="0025596E" w:rsidP="006165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59E66455" w14:textId="1A0EC84A" w:rsidR="00616541" w:rsidRPr="00616541" w:rsidRDefault="00616541" w:rsidP="0061654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r w:rsidRPr="00353127">
        <w:rPr>
          <w:rFonts w:ascii="Times New Roman" w:hAnsi="Times New Roman"/>
          <w:sz w:val="28"/>
          <w:szCs w:val="28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 w:rsidRPr="00353127">
        <w:rPr>
          <w:rFonts w:ascii="Times New Roman" w:hAnsi="Times New Roman"/>
          <w:sz w:val="28"/>
          <w:szCs w:val="28"/>
        </w:rPr>
        <w:t>Цвейбу</w:t>
      </w:r>
      <w:proofErr w:type="spellEnd"/>
      <w:r w:rsidRPr="00353127">
        <w:rPr>
          <w:rFonts w:ascii="Times New Roman" w:hAnsi="Times New Roman"/>
          <w:sz w:val="28"/>
          <w:szCs w:val="28"/>
        </w:rPr>
        <w:t xml:space="preserve"> О.Н.</w:t>
      </w:r>
    </w:p>
    <w:p w14:paraId="337BFBEA" w14:textId="2D9EEB04" w:rsidR="0025596E" w:rsidRDefault="00616541" w:rsidP="006165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на </w:t>
      </w:r>
      <w:r w:rsidR="0025596E" w:rsidRPr="00130D93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0A9F097B" w14:textId="77777777" w:rsidR="00616541" w:rsidRDefault="00616541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616541" w:rsidSect="00616541">
          <w:headerReference w:type="default" r:id="rId9"/>
          <w:headerReference w:type="first" r:id="rId10"/>
          <w:pgSz w:w="11909" w:h="16838"/>
          <w:pgMar w:top="1134" w:right="569" w:bottom="851" w:left="1134" w:header="567" w:footer="0" w:gutter="0"/>
          <w:pgNumType w:start="1"/>
          <w:cols w:space="720"/>
          <w:titlePg/>
          <w:docGrid w:linePitch="360"/>
        </w:sectPr>
      </w:pPr>
    </w:p>
    <w:p w14:paraId="65CBF891" w14:textId="4D3879A2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616541">
          <w:type w:val="continuous"/>
          <w:pgSz w:w="11909" w:h="16838"/>
          <w:pgMar w:top="1134" w:right="569" w:bottom="851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5F3855" w:rsidRPr="005F3855" w14:paraId="3E9D9E20" w14:textId="77777777" w:rsidTr="005F3855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59E9" w14:textId="4D81216A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DEBAC75" w14:textId="1090E445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1D2A1" w14:textId="2E0A8EFD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  <w:p w14:paraId="2BFECF5E" w14:textId="77777777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главы городского округа </w:t>
            </w:r>
          </w:p>
          <w:p w14:paraId="661C3F99" w14:textId="2EDE94CA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Котельники Московской области </w:t>
            </w:r>
          </w:p>
          <w:p w14:paraId="3A19BF60" w14:textId="6C6BF381" w:rsidR="005F3855" w:rsidRDefault="005F3855" w:rsidP="005F3855">
            <w:pPr>
              <w:spacing w:after="0" w:line="240" w:lineRule="auto"/>
              <w:ind w:firstLine="9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28.10.2022 № 1138 – ПГ</w:t>
            </w:r>
          </w:p>
          <w:p w14:paraId="5C44E5B0" w14:textId="77777777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B0AE4" w14:textId="4DE16DFA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«ОБРАЗОВАНИЕ»</w:t>
            </w:r>
          </w:p>
        </w:tc>
      </w:tr>
      <w:tr w:rsidR="005F3855" w:rsidRPr="005F3855" w14:paraId="78E28099" w14:textId="77777777" w:rsidTr="005F3855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0E89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Паспорт муниципальной программы</w:t>
            </w:r>
          </w:p>
        </w:tc>
      </w:tr>
      <w:tr w:rsidR="005F3855" w:rsidRPr="005F3855" w14:paraId="116AC9B9" w14:textId="77777777" w:rsidTr="005F3855">
        <w:trPr>
          <w:trHeight w:val="5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5DD4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4563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5F3855" w:rsidRPr="005F3855" w14:paraId="0AB40B8A" w14:textId="77777777" w:rsidTr="005F3855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814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FD5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5F3855" w:rsidRPr="005F3855" w14:paraId="24A57E73" w14:textId="77777777" w:rsidTr="005F3855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64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6430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5F3855" w:rsidRPr="005F3855" w14:paraId="65A54E60" w14:textId="77777777" w:rsidTr="005F3855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C2B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B901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заказчики программы</w:t>
            </w:r>
          </w:p>
        </w:tc>
      </w:tr>
      <w:tr w:rsidR="005F3855" w:rsidRPr="005F3855" w14:paraId="01FD29C0" w14:textId="77777777" w:rsidTr="005F3855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CB21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B1F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5F3855" w:rsidRPr="005F3855" w14:paraId="736FC539" w14:textId="77777777" w:rsidTr="005F3855">
        <w:trPr>
          <w:trHeight w:val="106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7562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36B7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5F3855" w:rsidRPr="005F3855" w14:paraId="309F9CED" w14:textId="77777777" w:rsidTr="005F3855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52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2B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«Общее образование»</w:t>
            </w:r>
          </w:p>
        </w:tc>
      </w:tr>
      <w:tr w:rsidR="005F3855" w:rsidRPr="005F3855" w14:paraId="51DA4B86" w14:textId="77777777" w:rsidTr="005F3855">
        <w:trPr>
          <w:trHeight w:val="136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3FB66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66F4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</w:t>
            </w:r>
            <w:proofErr w:type="spellStart"/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развиитя</w:t>
            </w:r>
            <w:proofErr w:type="spellEnd"/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экономики городского округа Котельники Московской </w:t>
            </w:r>
            <w:proofErr w:type="spellStart"/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области,внедрения</w:t>
            </w:r>
            <w:proofErr w:type="spellEnd"/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5F3855" w:rsidRPr="005F3855" w14:paraId="7416B457" w14:textId="77777777" w:rsidTr="005F3855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025F4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60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5F3855" w:rsidRPr="005F3855" w14:paraId="4F543F74" w14:textId="77777777" w:rsidTr="005F3855">
        <w:trPr>
          <w:trHeight w:val="9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162B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0317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5F3855" w:rsidRPr="005F3855" w14:paraId="4556CADB" w14:textId="77777777" w:rsidTr="005F3855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32486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0B48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855" w:rsidRPr="005F3855" w14:paraId="753FB857" w14:textId="77777777" w:rsidTr="005F3855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11D9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B7CA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5F3855" w:rsidRPr="005F3855" w14:paraId="62012213" w14:textId="77777777" w:rsidTr="005F3855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DA77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E09F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01F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12AB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CFB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402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F93A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5F3855" w:rsidRPr="005F3855" w14:paraId="4EC32610" w14:textId="77777777" w:rsidTr="005F3855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246B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FDD3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1 933 007,59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8981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710 087,99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EB76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610 736,50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E049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612 183,10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493B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27D0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855" w:rsidRPr="005F3855" w14:paraId="5F9FEBD6" w14:textId="77777777" w:rsidTr="005F3855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02F0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83D5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714 430,34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69A1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254 971,05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2B04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229 599,15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1704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229 860,14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B0C6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7DF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855" w:rsidRPr="005F3855" w14:paraId="6CC23876" w14:textId="77777777" w:rsidTr="005F3855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6B2E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6F8C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0B4C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60B8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1ADC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1D40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FAFB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855" w:rsidRPr="005F3855" w14:paraId="087CCCD5" w14:textId="77777777" w:rsidTr="005F3855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96E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E6D4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71 654,96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FBDA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24 575,50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3CE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23 088,50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EF54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4F58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70A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855" w:rsidRPr="005F3855" w14:paraId="2650E994" w14:textId="77777777" w:rsidTr="005F3855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4D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8408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2 719 092,89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F549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989 634,54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4D8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863 424,15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92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866 034,20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9F50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8479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855" w:rsidRPr="005F3855" w14:paraId="7D13327F" w14:textId="77777777" w:rsidTr="005F385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A185" w14:textId="77777777" w:rsidR="005F3855" w:rsidRP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B1F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49C1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49E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3A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E65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BC86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855" w:rsidRPr="005F3855" w14:paraId="66EE6E12" w14:textId="77777777" w:rsidTr="005F3855">
        <w:trPr>
          <w:trHeight w:val="6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3FD3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 Краткая характеристика сферы реализации государственной программы, в том числе формулировка основных проблем в указанной сфере, описание целей государственной программы (объем раздела не должен превышать трех страниц машинописного текста)</w:t>
            </w:r>
          </w:p>
        </w:tc>
      </w:tr>
      <w:tr w:rsidR="005F3855" w:rsidRPr="005F3855" w14:paraId="2DBEFDB0" w14:textId="77777777" w:rsidTr="005F3855">
        <w:trPr>
          <w:trHeight w:val="315"/>
        </w:trPr>
        <w:tc>
          <w:tcPr>
            <w:tcW w:w="144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2BB40" w14:textId="3045C2EB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Сеть образовательных учреждений городского округа Котельники Московской области включает 9 образовательных организаций, из них негосударственных - 5:                                                                                                                                                                                                                                       - дошкольные образовательные учреждения - 6, из них негосударственных - 4;                                                                                                                                       - учреждения начального, </w:t>
            </w:r>
            <w:proofErr w:type="spellStart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основоного</w:t>
            </w:r>
            <w:proofErr w:type="spellEnd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образования - 4, их них негосударственных - 1.                                                                                                      Городских школ - 4, сельских - 0. Соотношение обучающихся городских и сельских образовательных учреждений 100% и 0%.                                                                                                                                                                                         Всего в общеобразовательных учреждениях городского </w:t>
            </w:r>
            <w:proofErr w:type="spellStart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оркуга</w:t>
            </w:r>
            <w:proofErr w:type="spellEnd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Котельники Московской области в 2022-2023 учебном году числится 4 343 обучающегося. Численность обучающихся ежегодно увеличивается на 20</w:t>
            </w:r>
            <w:proofErr w:type="gramStart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.</w:t>
            </w:r>
            <w:proofErr w:type="gramEnd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Дошкольные образовательные учреждения посещают 3 103 ребенка.                                                                                                                                                         В период с 2021 по 2022 год сеть образовательных организаций городского округа Котельники Московской области расширилась за счет открытия вновь введенного корпуса МБОУ КСОШ №1 имени Героя Советского Союза Л.Д. Чурилова в микрорайоне Южный.                                                                                                                             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организации мест в негосударственных дошкольных частных образовательных организациях. Ведется работа по созданию дополнительных мест в муниципальных дошкольных образовательных организациях за счет увеличения наполняемости действующих групп.                                                                                                                                                                                                           Однако предпринятые меры по расширению сети образовательных организаций оказались недостаточными для решения проблемы общедоступности дошкольного и общего образования в городско округе Котельники Московской области: прирост детей дошкольного возраста из-за высоких темпов вводимого жилого фонда опережает ввод новых мест в строящихся детских садах, а также обучающихся в общеобразовательных учреждениях, учащихся во вторую смену.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0398F2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муниципальной системы общего образования:</w:t>
            </w:r>
          </w:p>
          <w:p w14:paraId="177494E5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демонстрирует достаточно высокий уровень качества общего образования;</w:t>
            </w:r>
          </w:p>
          <w:p w14:paraId="329931CE" w14:textId="6306D05E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демонстрирует создание условий для развития и внедрения инноваций в образовательных учреждениях. Общеобразовательные организации и дошкольные учреждения являются постоянными участниками региональных и всероссийски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конкурсов, акций и проектов.</w:t>
            </w:r>
          </w:p>
          <w:p w14:paraId="3F4253AB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характеризует процесс развития кадрового ресурса. Всего в муниципальных образовательных организациях городского округа Котельники Московской области работают 355 педагога: 165- в ДОУ, 190 - в МБОУ.</w:t>
            </w:r>
          </w:p>
          <w:p w14:paraId="6401A25F" w14:textId="3E257D3D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 с высшим педагогическим образованием составляет 63%. С каждым годом увеличивается число педагогических работников, имеющих высшую и первую квалификационные категории. Средний возраст учителей 35 лет, 8% педагогических работников пенсионного возраста. Увеличивается приток молодых специалистов (2021-2022 учебный год — 19 человек). Активно используются в системе повышения квалификации, деятельности образовательных учреждений ресурсы учреждений и педагогов - победителей профессиональных конкурсов. Методический опыт, творческие находки лучших учителей широко представляются в различных формах (семинары, мастер-классы, публикации и др.) профессиональному сообществу. Много лет в городском округе проводятся конкурсы профессионального мастерства: "Педагог года", "Воспитатель года", конкурс педагогов дополнительного образования «Сердце отдаю детям», педагогический марафон классных руководителей "Учительство Подмосковья - воспитанию будущего поколения России, конкурс интерактивных мультимедийных инсталляций молодых педагогов "Первые шаги". Растет число педагогов и педагогических коллективов, работающих по инновационным технологиям, имеющих собственные программы и концепции развития.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Отражает реальное воплощение принципа «открытости» муниципальной системы образования. Созданы и функционируют управляющие советы в муниципальных общеобразовательных учреждениях и дошкольных образовательных учреждениях; внедрена в практику подготовка и презентация публичного доклада руководителей образовательных учреждений, начальника управления образованием; все образовательные учреждения имеют сайты и регулярно актуализируют на них информацию.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 анализа современного состояния системы образования городского округа Котельники позволяют выявить проблемы, решение которых представляется необходимым в рамках муниципальной программы: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Доступность дошкольного и общего образования.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Указом Президента Российской Федерации от 7 мая 2012 года № 599 «О мерах по реализации государственной политики в области образования и науки» определена задача ликвидации очередности в дошкольные образовательные организации и обеспечения 100 процентов доступности дошкольного образования для детей от 3 до 7 лет. Потребность семей в услугах дошкольного образования в городском округе увеличивается, в большей степени за счет прироста населения вводимых новых жилых комплексов и увеличения миграции населения. Сохраняется напряженность по вопросу обучения детей в две смены. Существующие масштабы строительства и реконструкции зданий образовательных организаций, динамика роста негосударственного сектора услуг не позволяет решить данную проблему.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Современное качество дошкольного и общего образования.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Внедрение федерального государственного образовательного стандарта дошкольного образования, начального общего, основного общего и среднего общего образования требует укрепления материально-технической базы образовательных организаций и обеспечения всех необходимых по стандарту условий в образовательных организациях в городском округе Котельники.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в полной мере сформирована модель языковой и культурной интеграции обучающихся из семей мигрантов. 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настоящее время в школах городского округа дети мигрантов (дети с неродным русским языком) составляют значительную часть от общего количества обучающихся.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образовательных организациях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Растёт количество детей, нуждающихся в коррекционно-развивающем обучении. Сейчас перед каждым образовательным учреждением стоит задача создания адаптивной </w:t>
            </w:r>
            <w:proofErr w:type="spellStart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среды, позволяющей обеспечить полноценную интеграцию детей с ограниченными возможностями здоровья и детей-инвалидов.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здоровье сберегающей деятельности в учреждениях показал, что необходимо повышать уровень знаний воспитанников, обучающихся и педагогических работников образовательных учреждений по вопросам здоровья, необходимо усилить работу по формированию мотивации к здоровому образу жизни.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Требуется обновление оборудования на пищеблоках, спортивного оборудования, ремонт спортивных залов, спортивных площадок и стадионов образовательных организаций, а также актовых залов, необходим ремонт вентиляционных систем учреждений.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Темпы износа зданий образовательных организаций и их инженерных коммуникаций опережают темпы их ремонта и строительства, поэтому многие образовательные учреждения требуют текущего ремонта зданий, помещений и инженерных коммуникаций (срок эксплуатации свыше 25 лет).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Педагогический корпус.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необходимо обеспечить сохранение данного показателя на уровне не ниже достигнутого уровня.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Актуальными остаются проблемы привлечения кадров для работы в образовательных организациях городского округа, старения педагогических кадров, недостаточной привлекательности профессии педагога для молодых талантливых выпускников образовательных организаций высшего образования, создание системы научно-методического сопровождения педагогической деятельности, соответствующей современным требованиям, недостаточная мотивация части педагогов на развитие профессиональной компетенции.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Воспитание и социализация детей и подростков, защита их прав и интересов.</w:t>
            </w:r>
            <w:r w:rsidRPr="005F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Актуальность профилактики деструктивных форм поведения детей и подростков, реализация технологий вариативного образования детей с ограниченными возможностями здоровья в образовательных учреждениях городского округа Котельники обусловлена тем, что с каждым годом возрастает численность несовершеннолетних с особыми образовательными потребностями, в социуме происходит неуклонный рост подростковой девиации, возникает всё более разнообразные и усложняющиеся формы её проявлений, усиливаются негативные последствия асоциального поведения как самих подростков, так и всего общества.</w:t>
            </w:r>
          </w:p>
        </w:tc>
      </w:tr>
      <w:tr w:rsidR="005F3855" w:rsidRPr="005F3855" w14:paraId="7A4D5613" w14:textId="77777777" w:rsidTr="005F3855">
        <w:trPr>
          <w:trHeight w:val="276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7275A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10007E02" w14:textId="77777777" w:rsidTr="005F3855">
        <w:trPr>
          <w:trHeight w:val="276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C0174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E7E104F" w14:textId="77777777" w:rsidTr="005F3855">
        <w:trPr>
          <w:trHeight w:val="33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D569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11233A6" w14:textId="77777777" w:rsidTr="005F3855">
        <w:trPr>
          <w:trHeight w:val="54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4879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24B3015C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43CF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198A9DB6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7DA34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719384E7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11806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1E467EF1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9352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0FC6BB58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0A857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6C4F0593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D91D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2594A06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C2A7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32499700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9B59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DBB4B86" w14:textId="77777777" w:rsidTr="005F3855">
        <w:trPr>
          <w:trHeight w:val="3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2A39B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1B17AD2A" w14:textId="77777777" w:rsidTr="005F3855">
        <w:trPr>
          <w:trHeight w:val="154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D21D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1A5D2792" w14:textId="77777777" w:rsidTr="005F3855">
        <w:trPr>
          <w:trHeight w:val="118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AF45A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2A51FFBB" w14:textId="77777777" w:rsidTr="005F3855">
        <w:trPr>
          <w:trHeight w:val="136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BDB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0C43AB51" w14:textId="77777777" w:rsidTr="005F3855">
        <w:trPr>
          <w:trHeight w:val="150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C722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51CBE8E3" w14:textId="77777777" w:rsidTr="005F3855">
        <w:trPr>
          <w:trHeight w:val="154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00CE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B82AF5C" w14:textId="77777777" w:rsidTr="005F3855">
        <w:trPr>
          <w:trHeight w:val="144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226AE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05C7C23" w14:textId="77777777" w:rsidTr="005F3855">
        <w:trPr>
          <w:trHeight w:val="195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E4791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7570E19E" w14:textId="77777777" w:rsidTr="005F3855">
        <w:trPr>
          <w:trHeight w:val="139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32B4C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4FFA14B2" w14:textId="77777777" w:rsidTr="005F3855">
        <w:trPr>
          <w:trHeight w:val="169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508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31AB03F0" w14:textId="77777777" w:rsidTr="005F3855">
        <w:trPr>
          <w:trHeight w:val="109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8DFB5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35EDA181" w14:textId="77777777" w:rsidTr="005F3855">
        <w:trPr>
          <w:trHeight w:val="114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2D838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212020F5" w14:textId="77777777" w:rsidTr="005F3855">
        <w:trPr>
          <w:trHeight w:val="1485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99E70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855" w:rsidRPr="005F3855" w14:paraId="6BADA218" w14:textId="77777777" w:rsidTr="005F3855">
        <w:trPr>
          <w:trHeight w:val="1140"/>
        </w:trPr>
        <w:tc>
          <w:tcPr>
            <w:tcW w:w="1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D0AA1" w14:textId="77777777" w:rsidR="005F3855" w:rsidRPr="005F3855" w:rsidRDefault="005F3855" w:rsidP="005F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142BE6" w14:textId="77777777" w:rsidR="005F3855" w:rsidRDefault="005F3855" w:rsidP="00616541">
      <w:pPr>
        <w:rPr>
          <w:rFonts w:ascii="Times New Roman" w:hAnsi="Times New Roman" w:cs="Times New Roman"/>
          <w:sz w:val="24"/>
          <w:szCs w:val="24"/>
        </w:rPr>
      </w:pPr>
    </w:p>
    <w:p w14:paraId="444A6748" w14:textId="354DF225" w:rsidR="0067795B" w:rsidRDefault="005F3855" w:rsidP="00616541">
      <w:pPr>
        <w:rPr>
          <w:rFonts w:ascii="Times New Roman" w:hAnsi="Times New Roman" w:cs="Times New Roman"/>
          <w:b/>
          <w:sz w:val="24"/>
          <w:szCs w:val="24"/>
        </w:rPr>
      </w:pPr>
      <w:r w:rsidRPr="005F3855">
        <w:rPr>
          <w:rFonts w:ascii="Times New Roman" w:hAnsi="Times New Roman" w:cs="Times New Roman"/>
          <w:b/>
          <w:sz w:val="24"/>
          <w:szCs w:val="24"/>
        </w:rPr>
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</w:r>
    </w:p>
    <w:p w14:paraId="47AB6D78" w14:textId="77777777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>Ежегодно увеличивается численность обучающихся. Основным способом обеспечения доступности образования должно стать строительство зданий образовательных организаций.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 В условиях роста расходов на образование усилятся риски неэффективного использования бюджетных средств. В этой связи важной задачей является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14:paraId="16937E3F" w14:textId="77777777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 xml:space="preserve"> 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учёбы, занятий физкультурой и спортом, питания обучающихся. Настоящая Программа позволит консолидировать усилия и ресурсы в решении задач обеспечения комплексной безопасности образовательных учреждений, позволит на муниципальном уровне осуществить систему мер, направленных на улучшение материально-технической базы образовательных учреждений городского округа Котельники, внедрить в практику новые здоровье сберегающие технологии, профилактические программы, обеспечивающие сохранение и укрепление здоровья обучающихся; развить материально-техническую базу пищеблоков, столовых и спортивных площадок и стадионов; поможет сформировать у всех участников процесса социально ответственное отношение к своему здоровью как к ценности, предопределяющей возможности и успешность жизненного пути.</w:t>
      </w:r>
    </w:p>
    <w:p w14:paraId="335EFA2C" w14:textId="77777777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 xml:space="preserve"> 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социально-культурных ресурсов территории.</w:t>
      </w:r>
    </w:p>
    <w:p w14:paraId="5DB0482B" w14:textId="77777777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 xml:space="preserve"> Будут реализованы меры по поддержке общеобразовательных организаций, реализующих инновационные образовательные проекты и программы. Это позволит сохранить и расширить спектр общеобразовательных организаций, конкурентоспособных на общероссийском уровне.</w:t>
      </w:r>
    </w:p>
    <w:p w14:paraId="24D78362" w14:textId="77777777" w:rsid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 xml:space="preserve"> Должен увеличиться масштаб распространения инклюзивного образования, в том числе за счет мер по созданию в образовательных организациях </w:t>
      </w:r>
      <w:proofErr w:type="spellStart"/>
      <w:r w:rsidRPr="005F385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5F3855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14:paraId="4ECD7FD3" w14:textId="02557E36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>Будут реализованы меры по культурной и языковой адаптации детей из семей мигрантов.</w:t>
      </w:r>
    </w:p>
    <w:p w14:paraId="3CAD9233" w14:textId="77777777" w:rsidR="005F3855" w:rsidRPr="005F3855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855">
        <w:rPr>
          <w:rFonts w:ascii="Times New Roman" w:hAnsi="Times New Roman" w:cs="Times New Roman"/>
          <w:sz w:val="24"/>
          <w:szCs w:val="24"/>
        </w:rPr>
        <w:t>Качественные изменения будут достигнуты через инициирование и углубление инновационных процессов в муниципальной системе образования за счёт проведения различных конкурсов, закрепление и тиражирование лучших управленческих и образовательных практик, разработку и реализацию новых моделей управления качеством образования, обеспечения открытости образовательных учреждений.</w:t>
      </w:r>
    </w:p>
    <w:p w14:paraId="0769D52E" w14:textId="77777777" w:rsidR="00436F3C" w:rsidRDefault="005F3855" w:rsidP="005F3855">
      <w:pPr>
        <w:spacing w:after="0"/>
        <w:rPr>
          <w:rFonts w:ascii="Times New Roman" w:hAnsi="Times New Roman" w:cs="Times New Roman"/>
          <w:sz w:val="24"/>
          <w:szCs w:val="24"/>
        </w:rPr>
        <w:sectPr w:rsidR="00436F3C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  <w:r w:rsidRPr="005F3855">
        <w:rPr>
          <w:rFonts w:ascii="Times New Roman" w:hAnsi="Times New Roman" w:cs="Times New Roman"/>
          <w:sz w:val="24"/>
          <w:szCs w:val="24"/>
        </w:rPr>
        <w:t>Будут введены профессиональные стандарты, в рамках которых установлены требования к содержанию и качеству труда, к условиям осуществления трудовой деятельности, к уровню квалификации работника, к практическому опыту, профессиональному образованию. Это позволит повысить уровень инновационной активности и творческой инициативы педагогов, продуктивность и качество педагогического труда.</w:t>
      </w:r>
    </w:p>
    <w:p w14:paraId="0A4F4D90" w14:textId="40D0A843" w:rsidR="005F3855" w:rsidRDefault="00436F3C" w:rsidP="005F3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F3C">
        <w:rPr>
          <w:rFonts w:ascii="Times New Roman" w:hAnsi="Times New Roman" w:cs="Times New Roman"/>
          <w:sz w:val="24"/>
          <w:szCs w:val="24"/>
        </w:rPr>
        <w:t>4. Целевые показатели муниципальной программы городского округа Котельники Моск</w:t>
      </w:r>
      <w:r>
        <w:rPr>
          <w:rFonts w:ascii="Times New Roman" w:hAnsi="Times New Roman" w:cs="Times New Roman"/>
          <w:sz w:val="24"/>
          <w:szCs w:val="24"/>
        </w:rPr>
        <w:t>овской области «Образование»</w:t>
      </w:r>
    </w:p>
    <w:p w14:paraId="670DD1ED" w14:textId="3F8D0B57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Look w:val="04A0" w:firstRow="1" w:lastRow="0" w:firstColumn="1" w:lastColumn="0" w:noHBand="0" w:noVBand="1"/>
      </w:tblPr>
      <w:tblGrid>
        <w:gridCol w:w="567"/>
        <w:gridCol w:w="2642"/>
        <w:gridCol w:w="1815"/>
        <w:gridCol w:w="1753"/>
        <w:gridCol w:w="1115"/>
        <w:gridCol w:w="992"/>
        <w:gridCol w:w="1134"/>
        <w:gridCol w:w="1134"/>
        <w:gridCol w:w="1276"/>
        <w:gridCol w:w="1418"/>
        <w:gridCol w:w="2172"/>
      </w:tblGrid>
      <w:tr w:rsidR="00436F3C" w:rsidRPr="00436F3C" w14:paraId="1466793B" w14:textId="77777777" w:rsidTr="00436F3C">
        <w:trPr>
          <w:trHeight w:val="8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5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FB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0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FA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E4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595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1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36F3C" w:rsidRPr="00436F3C" w14:paraId="7CEF9CCA" w14:textId="77777777" w:rsidTr="00436F3C">
        <w:trPr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2C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3EB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C4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B63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7BE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8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D1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A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6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9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38B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F3C" w:rsidRPr="00436F3C" w14:paraId="2FC51FEA" w14:textId="77777777" w:rsidTr="00436F3C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D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B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A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8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9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2C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A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F0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1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C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8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36F3C" w:rsidRPr="00436F3C" w14:paraId="64B1D3EE" w14:textId="77777777" w:rsidTr="00436F3C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B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4F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«Общее образование»</w:t>
            </w:r>
          </w:p>
        </w:tc>
      </w:tr>
      <w:tr w:rsidR="00436F3C" w:rsidRPr="00436F3C" w14:paraId="42AB2C28" w14:textId="77777777" w:rsidTr="00436F3C">
        <w:trPr>
          <w:trHeight w:val="13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7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C5D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FD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CE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5B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F0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C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D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3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A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78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436F3C" w:rsidRPr="00436F3C" w14:paraId="6E5107C4" w14:textId="77777777" w:rsidTr="00436F3C">
        <w:trPr>
          <w:trHeight w:val="3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C8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3FC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FF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4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3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3C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5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D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B6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12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112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01.07.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436F3C" w:rsidRPr="00436F3C" w14:paraId="0934405C" w14:textId="77777777" w:rsidTr="00436F3C">
        <w:trPr>
          <w:trHeight w:val="3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B0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241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54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9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F5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2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28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70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5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7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7A2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01.07.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436F3C" w:rsidRPr="00436F3C" w14:paraId="7271D234" w14:textId="77777777" w:rsidTr="00436F3C">
        <w:trPr>
          <w:trHeight w:val="21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06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8AD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97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A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1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C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1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6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E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DE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60F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36F3C" w:rsidRPr="00436F3C" w14:paraId="081BB812" w14:textId="77777777" w:rsidTr="00436F3C">
        <w:trPr>
          <w:trHeight w:val="18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E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52F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6B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показатель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B0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8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47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E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B2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A0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F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47C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436F3C" w:rsidRPr="00436F3C" w14:paraId="08A89A87" w14:textId="77777777" w:rsidTr="00436F3C">
        <w:trPr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E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B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3A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Губернатора Московской области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8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4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0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7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0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BF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8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F2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07.01.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436F3C" w:rsidRPr="00436F3C" w14:paraId="69D84E3F" w14:textId="77777777" w:rsidTr="00436F3C">
        <w:trPr>
          <w:trHeight w:val="20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F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01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D1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3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FB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0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2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17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9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9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19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08.01.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436F3C" w:rsidRPr="00436F3C" w14:paraId="3E469D00" w14:textId="77777777" w:rsidTr="00436F3C">
        <w:trPr>
          <w:trHeight w:val="25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2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32B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AF1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F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7A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7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E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C8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1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FC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27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09.01.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436F3C" w:rsidRPr="00436F3C" w14:paraId="45487267" w14:textId="77777777" w:rsidTr="00436F3C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D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8C7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AC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4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EF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38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E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F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8A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8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F63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09.01.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436F3C" w:rsidRPr="00436F3C" w14:paraId="6976C620" w14:textId="77777777" w:rsidTr="00436F3C">
        <w:trPr>
          <w:trHeight w:val="2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7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35E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88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6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4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F8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1B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FD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E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4A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8B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09.01.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436F3C" w:rsidRPr="00436F3C" w14:paraId="5A2662B3" w14:textId="77777777" w:rsidTr="00436F3C">
        <w:trPr>
          <w:trHeight w:val="29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B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895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6A5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«Современная школа»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0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56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29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0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0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B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1B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0E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Е1.01.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36F3C" w:rsidRPr="00436F3C" w14:paraId="4CC7FDB6" w14:textId="77777777" w:rsidTr="00436F3C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3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52A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D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«Современная школа»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BC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9A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4A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F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B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F9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55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B77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Е1.03.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436F3C" w:rsidRPr="00436F3C" w14:paraId="7C4327EA" w14:textId="77777777" w:rsidTr="00436F3C">
        <w:trPr>
          <w:trHeight w:val="11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2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DF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0FC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Губернатора Московской области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B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E6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B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3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6A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84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9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16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Е1.04.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436F3C" w:rsidRPr="00436F3C" w14:paraId="4AB37226" w14:textId="77777777" w:rsidTr="00436F3C">
        <w:trPr>
          <w:trHeight w:val="29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8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5C4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84C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«Успех каждого ребенка»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1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AA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FB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7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B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2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1B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21D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Е2.01.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436F3C" w:rsidRPr="00436F3C" w14:paraId="78CCEFE0" w14:textId="77777777" w:rsidTr="00436F3C">
        <w:trPr>
          <w:trHeight w:val="29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00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A1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62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«Содействие занятости»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CD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B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A8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B3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A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6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4F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E83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Р2.02.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436F3C" w:rsidRPr="00436F3C" w14:paraId="3B23B8CA" w14:textId="77777777" w:rsidTr="00436F3C">
        <w:trPr>
          <w:trHeight w:val="34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4E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DA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1B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«Содействие занятости»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5D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6C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C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C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1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9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F0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A1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Р2.02. 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436F3C" w:rsidRPr="00436F3C" w14:paraId="75C71E42" w14:textId="77777777" w:rsidTr="00436F3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7B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2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436F3C" w:rsidRPr="00436F3C" w14:paraId="7170A372" w14:textId="77777777" w:rsidTr="00436F3C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DE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ADA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4AD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70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1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4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7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0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1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1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8EF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436F3C" w:rsidRPr="00436F3C" w14:paraId="0FF617B8" w14:textId="77777777" w:rsidTr="00436F3C">
        <w:trPr>
          <w:trHeight w:val="16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71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64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9E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«Успех каждого ребенка»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5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C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B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B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C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3A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8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C3A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Е2.02.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36F3C" w:rsidRPr="00436F3C" w14:paraId="47CCFD8E" w14:textId="77777777" w:rsidTr="00436F3C">
        <w:trPr>
          <w:trHeight w:val="16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1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B78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A5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«Цифровая образовательная среда» </w:t>
            </w:r>
            <w:r w:rsidRPr="0043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3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E1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8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8E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F8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8A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4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CE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Е4.01.</w:t>
            </w: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центров цифрового образования детей</w:t>
            </w:r>
          </w:p>
        </w:tc>
      </w:tr>
    </w:tbl>
    <w:p w14:paraId="735FEF72" w14:textId="77777777" w:rsidR="00436F3C" w:rsidRDefault="00436F3C" w:rsidP="005F3855">
      <w:pPr>
        <w:spacing w:after="0"/>
        <w:rPr>
          <w:rFonts w:ascii="Times New Roman" w:hAnsi="Times New Roman" w:cs="Times New Roman"/>
          <w:sz w:val="20"/>
          <w:szCs w:val="20"/>
        </w:rPr>
        <w:sectPr w:rsidR="00436F3C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0F8E119" w14:textId="29AB17E4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36F3C">
        <w:rPr>
          <w:rFonts w:ascii="Times New Roman" w:hAnsi="Times New Roman" w:cs="Times New Roman"/>
          <w:sz w:val="24"/>
          <w:szCs w:val="20"/>
        </w:rPr>
        <w:t>5. Методика расчета значений целевых показателей муниципальной программы городского округа Котельники Московской области «Образование»</w:t>
      </w:r>
    </w:p>
    <w:p w14:paraId="23C04718" w14:textId="1EC4C6C4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566"/>
        <w:gridCol w:w="2149"/>
        <w:gridCol w:w="1113"/>
        <w:gridCol w:w="3397"/>
        <w:gridCol w:w="5386"/>
        <w:gridCol w:w="2010"/>
      </w:tblGrid>
      <w:tr w:rsidR="00436F3C" w:rsidRPr="00436F3C" w14:paraId="2EA04FC6" w14:textId="77777777" w:rsidTr="00436F3C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B3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0F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7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80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C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EB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36F3C" w:rsidRPr="00436F3C" w14:paraId="4332026E" w14:textId="77777777" w:rsidTr="00436F3C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28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AE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0BF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34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1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41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36F3C" w:rsidRPr="00436F3C" w14:paraId="5DF88F6D" w14:textId="77777777" w:rsidTr="00436F3C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4130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AAE9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«Общее образование»</w:t>
            </w:r>
          </w:p>
        </w:tc>
      </w:tr>
      <w:tr w:rsidR="00436F3C" w:rsidRPr="00436F3C" w14:paraId="74C2704D" w14:textId="77777777" w:rsidTr="00436F3C">
        <w:trPr>
          <w:trHeight w:val="19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7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B0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E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F66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 Ч(3-7) / (Ч(3-7) + Ч(очередь)) х 100,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0EB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E7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4EADF7F7" w14:textId="77777777" w:rsidTr="00436F3C">
        <w:trPr>
          <w:trHeight w:val="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3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8E4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27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C33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Зсоб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х 100%,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Зсоб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FC6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088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51DF6183" w14:textId="77777777" w:rsidTr="00436F3C">
        <w:trPr>
          <w:trHeight w:val="17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A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BE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93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EDB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З(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))х 100%,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среднемесячный доход от трудовой деятельности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4E0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9C5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41863C38" w14:textId="77777777" w:rsidTr="00436F3C">
        <w:trPr>
          <w:trHeight w:val="41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9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C86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0C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AA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 =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 х 100%,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 – значение показателя;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BC3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статистики, данные РСЭМ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882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58CC812F" w14:textId="77777777" w:rsidTr="00436F3C">
        <w:trPr>
          <w:trHeight w:val="21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F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161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F57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241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ДВ= В / ВТГ х 100,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ДВ – доля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высокобалльников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(выпускников текущего года, набравших 250 баллов и более по 3 предметам);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– количество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высокобалльников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5C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693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317420BF" w14:textId="77777777" w:rsidTr="00436F3C">
        <w:trPr>
          <w:trHeight w:val="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6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87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B9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608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E16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F5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0E786B6D" w14:textId="77777777" w:rsidTr="00436F3C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F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6D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AE8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6A2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61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13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163B3CBC" w14:textId="77777777" w:rsidTr="00436F3C">
        <w:trPr>
          <w:trHeight w:val="15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B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478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C8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DB1F" w14:textId="1E097368" w:rsidR="00436F3C" w:rsidRPr="00436F3C" w:rsidRDefault="00436F3C" w:rsidP="00436F3C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ораганизаций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Qд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образовательными учреждениями.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19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Дданные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2B9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6B8588FA" w14:textId="77777777" w:rsidTr="00436F3C">
        <w:trPr>
          <w:trHeight w:val="35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0B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541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E61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3EC" w14:textId="69A47D8A" w:rsidR="00436F3C" w:rsidRPr="00436F3C" w:rsidRDefault="00436F3C" w:rsidP="00436F3C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Qш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9B9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0D0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60605ACE" w14:textId="77777777" w:rsidTr="00436F3C">
        <w:trPr>
          <w:trHeight w:val="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A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D9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1BD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9A37" w14:textId="77777777" w:rsidR="00436F3C" w:rsidRPr="00436F3C" w:rsidRDefault="00436F3C" w:rsidP="00436F3C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общая численность детей-инвалидов от 5 до 18 лет.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EFB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3BF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64070258" w14:textId="77777777" w:rsidTr="00436F3C">
        <w:trPr>
          <w:trHeight w:val="2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6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0CB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510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47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022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9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3A33DA99" w14:textId="77777777" w:rsidTr="00436F3C">
        <w:trPr>
          <w:trHeight w:val="34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41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2D5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C5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73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51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AB6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1AD9A1A2" w14:textId="77777777" w:rsidTr="00436F3C">
        <w:trPr>
          <w:trHeight w:val="1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85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37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4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17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CB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854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5331B00B" w14:textId="77777777" w:rsidTr="00436F3C">
        <w:trPr>
          <w:trHeight w:val="28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2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302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0F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3E0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19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68E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424AB3E2" w14:textId="77777777" w:rsidTr="00436F3C">
        <w:trPr>
          <w:trHeight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7F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7BE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25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D4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Ч(2м-3л) / (Ч(2м-3л) + Ч(учет)) х 100,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2D0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39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5D6879BC" w14:textId="77777777" w:rsidTr="00436F3C">
        <w:trPr>
          <w:trHeight w:val="6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BD1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187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0D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693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20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2D9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26E3AF69" w14:textId="77777777" w:rsidTr="00436F3C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06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B5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436F3C" w:rsidRPr="00436F3C" w14:paraId="7E558A73" w14:textId="77777777" w:rsidTr="00436F3C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AB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D17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AAE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56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)/З(у) х 100,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475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601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7597FCC5" w14:textId="77777777" w:rsidTr="00436F3C">
        <w:trPr>
          <w:trHeight w:val="1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9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849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7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7B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Чобщ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x 100, где: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Чдоп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Чобщ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5F9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3B6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36F3C" w:rsidRPr="00436F3C" w14:paraId="5FC26DAF" w14:textId="77777777" w:rsidTr="00436F3C">
        <w:trPr>
          <w:trHeight w:val="1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D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67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22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F9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E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5B0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14:paraId="56462C5A" w14:textId="77777777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  <w:sectPr w:rsidR="00436F3C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7E0A1D26" w14:textId="4BD34F03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36F3C">
        <w:rPr>
          <w:rFonts w:ascii="Times New Roman" w:hAnsi="Times New Roman" w:cs="Times New Roman"/>
          <w:sz w:val="24"/>
          <w:szCs w:val="20"/>
        </w:rPr>
        <w:t>6. Значения результатов выполнения мероприятий муниципальной программы городского округа Котельники Московской области «Образование»</w:t>
      </w:r>
    </w:p>
    <w:p w14:paraId="048AFF09" w14:textId="30BF8B19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486"/>
        <w:gridCol w:w="1491"/>
        <w:gridCol w:w="1420"/>
        <w:gridCol w:w="1701"/>
        <w:gridCol w:w="3261"/>
        <w:gridCol w:w="1701"/>
        <w:gridCol w:w="4677"/>
      </w:tblGrid>
      <w:tr w:rsidR="00436F3C" w:rsidRPr="00436F3C" w14:paraId="0E679342" w14:textId="77777777" w:rsidTr="00436F3C">
        <w:trPr>
          <w:trHeight w:val="4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744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3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подпрограммы ХХ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CE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основного мероприятия YY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3A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мероприятия ZZ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7CA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13B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1F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436F3C" w:rsidRPr="00436F3C" w14:paraId="41A8DB64" w14:textId="77777777" w:rsidTr="00436F3C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0F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DC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49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42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7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4D1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44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6F3C" w:rsidRPr="00436F3C" w14:paraId="60D44AFA" w14:textId="77777777" w:rsidTr="00436F3C">
        <w:trPr>
          <w:trHeight w:val="6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55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8FB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09D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27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D99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приобретенных _____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C9A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8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</w:tr>
      <w:tr w:rsidR="00436F3C" w:rsidRPr="00436F3C" w14:paraId="0866612E" w14:textId="77777777" w:rsidTr="00436F3C">
        <w:trPr>
          <w:trHeight w:val="3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3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8E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93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2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95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горячим питанием обучающихся 1-4 классов,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F2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1B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обучающихся 1-4 классов, обеспеченных горячим питанием</w:t>
            </w:r>
          </w:p>
        </w:tc>
      </w:tr>
      <w:tr w:rsidR="00436F3C" w:rsidRPr="00436F3C" w14:paraId="5A458FE2" w14:textId="77777777" w:rsidTr="00436F3C">
        <w:trPr>
          <w:trHeight w:val="6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DE6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F4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40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6E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25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и содержащихся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B7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2CE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 созданных и содержащихся дополнительных мест для детей в возрасте от 1,5 до 7 лет в организациях, осуществляющих присмотр и уход за детьми</w:t>
            </w:r>
          </w:p>
        </w:tc>
      </w:tr>
      <w:tr w:rsidR="00436F3C" w:rsidRPr="00436F3C" w14:paraId="5C50CFB8" w14:textId="77777777" w:rsidTr="00436F3C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C0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0B7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92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558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7C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2C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B6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отремонтированных дошкольных образовательных организаций</w:t>
            </w:r>
          </w:p>
        </w:tc>
      </w:tr>
      <w:tr w:rsidR="00436F3C" w:rsidRPr="00436F3C" w14:paraId="5B0F27C5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A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1F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B0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1BD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FE2" w14:textId="264282F3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гоустроенных территорий  муниципальных общеобразовательных организаций,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6FF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88F" w14:textId="73037115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бла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гоустроенных территорий  муниципальных общеобразовательных организаций</w:t>
            </w:r>
          </w:p>
        </w:tc>
      </w:tr>
      <w:tr w:rsidR="00436F3C" w:rsidRPr="00436F3C" w14:paraId="7EB55C50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97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F2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74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53E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67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E2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AA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6F3C" w:rsidRPr="00436F3C" w14:paraId="594B3384" w14:textId="77777777" w:rsidTr="00436F3C">
        <w:trPr>
          <w:trHeight w:val="2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52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4EC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885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96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2B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C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A3D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436F3C" w:rsidRPr="00436F3C" w14:paraId="1B8DA90D" w14:textId="77777777" w:rsidTr="00436F3C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229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302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1E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9EE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35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EF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47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6F3C" w:rsidRPr="00436F3C" w14:paraId="79586CF7" w14:textId="77777777" w:rsidTr="00436F3C">
        <w:trPr>
          <w:trHeight w:val="2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22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4C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0C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0A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5355" w14:textId="3797659A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ичество бла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гоустроенных территорий  муниципальных общеобразовательных организаций,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BBE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109F" w14:textId="571D220F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бл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гоустроенных территорий  муниципальных общеобразовательных организаций</w:t>
            </w:r>
          </w:p>
        </w:tc>
      </w:tr>
      <w:tr w:rsidR="00436F3C" w:rsidRPr="00436F3C" w14:paraId="18A66B29" w14:textId="77777777" w:rsidTr="00436F3C">
        <w:trPr>
          <w:trHeight w:val="7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B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091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2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0B8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4F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C9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C1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436F3C" w:rsidRPr="00436F3C" w14:paraId="26CD16BF" w14:textId="77777777" w:rsidTr="00436F3C">
        <w:trPr>
          <w:trHeight w:val="6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C7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AD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2E1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13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45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69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C19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436F3C" w:rsidRPr="00436F3C" w14:paraId="6CE140ED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57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4A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8D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E7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812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4F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B28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 муниципальных образовательных организаций: дошкольных, общеобразовательных, дополнительного образования детей, в том числе 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436F3C" w:rsidRPr="00436F3C" w14:paraId="3623F89D" w14:textId="77777777" w:rsidTr="00436F3C">
        <w:trPr>
          <w:trHeight w:val="12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AF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B3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94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EA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4D8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C5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455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</w:tr>
      <w:tr w:rsidR="00436F3C" w:rsidRPr="00436F3C" w14:paraId="1E2688FD" w14:textId="77777777" w:rsidTr="00436F3C">
        <w:trPr>
          <w:trHeight w:val="4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D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69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18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2E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71D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2A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6E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436F3C" w:rsidRPr="00436F3C" w14:paraId="4A7D85FF" w14:textId="77777777" w:rsidTr="00436F3C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19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F6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4F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54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90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организациях,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6DA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68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</w:tr>
      <w:tr w:rsidR="00436F3C" w:rsidRPr="00436F3C" w14:paraId="0C1A47A3" w14:textId="77777777" w:rsidTr="00436F3C">
        <w:trPr>
          <w:trHeight w:val="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5BB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00F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4E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53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31E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общеобразовательных организаций, в которых проведен капитальный ремонт,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AB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F84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муниципальных общеобразовательных организаций, в которых проведен капитальный ремонт</w:t>
            </w:r>
          </w:p>
        </w:tc>
      </w:tr>
      <w:tr w:rsidR="00436F3C" w:rsidRPr="00436F3C" w14:paraId="0EF8DF82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E0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CAA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68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7F3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111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спортом.,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A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A4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</w:t>
            </w:r>
          </w:p>
        </w:tc>
      </w:tr>
      <w:tr w:rsidR="00436F3C" w:rsidRPr="00436F3C" w14:paraId="704EDD00" w14:textId="77777777" w:rsidTr="00436F3C">
        <w:trPr>
          <w:trHeight w:val="3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35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F1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3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4E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F1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52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C26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созданных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436F3C" w:rsidRPr="00436F3C" w14:paraId="21655C24" w14:textId="77777777" w:rsidTr="00436F3C">
        <w:trPr>
          <w:trHeight w:val="9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A1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7B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C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6A8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5DD1" w14:textId="55CE1FD4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стипендиатов, которым произведены единовременные выплаты именной стипендии Губернатора Московской области в сфере образования для детей-инвалидов и детей с ограниченными возможностями здоровья,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F6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1C6" w14:textId="6327CEDE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стипендиатов, которым произведены единовременные выплаты именной стипендии Губернатора Московской области в сфере образования для детей-инвалидов и детей с ограниченными возможностями здоровья</w:t>
            </w:r>
          </w:p>
        </w:tc>
      </w:tr>
      <w:tr w:rsidR="00436F3C" w:rsidRPr="00436F3C" w14:paraId="0B941361" w14:textId="77777777" w:rsidTr="00436F3C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A8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2F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C4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331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F3A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центров цифрового образования детей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-куб,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9ED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63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созданных центров цифрового образования детей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-куб</w:t>
            </w:r>
          </w:p>
        </w:tc>
      </w:tr>
      <w:tr w:rsidR="00436F3C" w:rsidRPr="00436F3C" w14:paraId="2BF3B9F5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1F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5CC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4B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6A3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555" w14:textId="146E4FB2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(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ученико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D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EC02" w14:textId="5C85815C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36F3C" w:rsidRPr="00436F3C" w14:paraId="18511332" w14:textId="77777777" w:rsidTr="00436F3C">
        <w:trPr>
          <w:trHeight w:val="1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AC7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4CF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228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A4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9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24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65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436F3C" w:rsidRPr="00436F3C" w14:paraId="2DE7019A" w14:textId="77777777" w:rsidTr="00436F3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23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69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9B6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64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C77" w14:textId="77777777" w:rsidR="00436F3C" w:rsidRPr="00436F3C" w:rsidRDefault="00436F3C" w:rsidP="00436F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детских технопарка «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761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75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созданных детских технопарка «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36F3C" w:rsidRPr="00436F3C" w14:paraId="5DD61A3D" w14:textId="77777777" w:rsidTr="00436F3C">
        <w:trPr>
          <w:trHeight w:val="22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2F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A1E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AF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5F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A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профессиональных образовательных организаций, принявших участие в данных мероприятиях,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48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17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 общеобразовательных профессиональных образовательных организаций, принявших участие в данных мероприятиях</w:t>
            </w:r>
          </w:p>
        </w:tc>
      </w:tr>
    </w:tbl>
    <w:p w14:paraId="2028DFB9" w14:textId="77777777" w:rsidR="00436F3C" w:rsidRDefault="00436F3C" w:rsidP="005F3855">
      <w:pPr>
        <w:spacing w:after="0"/>
        <w:rPr>
          <w:rFonts w:ascii="Times New Roman" w:hAnsi="Times New Roman" w:cs="Times New Roman"/>
          <w:sz w:val="24"/>
          <w:szCs w:val="20"/>
        </w:rPr>
        <w:sectPr w:rsidR="00436F3C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3F480B1C" w14:textId="060604EE" w:rsidR="00436F3C" w:rsidRDefault="00436F3C" w:rsidP="00436F3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7. </w:t>
      </w:r>
      <w:r w:rsidRPr="00436F3C">
        <w:rPr>
          <w:rFonts w:ascii="Times New Roman" w:hAnsi="Times New Roman" w:cs="Times New Roman"/>
          <w:sz w:val="24"/>
          <w:szCs w:val="20"/>
        </w:rPr>
        <w:t>Перечень мероприятий подпрограммы 1 «Общее образование»</w:t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452"/>
        <w:gridCol w:w="2841"/>
        <w:gridCol w:w="1185"/>
        <w:gridCol w:w="1467"/>
        <w:gridCol w:w="977"/>
        <w:gridCol w:w="705"/>
        <w:gridCol w:w="550"/>
        <w:gridCol w:w="531"/>
        <w:gridCol w:w="492"/>
        <w:gridCol w:w="569"/>
        <w:gridCol w:w="977"/>
        <w:gridCol w:w="841"/>
        <w:gridCol w:w="841"/>
        <w:gridCol w:w="764"/>
        <w:gridCol w:w="1368"/>
      </w:tblGrid>
      <w:tr w:rsidR="00436F3C" w:rsidRPr="00436F3C" w14:paraId="1DC9F5B9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DCD3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3FE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4B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Сроки исполнения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F6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049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Всего, (тыс. руб.)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1D7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07C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36F3C" w:rsidRPr="00436F3C" w14:paraId="03F09570" w14:textId="77777777" w:rsidTr="00436F3C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75E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D60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5E4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8E5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E2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4C3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7F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27B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25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A7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832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8B98120" w14:textId="77777777" w:rsidTr="00436F3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9F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041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DC7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9D3B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B986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5366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C6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7F8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3DF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4C4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366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</w:t>
            </w:r>
          </w:p>
        </w:tc>
      </w:tr>
      <w:tr w:rsidR="00436F3C" w:rsidRPr="00436F3C" w14:paraId="3E2C8EC7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9B95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3F4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01.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62E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A34B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4E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2 352 739,77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277E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783 918,59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EE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784 410,59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11B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784 410,59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9F6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D0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DF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480DCC22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E4B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D4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367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AAEA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CE9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1 679 001,00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51ED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559 667,00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80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559 667,00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FE5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559 667,00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3067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68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167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5D71470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D218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DE1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962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9EE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A9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645 566,77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5141F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213 869,59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C5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8C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2D8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A06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38E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370A812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7DA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F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F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A37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CB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25C04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D3A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01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B5D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C1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97C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C5B0442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C960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C1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3A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9CD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FB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28 172,00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160E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10 382,00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98CC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8 895,00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2EF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8 895,00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B98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378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EB1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58F8507" w14:textId="77777777" w:rsidTr="00436F3C">
        <w:trPr>
          <w:trHeight w:val="7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BF0EF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4CB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01.07.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C29F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9CE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DE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1 666 084,31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41080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556 352,77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AD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554 865,77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A9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554 865,77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08E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56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2B70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572CBC5B" w14:textId="77777777" w:rsidTr="00436F3C">
        <w:trPr>
          <w:trHeight w:val="9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3D0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129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689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F5FB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0C6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1 466 310,00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0FCCD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488 770,00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1C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488 770,00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739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488 770,00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FC0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F9B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41B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F689FD8" w14:textId="77777777" w:rsidTr="00436F3C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D5B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7B1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D2C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6AC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B8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171 602,31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5B8A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57 200,77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E1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24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AC8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924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77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F49DBB2" w14:textId="77777777" w:rsidTr="00436F3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0F0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D58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B9F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2F5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8F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495C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D88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495E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A7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57B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4A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E036DD0" w14:textId="77777777" w:rsidTr="00436F3C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2F2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B6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02A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FE5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6CC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28 172,00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CCD2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10 382,00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5A9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8 895,00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57A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8 895,00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6EB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2B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CA2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D79EB33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C13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3A4A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4DE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6B79E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44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A5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E8A2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5E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8A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80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741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8EB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6C0415E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E7B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DEF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D69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3A6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F38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BDD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6F8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2F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BB4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64E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1BC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7E7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46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4F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D7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D076306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A6E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2A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26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0AB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60E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FF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F1E5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9DC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4D14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D7A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D84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D52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32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CF0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DE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8113B2A" w14:textId="77777777" w:rsidTr="00436F3C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E9F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F34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01.08.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CAE2E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F77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41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156 729,00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0785D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C78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FB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05A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75C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29A0F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6F13D1DD" w14:textId="77777777" w:rsidTr="00436F3C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717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50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300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8EA6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99A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156 729,00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63AD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F1E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704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52 243,00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46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75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D36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9CF06B5" w14:textId="77777777" w:rsidTr="00436F3C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003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5F8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AF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888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199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DD07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63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1F5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07D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3F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4DB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1C44B75" w14:textId="77777777" w:rsidTr="00436F3C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065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D4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33C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EA7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41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B5324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21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6B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5CC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246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717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03EF718" w14:textId="77777777" w:rsidTr="00436F3C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729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F5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173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A3C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479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5DDD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E97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119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95A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F3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0C1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E70A245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2FA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23150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7A1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FD9D1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97C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77D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788F6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F0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45B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63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A0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23E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1A0C64D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ECA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EC3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493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20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AD0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D7A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3A5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2F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0A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8F4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DC86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8AD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F9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876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2B7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B8E26F7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448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A1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22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E0C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E1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302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2A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384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D60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57E1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337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99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7E9E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0B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8E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43D6CE0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799B9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8D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01.10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5EF1C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EA4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DED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56 407,77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2558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889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6D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A8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A9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D31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4F6AF3E9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9E2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EA4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654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48F2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427F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55 962,00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DD87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A39E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22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B8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FD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03A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8E1328B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0E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13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976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4C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04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445,77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07AC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96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957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1BF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31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F05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056A6B7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B86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A40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B0F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52EF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03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BE78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970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8C9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3F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B84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4F6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06CE1D2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6BB6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C0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560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624F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DA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780C1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37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00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7B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46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402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41C4827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245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1EB2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999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BBCC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A58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B7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6A8D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FDC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AA6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40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D3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09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BD8C8F4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E5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BC4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995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37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EFD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97B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75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E8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48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E4B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37C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F46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55D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9A1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FF1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B8C6F9D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FEB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EC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AB5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FA7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C8B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E65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9DA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12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04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25B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65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041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18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B2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0B5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A4081DF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A28D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CC6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01.11.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65F5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06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B4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215 708,92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68E8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68 083,64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89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69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CF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B9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D82C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7FF2B486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38E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20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798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730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991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AB836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54D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CC6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F8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A8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FCB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795F9AB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7F2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BCF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EF0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AE2F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E8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215 708,92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10A1B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68 083,64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C6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53A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8E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588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668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75B63C7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10E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4A7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2A7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02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79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A93B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44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AFC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3F8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E6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44F8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AEE0513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A78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B96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24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A77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CE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505EF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DFA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E7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02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2C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46E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3322181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9F1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F512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3D2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DD98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60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B89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9A81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922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E2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415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83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1B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022D2D7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21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DC0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42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29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785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46A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375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6A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5A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9C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381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55B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91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491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C80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E341F98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3AF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5D7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67F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3E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92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CD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3E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99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20C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500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FF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EF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892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4E3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FF9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D628462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AD0A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03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01.12.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439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1DF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7E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8 750,00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F7F6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72CB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043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B46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A6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23B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5A053968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953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0B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96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3471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DE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16EBF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09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A77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8E6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6DF8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382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2F7EE83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287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2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C92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250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115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8 750,00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EBF46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D13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B2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BC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5A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F85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9156099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F2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D89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07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E5F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21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D16E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FE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BC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C7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5A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7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F5FD372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AB3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D55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30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E7E0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4C5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490B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E82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879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ADA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97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A2B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3B56A33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802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2413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0A7D2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7087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F2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BF6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043F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93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51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C7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9E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754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7D50DA4B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FE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6A6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F6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80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B66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49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6E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D4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59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0B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BD3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D0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09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CCD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149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5EBE8919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7A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4CD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B46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498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C0E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5279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B4D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3B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01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55E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CF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FE9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459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43B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BF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18C39F5A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E781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2B4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01.17.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95E3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C7F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8C2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246 059,77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C37A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76 686,59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266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62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89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5E1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80B59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294415E1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015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F8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23C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91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8A5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ACCA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64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5E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7A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06E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EBF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BDBE663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1B5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18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4CF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B9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A59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246 059,77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DA730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76 686,59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88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996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2E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94B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BD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A07D5B6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4B7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1F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71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658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FC32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2FC56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5E14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F61B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480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2B69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F5C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AE8BDCA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96D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62E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876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635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A53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9034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8C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1FD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33C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647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4BD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2CB93C7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A39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21639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921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AC798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50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60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BDA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1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D5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5C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81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F17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88CC60F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32A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FA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D0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10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89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7E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280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4C8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EB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A0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233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C36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339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1A6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B6E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67B5B14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EBA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C34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465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95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99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7B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4F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7AC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065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5B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1FB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9F5E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44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F55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5AD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1DB4E90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1C7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5D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01.18.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084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848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3A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3 000,00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03CC2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602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BD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9C9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0E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B3C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39483604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C00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4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9A9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2D1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48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C121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6EE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69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6A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602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A4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ADAE9AE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F7F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7A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B0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45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1F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3 000,00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A6FE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AE7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95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9F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458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7C9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03C00CC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61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23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8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3A7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09F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285B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574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DF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39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A0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01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EA3C97A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510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296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36E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B6B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EF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0059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EBA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08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950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6C2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8F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ADF609E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2B6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0FFA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FE24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D7E2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BA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17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475D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DB9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FF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95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D72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FF4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4F60E4F4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8A2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E4A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45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502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7CA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F63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B8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FE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24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10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5B3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550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821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E3E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D5F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67405E01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536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C24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D1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F4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861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0BC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7D5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B80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749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6B7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5AC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ABA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7C0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7DD0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08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06E1BEB6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2A6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6353" w14:textId="77777777" w:rsidR="00436F3C" w:rsidRPr="00436F3C" w:rsidRDefault="00436F3C" w:rsidP="00436F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02.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19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25F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87D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117 061,73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EB25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38 150,56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A0B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38 150,56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A2F5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40 760,61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7EF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96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CA8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14599F24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0BA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071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9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6A3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943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57 686,10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B548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18 746,50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56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18 746,50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CDA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20 193,10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08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CE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02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677E8FF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E47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B8D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FE5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BD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CC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15 892,67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2299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5 210,56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6EB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5 210,56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178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5 471,55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85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1A44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B2E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F2B4FE5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296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E3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535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186A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4C9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0154C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4B0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4B9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F0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35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4DE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CE6DE32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D30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1D9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FB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C3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720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6C5D7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4A3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E0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20A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175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6C2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F434C76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E70F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19F9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02.08.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6436C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333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559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78 646,73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A46D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B8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5F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27 955,61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44F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8BF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F8C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5EAD1AC4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17F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5B6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AE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18A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14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27 299,10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756E8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F38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A0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10 064,10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C48E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A78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99C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3DAC000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C93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28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A97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C6C8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69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7 864,67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D3B5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2A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D2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5E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24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6A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D999E74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B1D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757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4E9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DF9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EE8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2EBE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329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0C9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D8D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98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877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7D37257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D5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25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EB2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A6D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148C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50A6C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B6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B91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2E0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486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26C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8BBD423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497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CD86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994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0A13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3A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D5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3C478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2BD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B5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76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77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390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E4DEADD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0B7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E2B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7F4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4C3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D05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7F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5F1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37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5E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B7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49B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3A7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BAA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261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E0E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455CD4C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FE2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A84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E61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09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AB09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8B7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14DE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6E34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CE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582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B5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E6E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29A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97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2D9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D23BE02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1AA3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CA08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02.10.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0747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92F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F26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38 415,00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788B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12 805,00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90B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12 805,00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361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12 805,00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BF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0D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2533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1A638154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0F3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BB0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729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92F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3F6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30 387,00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B03FE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F5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10 129,00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CA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10 129,00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42D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151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EAE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343B0B6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2C1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72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D10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7C1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5E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8 028,00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09FC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2 676,00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F0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2 676,00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B36D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2 676,00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3B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751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CF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4404D72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E5D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B5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C8F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2ED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50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76AF2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80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6F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E8B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89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0DF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ECEE809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AE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A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768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E1C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7D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35C5C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50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8B9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F9F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4C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46C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33167C0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78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28D71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3B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E60C5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BB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2E3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CDE04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E3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F1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629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C9E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03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DAAF7F5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08C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17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6B0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E3A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84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610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BD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85A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C2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F96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CDE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C6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16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31E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D93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BAE212A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2C9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C51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151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D2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51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CCF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EF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613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565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8AE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B72D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9C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D2F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633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43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0006177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1C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F15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07. 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465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0DA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0F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125 602,39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C7B6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125 602,39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E0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F9B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989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7003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2142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651909BA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0A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8A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9BF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FB7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1E36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99 351,49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FE67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99 351,49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D5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AEF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BFA8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784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8D0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9646302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09A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006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DDE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3A1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72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26 250,90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43CC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26 250,90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CC7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C5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022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B5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55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82AC248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196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C9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A6D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8C1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AC6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482D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2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859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6F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21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961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867F25E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25A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41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D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FE5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146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D2106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06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11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99C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9AD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C8F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B7E8DBD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C9C7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CFB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07.01.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9CDD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BA4A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9515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125 602,39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0193E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125 602,39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BC8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0B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15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B9C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E15B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59BAC703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7DA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478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F2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186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910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99 351,49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B414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99 351,49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A3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82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7A4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B154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605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C7A507E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91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A1B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A1B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72A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1D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26 250,90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C1AF60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26 250,90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B1D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B23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85A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D54F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E2E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43B1E07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E1C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16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C3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99B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BA1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691D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3A8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45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3FE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65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BF0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AE7D285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D74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6A8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59F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36E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95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18092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74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214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26B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0217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08EE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64C43BB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09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6EC91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C4D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A0CF1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79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15C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EEFC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48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B4D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17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B99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838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420AAA1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428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674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AD3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0D2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2F5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2AA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A4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1F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B40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E7E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938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A3F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137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926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4EB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4621F2C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CEC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D47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0FC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050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204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21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956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57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DE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446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C0E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FFEB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AA7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981A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08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81A0626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29E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7A1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09: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0857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208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2C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7E0B4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37FB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FF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F7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C13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BB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0B7A7BDD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9A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168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40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1F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70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1202C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38F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A60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76B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BF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5CC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BFD1A50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960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E5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61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D0C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8836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96812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49F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6D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D0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2FD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2A3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F30CB70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2B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4D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5DE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608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ED5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AB00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E57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DCF6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9AD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8CE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9A3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3568B7D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0C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2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08A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DB2A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A9A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0C2CD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3B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870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067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6C9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A81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14718A01" w14:textId="77777777" w:rsidTr="00436F3C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32346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D57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09.01.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26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C07D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5805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78B2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6EA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AE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04F2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A8CA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91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52E723D2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104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58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BAE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EDF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4DF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145F2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460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E20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8A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D28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C5F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5F175D5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0FE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BD0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4E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637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9C0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182A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2A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51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74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1BF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E9D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E733A55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43F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67E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9E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F49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ED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5C3F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DF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F4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D3F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A78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A56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32497ACF" w14:textId="77777777" w:rsidTr="00436F3C">
        <w:trPr>
          <w:trHeight w:val="6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A78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7A0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0B4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8D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8E0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8D04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FC6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FD55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1C9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85F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CAF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70B6A0E" w14:textId="77777777" w:rsidTr="00436F3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295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B30BA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D1D4F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E4BBE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B6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C7E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D9A25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B62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96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F19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16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90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2CD361CC" w14:textId="77777777" w:rsidTr="00436F3C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5D6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E2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72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4C8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F55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2FD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32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37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B92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2E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4E0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032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301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4B5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9E9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1EE7FFD8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9FA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D3F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50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873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B0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699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E4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03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871F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1AA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21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F12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6C8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5047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C3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6A524974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D1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28D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Е1: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39A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BF0E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50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F6C6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F586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5A3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4879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414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2F65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2D4561A6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DEF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FB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D55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129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C302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BFDC1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91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8CE8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085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5EF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B616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19101F0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E8F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08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C9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C10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F62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3988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5DA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33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C2F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E3C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7BB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16A215F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2CD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96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3D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563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284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709FA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DFA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2026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C86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986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1C0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741BD5F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F16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0FF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B8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CCB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80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DA81B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BD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688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8153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BD7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800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EAA8ECE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0AD92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84E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Мероприятие Е1.02.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4E86E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0E1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24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6B1B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ED0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6D3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C26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CE8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8411C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5330E9F7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3F5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CF0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40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9B36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AE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2F4ED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A3A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2099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55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18F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1D0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EB38014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80C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FD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EE2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539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F750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F9C8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64C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BB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366F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047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66D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5CCEDB2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52A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FD9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F7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1FC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70E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4536E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6E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919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AA6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EE4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FE0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AB1EE75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AF9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DB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F4A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A7CB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4E5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DD8C7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28CC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206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74B4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EB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7A2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1BF03D4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DDB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E8705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2A1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9DC3E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E91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AFB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4AB3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B71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53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B9D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97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FEF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C6E2401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C6A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B5E4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4A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0AB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846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F63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D93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3F5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FDB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35A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C9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617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0E1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457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FB5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C3C6604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38E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61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5C0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2DD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44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C0A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4F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9E2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DF0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038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838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29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55E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C05F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8B0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3738299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57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345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Основное мероприятие Р2: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DCCF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E88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EB4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4885FD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421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A89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ADC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B41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D02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3B1084D0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8F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481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8E5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809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A99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0562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0397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815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9F8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BF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3A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96B31A8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F6D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FA7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597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EB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EC26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645A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41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7EC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001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58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B5F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3A1E181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BAD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CEE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27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F3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038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0A93B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1356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C36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5B3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69D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9E1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F432EAC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EE5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C58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B6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6D3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B9A9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65805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92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B37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A4BA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20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8C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72D45869" w14:textId="77777777" w:rsidTr="00436F3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6265E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64E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Мероприятие Р2.01. </w:t>
            </w: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A44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ED7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0A1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919A4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56C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5168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59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2605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A1A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Управление развития отраслей социальной сферы</w:t>
            </w:r>
          </w:p>
        </w:tc>
      </w:tr>
      <w:tr w:rsidR="00436F3C" w:rsidRPr="00436F3C" w14:paraId="71E1AB3E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9EB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18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111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928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CD9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D26E2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8E3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993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806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036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7C6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B570EAD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5C1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DD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79C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DE11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1127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7F04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F9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127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14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39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2FE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0E0B4268" w14:textId="77777777" w:rsidTr="00436F3C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DC4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E4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B19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F7A0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9158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AC356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9D4A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373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923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781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8BE2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F5D406A" w14:textId="77777777" w:rsidTr="00436F3C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596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65E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855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7D7E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CAC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2B0D7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474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6AF4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C54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9FF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C145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2A2327ED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263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308BD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ед.измерения</w:t>
            </w:r>
            <w:proofErr w:type="spellEnd"/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725C6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4EA67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0A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B6D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69192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4FE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1D1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FDA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111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9C7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26DCC29D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71A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391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9D5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F93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06E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B34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F7A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660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385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29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6E2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9E7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F0B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03E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C50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692A98AC" w14:textId="77777777" w:rsidTr="00436F3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BA6D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ED0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AC2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BA0C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42B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3C1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83C9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A091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5CD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710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15B0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EEF5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D2D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741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2BAF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18F57EE6" w14:textId="77777777" w:rsidTr="00436F3C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FF89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 Итого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1A21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F3EB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549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2 718 092,89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17E77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988 634,54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D286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863 424,15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11B00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866 034,20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8AF1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0256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CE4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</w:t>
            </w:r>
          </w:p>
        </w:tc>
      </w:tr>
      <w:tr w:rsidR="00436F3C" w:rsidRPr="00436F3C" w14:paraId="1EF904EB" w14:textId="77777777" w:rsidTr="00436F3C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680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1C86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335D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F2CF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1 933 007,59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F3E58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710 087,99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8A52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610 736,50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F62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612 183,10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05D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261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BBB7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53A7A29D" w14:textId="77777777" w:rsidTr="00436F3C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7001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BEE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6F338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D5C4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713 430,34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E9B45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253 971,05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F97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229 599,15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7EE2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229 860,14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7B78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7C7E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B5B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6A97D59F" w14:textId="77777777" w:rsidTr="00436F3C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5459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C914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C99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E6EB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C88907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D29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4082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77B9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FB1BA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EA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  <w:tr w:rsidR="00436F3C" w:rsidRPr="00436F3C" w14:paraId="45D7DD2B" w14:textId="77777777" w:rsidTr="00436F3C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354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38E3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255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7D3D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71 654,96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8D4AD3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24 575,50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6D4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23 088,50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E4F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23 990,96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2725C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12F5" w14:textId="77777777" w:rsidR="00436F3C" w:rsidRPr="00436F3C" w:rsidRDefault="00436F3C" w:rsidP="0043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  <w:r w:rsidRPr="00436F3C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0B2F" w14:textId="77777777" w:rsidR="00436F3C" w:rsidRPr="00436F3C" w:rsidRDefault="00436F3C" w:rsidP="0043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</w:pPr>
          </w:p>
        </w:tc>
      </w:tr>
    </w:tbl>
    <w:p w14:paraId="5FD42CAF" w14:textId="77777777" w:rsidR="00B949FC" w:rsidRDefault="00B949FC" w:rsidP="00436F3C">
      <w:pPr>
        <w:spacing w:after="0"/>
        <w:rPr>
          <w:rFonts w:ascii="Times New Roman" w:hAnsi="Times New Roman" w:cs="Times New Roman"/>
          <w:sz w:val="24"/>
          <w:szCs w:val="20"/>
        </w:rPr>
        <w:sectPr w:rsidR="00B949FC" w:rsidSect="00595840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0F308B7E" w14:textId="412E0D95" w:rsidR="00436F3C" w:rsidRDefault="00B949FC" w:rsidP="00B949F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8.  </w:t>
      </w:r>
      <w:r w:rsidRPr="00B949FC">
        <w:rPr>
          <w:rFonts w:ascii="Times New Roman" w:hAnsi="Times New Roman" w:cs="Times New Roman"/>
          <w:sz w:val="24"/>
          <w:szCs w:val="20"/>
        </w:rPr>
        <w:t>Перечень мероприятий подпрограммы 2 «Дополнительное образование, воспитание и психолого-социальное сопровождение детей»</w:t>
      </w:r>
    </w:p>
    <w:p w14:paraId="1ECBE7B8" w14:textId="4E063442" w:rsidR="00B949FC" w:rsidRDefault="00B949FC" w:rsidP="00B949FC">
      <w:pPr>
        <w:spacing w:after="0"/>
        <w:rPr>
          <w:rFonts w:ascii="Times New Roman" w:hAnsi="Times New Roman" w:cs="Times New Roman"/>
          <w:sz w:val="24"/>
          <w:szCs w:val="20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3"/>
        <w:gridCol w:w="2005"/>
        <w:gridCol w:w="1134"/>
        <w:gridCol w:w="1361"/>
        <w:gridCol w:w="960"/>
        <w:gridCol w:w="960"/>
        <w:gridCol w:w="1120"/>
        <w:gridCol w:w="960"/>
        <w:gridCol w:w="960"/>
        <w:gridCol w:w="960"/>
        <w:gridCol w:w="668"/>
        <w:gridCol w:w="709"/>
        <w:gridCol w:w="709"/>
        <w:gridCol w:w="708"/>
        <w:gridCol w:w="6"/>
        <w:gridCol w:w="1411"/>
      </w:tblGrid>
      <w:tr w:rsidR="00B949FC" w:rsidRPr="00B949FC" w14:paraId="3D7851A6" w14:textId="77777777" w:rsidTr="00B949FC">
        <w:trPr>
          <w:trHeight w:val="45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02F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407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AA3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AE1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6A7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Всего, (тыс. руб.)</w:t>
            </w:r>
          </w:p>
        </w:tc>
        <w:tc>
          <w:tcPr>
            <w:tcW w:w="7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0C9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964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949FC" w:rsidRPr="00B949FC" w14:paraId="08F9073A" w14:textId="77777777" w:rsidTr="00B949FC">
        <w:trPr>
          <w:trHeight w:val="30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322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736C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86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07C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C1F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2F4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039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22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3A5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35E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F8F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5E392190" w14:textId="77777777" w:rsidTr="00B949FC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EF1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604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827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681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27C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F82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ABF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FA5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28B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A12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593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AEA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344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9DA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CDE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</w:p>
        </w:tc>
      </w:tr>
      <w:tr w:rsidR="00B949FC" w:rsidRPr="00B949FC" w14:paraId="4EAD8DE3" w14:textId="77777777" w:rsidTr="00B949FC">
        <w:trPr>
          <w:trHeight w:val="39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9860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87A6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Основное мероприятие 04.</w:t>
            </w: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83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42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800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E9F8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A68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800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15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8D6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140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22619C0E" w14:textId="77777777" w:rsidTr="00B949FC">
        <w:trPr>
          <w:trHeight w:val="6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9178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7CA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ACD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09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A76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06E92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C6B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27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AE0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81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D4A5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13FC7C65" w14:textId="77777777" w:rsidTr="00B949FC">
        <w:trPr>
          <w:trHeight w:val="6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C7DF6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F4A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4E1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A50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3ED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34239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D99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E37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C2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1F6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</w:t>
            </w:r>
            <w:bookmarkStart w:id="0" w:name="_GoBack"/>
            <w:bookmarkEnd w:id="0"/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F2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6E60AD28" w14:textId="77777777" w:rsidTr="00B949FC">
        <w:trPr>
          <w:trHeight w:val="45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CE74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E00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3C4F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9A8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582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28B5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54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552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FAB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D27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BF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75FF7F0A" w14:textId="77777777" w:rsidTr="00B949FC">
        <w:trPr>
          <w:trHeight w:val="6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FC84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3AF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865E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326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156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23BEB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7CB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7DD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43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75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83C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5B095EDC" w14:textId="77777777" w:rsidTr="00B949FC">
        <w:trPr>
          <w:trHeight w:val="48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99A2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B4C7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ед.измерения</w:t>
            </w:r>
            <w:proofErr w:type="spellEnd"/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2497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8AC2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2E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33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56A0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83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0C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FB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6D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7F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6419A77A" w14:textId="77777777" w:rsidTr="00B949FC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8F1C5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CFD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F4B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5A31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C6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00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96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FD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C4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E6D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IV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DC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35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C9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29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733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20B52955" w14:textId="77777777" w:rsidTr="00B949FC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AD5A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40F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A4B6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AC51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5CD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886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2C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DCF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3C6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2B5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508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FD7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A1B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656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482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3ECE3ECB" w14:textId="77777777" w:rsidTr="00B949FC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F6E0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C0B2F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Мероприятие 04.01. </w:t>
            </w: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65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111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36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2CA7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410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5E7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F80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22B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E88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63210426" w14:textId="77777777" w:rsidTr="00B949FC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BB5D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70A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2F5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8AB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E54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B8BC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F0E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FE6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336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D4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82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19CD9A3F" w14:textId="77777777" w:rsidTr="00B949FC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9130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AD1E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381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465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4BF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97D8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75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040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40D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F6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12E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3FD11496" w14:textId="77777777" w:rsidTr="00B949FC">
        <w:trPr>
          <w:trHeight w:val="45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30FC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CAD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5EA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815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C6E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B95B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687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CA9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CF0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882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0F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573C3720" w14:textId="77777777" w:rsidTr="00B949FC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F8B7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5CCC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C36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BA62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B9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BB73D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BDE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025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9EC0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F3F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C1EB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36A2EF77" w14:textId="77777777" w:rsidTr="00B949FC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1BAFE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7EC4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(наименование результата 1 выполнения мероприятия, </w:t>
            </w:r>
            <w:proofErr w:type="spellStart"/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ед.измерения</w:t>
            </w:r>
            <w:proofErr w:type="spellEnd"/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F9AC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1DFB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ED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DE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C03A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65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19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0C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FC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2CD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1B13686A" w14:textId="77777777" w:rsidTr="00B949FC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97C8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07C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5B1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A6F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7C16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409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09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A9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4B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C4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IV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FC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47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0B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98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7B56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0D9198CA" w14:textId="77777777" w:rsidTr="00B949FC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959A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A5B8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6612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C5C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A22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9E7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40A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1A04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E5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54B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1B3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FD4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E74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A87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F26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6A1B6DB1" w14:textId="77777777" w:rsidTr="00B949FC">
        <w:trPr>
          <w:trHeight w:val="300"/>
        </w:trPr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D6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 Итого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FF8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4EA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A691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8D035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BB0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E67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6AE2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244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E99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949FC" w:rsidRPr="00B949FC" w14:paraId="40F7E1A7" w14:textId="77777777" w:rsidTr="00B949FC">
        <w:trPr>
          <w:trHeight w:val="675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1AB5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1D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0D2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9425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91166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216B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E1F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56E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F97F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73E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0FAE4FDB" w14:textId="77777777" w:rsidTr="00B949FC">
        <w:trPr>
          <w:trHeight w:val="675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8C21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3E6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3B50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BB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6922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B91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10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33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D2D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8F9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2454061D" w14:textId="77777777" w:rsidTr="00B949FC">
        <w:trPr>
          <w:trHeight w:val="450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40BA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F3F1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2C42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34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943D9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C27C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30A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83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BAA3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B04C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949FC" w:rsidRPr="00B949FC" w14:paraId="59905165" w14:textId="77777777" w:rsidTr="00B949FC">
        <w:trPr>
          <w:trHeight w:val="675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A58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FA93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7C64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01DD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1D5D9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4FAE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C0B8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2C16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0847" w14:textId="77777777" w:rsidR="00B949FC" w:rsidRPr="00B949FC" w:rsidRDefault="00B949FC" w:rsidP="00B9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949F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8627" w14:textId="77777777" w:rsidR="00B949FC" w:rsidRPr="00B949FC" w:rsidRDefault="00B949FC" w:rsidP="00B9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</w:tbl>
    <w:p w14:paraId="5F0FA184" w14:textId="77777777" w:rsidR="00B949FC" w:rsidRPr="00B949FC" w:rsidRDefault="00B949FC" w:rsidP="00B949FC">
      <w:pPr>
        <w:spacing w:after="0"/>
        <w:rPr>
          <w:rFonts w:ascii="Times New Roman" w:hAnsi="Times New Roman" w:cs="Times New Roman"/>
          <w:sz w:val="24"/>
          <w:szCs w:val="20"/>
        </w:rPr>
      </w:pPr>
    </w:p>
    <w:sectPr w:rsidR="00B949FC" w:rsidRPr="00B949FC" w:rsidSect="00595840">
      <w:pgSz w:w="16838" w:h="11905" w:orient="landscape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CE2C3" w14:textId="77777777" w:rsidR="00436F3C" w:rsidRDefault="00436F3C">
      <w:pPr>
        <w:spacing w:after="0" w:line="240" w:lineRule="auto"/>
      </w:pPr>
      <w:r>
        <w:separator/>
      </w:r>
    </w:p>
  </w:endnote>
  <w:endnote w:type="continuationSeparator" w:id="0">
    <w:p w14:paraId="40C731A4" w14:textId="77777777" w:rsidR="00436F3C" w:rsidRDefault="0043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289E" w14:textId="77777777" w:rsidR="00436F3C" w:rsidRDefault="00436F3C">
      <w:pPr>
        <w:spacing w:after="0" w:line="240" w:lineRule="auto"/>
      </w:pPr>
      <w:r>
        <w:separator/>
      </w:r>
    </w:p>
  </w:footnote>
  <w:footnote w:type="continuationSeparator" w:id="0">
    <w:p w14:paraId="1A772FC3" w14:textId="77777777" w:rsidR="00436F3C" w:rsidRDefault="0043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7788"/>
      <w:docPartObj>
        <w:docPartGallery w:val="Page Numbers (Top of Page)"/>
        <w:docPartUnique/>
      </w:docPartObj>
    </w:sdtPr>
    <w:sdtContent>
      <w:p w14:paraId="0C2C02B0" w14:textId="034772E7" w:rsidR="00436F3C" w:rsidRDefault="00436F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FC">
          <w:rPr>
            <w:noProof/>
          </w:rPr>
          <w:t>40</w:t>
        </w:r>
        <w:r>
          <w:fldChar w:fldCharType="end"/>
        </w:r>
      </w:p>
    </w:sdtContent>
  </w:sdt>
  <w:p w14:paraId="18C63409" w14:textId="77777777" w:rsidR="00436F3C" w:rsidRDefault="00436F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436F3C" w:rsidRDefault="00436F3C">
    <w:pPr>
      <w:pStyle w:val="a9"/>
      <w:jc w:val="center"/>
    </w:pPr>
  </w:p>
  <w:p w14:paraId="173F3BFA" w14:textId="77777777" w:rsidR="00436F3C" w:rsidRDefault="00436F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5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24"/>
  </w:num>
  <w:num w:numId="10">
    <w:abstractNumId w:val="6"/>
  </w:num>
  <w:num w:numId="11">
    <w:abstractNumId w:val="21"/>
  </w:num>
  <w:num w:numId="12">
    <w:abstractNumId w:val="14"/>
  </w:num>
  <w:num w:numId="13">
    <w:abstractNumId w:val="5"/>
  </w:num>
  <w:num w:numId="14">
    <w:abstractNumId w:val="2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3"/>
  </w:num>
  <w:num w:numId="25">
    <w:abstractNumId w:val="4"/>
  </w:num>
  <w:num w:numId="26">
    <w:abstractNumId w:val="12"/>
  </w:num>
  <w:num w:numId="27">
    <w:abstractNumId w:val="1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F166D"/>
    <w:rsid w:val="000F5EEB"/>
    <w:rsid w:val="00114BC1"/>
    <w:rsid w:val="001306B8"/>
    <w:rsid w:val="00130D93"/>
    <w:rsid w:val="00170B11"/>
    <w:rsid w:val="001731A4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6382B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112B4"/>
    <w:rsid w:val="00423C66"/>
    <w:rsid w:val="00435BC3"/>
    <w:rsid w:val="00436F3C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D736F"/>
    <w:rsid w:val="005E14CF"/>
    <w:rsid w:val="005F1AC6"/>
    <w:rsid w:val="005F3855"/>
    <w:rsid w:val="00616541"/>
    <w:rsid w:val="00656BEA"/>
    <w:rsid w:val="00670793"/>
    <w:rsid w:val="0067795B"/>
    <w:rsid w:val="00685F03"/>
    <w:rsid w:val="006901E1"/>
    <w:rsid w:val="006A321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0E66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949FC"/>
    <w:rsid w:val="00C051A9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42EB3"/>
    <w:rsid w:val="00D475EE"/>
    <w:rsid w:val="00D533D2"/>
    <w:rsid w:val="00D64032"/>
    <w:rsid w:val="00D92B88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11287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msonormal0">
    <w:name w:val="msonormal"/>
    <w:basedOn w:val="a"/>
    <w:rsid w:val="004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89">
    <w:name w:val="xl4689"/>
    <w:basedOn w:val="a"/>
    <w:rsid w:val="00436F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0">
    <w:name w:val="xl4690"/>
    <w:basedOn w:val="a"/>
    <w:rsid w:val="00436F3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1">
    <w:name w:val="xl4691"/>
    <w:basedOn w:val="a"/>
    <w:rsid w:val="00436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2">
    <w:name w:val="xl4692"/>
    <w:basedOn w:val="a"/>
    <w:rsid w:val="00436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3">
    <w:name w:val="xl4693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4">
    <w:name w:val="xl4694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5">
    <w:name w:val="xl4695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6">
    <w:name w:val="xl4696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7">
    <w:name w:val="xl4697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8">
    <w:name w:val="xl4698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99">
    <w:name w:val="xl4699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0">
    <w:name w:val="xl4700"/>
    <w:basedOn w:val="a"/>
    <w:rsid w:val="00436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1">
    <w:name w:val="xl4701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2">
    <w:name w:val="xl4702"/>
    <w:basedOn w:val="a"/>
    <w:rsid w:val="00436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3">
    <w:name w:val="xl4703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4">
    <w:name w:val="xl4704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5">
    <w:name w:val="xl4705"/>
    <w:basedOn w:val="a"/>
    <w:rsid w:val="00436F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6">
    <w:name w:val="xl4706"/>
    <w:basedOn w:val="a"/>
    <w:rsid w:val="00436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7">
    <w:name w:val="xl4707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8">
    <w:name w:val="xl4708"/>
    <w:basedOn w:val="a"/>
    <w:rsid w:val="00436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09">
    <w:name w:val="xl4709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0">
    <w:name w:val="xl4710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1">
    <w:name w:val="xl4711"/>
    <w:basedOn w:val="a"/>
    <w:rsid w:val="00436F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2">
    <w:name w:val="xl4712"/>
    <w:basedOn w:val="a"/>
    <w:rsid w:val="00436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3">
    <w:name w:val="xl4713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4">
    <w:name w:val="xl4714"/>
    <w:basedOn w:val="a"/>
    <w:rsid w:val="00436F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5">
    <w:name w:val="xl4715"/>
    <w:basedOn w:val="a"/>
    <w:rsid w:val="00436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6">
    <w:name w:val="xl4716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7">
    <w:name w:val="xl4717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8">
    <w:name w:val="xl4718"/>
    <w:basedOn w:val="a"/>
    <w:rsid w:val="00436F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19">
    <w:name w:val="xl4719"/>
    <w:basedOn w:val="a"/>
    <w:rsid w:val="00436F3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0">
    <w:name w:val="xl4720"/>
    <w:basedOn w:val="a"/>
    <w:rsid w:val="00436F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1">
    <w:name w:val="xl4721"/>
    <w:basedOn w:val="a"/>
    <w:rsid w:val="00436F3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2">
    <w:name w:val="xl4722"/>
    <w:basedOn w:val="a"/>
    <w:rsid w:val="00436F3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3">
    <w:name w:val="xl4723"/>
    <w:basedOn w:val="a"/>
    <w:rsid w:val="00436F3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4">
    <w:name w:val="xl4724"/>
    <w:basedOn w:val="a"/>
    <w:rsid w:val="00436F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5">
    <w:name w:val="xl4725"/>
    <w:basedOn w:val="a"/>
    <w:rsid w:val="00436F3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6">
    <w:name w:val="xl4726"/>
    <w:basedOn w:val="a"/>
    <w:rsid w:val="00436F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7">
    <w:name w:val="xl4727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8">
    <w:name w:val="xl4728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29">
    <w:name w:val="xl4729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0">
    <w:name w:val="xl4730"/>
    <w:basedOn w:val="a"/>
    <w:rsid w:val="00436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1">
    <w:name w:val="xl4731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2">
    <w:name w:val="xl4732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3">
    <w:name w:val="xl4733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4">
    <w:name w:val="xl4734"/>
    <w:basedOn w:val="a"/>
    <w:rsid w:val="00436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5">
    <w:name w:val="xl4735"/>
    <w:basedOn w:val="a"/>
    <w:rsid w:val="00436F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6">
    <w:name w:val="xl4736"/>
    <w:basedOn w:val="a"/>
    <w:rsid w:val="00436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7">
    <w:name w:val="xl4737"/>
    <w:basedOn w:val="a"/>
    <w:rsid w:val="00436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38">
    <w:name w:val="xl4738"/>
    <w:basedOn w:val="a"/>
    <w:rsid w:val="00436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65DD-A385-4C7B-BB69-BD84823E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43</Pages>
  <Words>9891</Words>
  <Characters>56384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3</cp:revision>
  <cp:lastPrinted>2022-11-24T13:40:00Z</cp:lastPrinted>
  <dcterms:created xsi:type="dcterms:W3CDTF">2022-12-01T12:12:00Z</dcterms:created>
  <dcterms:modified xsi:type="dcterms:W3CDTF">2022-12-05T06:30:00Z</dcterms:modified>
</cp:coreProperties>
</file>