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97" w:rsidRDefault="00185297" w:rsidP="00EE1183">
      <w:pPr>
        <w:rPr>
          <w:sz w:val="28"/>
          <w:szCs w:val="28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752" behindDoc="1" locked="0" layoutInCell="1" allowOverlap="1" wp14:anchorId="7B19A564" wp14:editId="21EADFF8">
            <wp:simplePos x="0" y="0"/>
            <wp:positionH relativeFrom="margin">
              <wp:posOffset>2711450</wp:posOffset>
            </wp:positionH>
            <wp:positionV relativeFrom="paragraph">
              <wp:posOffset>-12065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185297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:rsidR="00185297" w:rsidRDefault="00185297" w:rsidP="00185297">
      <w:pPr>
        <w:tabs>
          <w:tab w:val="left" w:pos="7560"/>
        </w:tabs>
        <w:jc w:val="center"/>
        <w:rPr>
          <w:b/>
          <w:w w:val="115"/>
          <w:sz w:val="36"/>
          <w:szCs w:val="36"/>
        </w:rPr>
      </w:pP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:rsidR="00185297" w:rsidRDefault="00185297" w:rsidP="00185297">
      <w:pPr>
        <w:tabs>
          <w:tab w:val="left" w:pos="7560"/>
        </w:tabs>
        <w:rPr>
          <w:sz w:val="28"/>
          <w:szCs w:val="28"/>
        </w:rPr>
      </w:pPr>
    </w:p>
    <w:p w:rsidR="00185297" w:rsidRPr="00480194" w:rsidRDefault="00960087" w:rsidP="001852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31.03.2021 </w:t>
      </w:r>
      <w:r w:rsidR="00185297" w:rsidRPr="00480194">
        <w:rPr>
          <w:sz w:val="28"/>
          <w:szCs w:val="28"/>
        </w:rPr>
        <w:t xml:space="preserve">№ </w:t>
      </w:r>
      <w:r>
        <w:rPr>
          <w:sz w:val="28"/>
          <w:szCs w:val="28"/>
        </w:rPr>
        <w:t>1/27</w:t>
      </w:r>
    </w:p>
    <w:p w:rsidR="00185297" w:rsidRDefault="00185297" w:rsidP="00185297">
      <w:pPr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г. Котельники</w:t>
      </w: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3A7400" w:rsidRPr="00160324" w:rsidRDefault="003A7400" w:rsidP="00EE1183">
      <w:pPr>
        <w:rPr>
          <w:sz w:val="28"/>
          <w:szCs w:val="28"/>
        </w:rPr>
      </w:pPr>
    </w:p>
    <w:p w:rsidR="00867CF3" w:rsidRPr="00160324" w:rsidRDefault="00867CF3" w:rsidP="009E2C73">
      <w:pPr>
        <w:pStyle w:val="Standard"/>
        <w:ind w:right="2408"/>
        <w:rPr>
          <w:sz w:val="28"/>
          <w:szCs w:val="28"/>
        </w:rPr>
      </w:pPr>
      <w:r w:rsidRPr="00160324">
        <w:rPr>
          <w:sz w:val="28"/>
          <w:szCs w:val="28"/>
        </w:rPr>
        <w:t>О внесении изменений в решение Совета депутатов</w:t>
      </w:r>
    </w:p>
    <w:p w:rsidR="00B3436F" w:rsidRDefault="00867CF3" w:rsidP="009E2C73">
      <w:pPr>
        <w:pStyle w:val="Standard"/>
        <w:ind w:right="2408"/>
        <w:rPr>
          <w:sz w:val="28"/>
          <w:szCs w:val="28"/>
        </w:rPr>
      </w:pPr>
      <w:r w:rsidRPr="00160324">
        <w:rPr>
          <w:sz w:val="28"/>
          <w:szCs w:val="28"/>
        </w:rPr>
        <w:t>городского округа Котельники Московской области</w:t>
      </w:r>
      <w:r w:rsidR="00B3436F" w:rsidRPr="00B3436F">
        <w:rPr>
          <w:sz w:val="28"/>
          <w:szCs w:val="28"/>
        </w:rPr>
        <w:t xml:space="preserve"> </w:t>
      </w:r>
    </w:p>
    <w:p w:rsidR="00867CF3" w:rsidRPr="00160324" w:rsidRDefault="00B3436F" w:rsidP="009E2C73">
      <w:pPr>
        <w:pStyle w:val="Standard"/>
        <w:ind w:right="2408"/>
        <w:rPr>
          <w:sz w:val="28"/>
          <w:szCs w:val="28"/>
        </w:rPr>
      </w:pPr>
      <w:r w:rsidRPr="00160324">
        <w:rPr>
          <w:sz w:val="28"/>
          <w:szCs w:val="28"/>
        </w:rPr>
        <w:t xml:space="preserve">от </w:t>
      </w:r>
      <w:r w:rsidR="009A4A8F">
        <w:rPr>
          <w:sz w:val="28"/>
          <w:szCs w:val="28"/>
        </w:rPr>
        <w:t>16</w:t>
      </w:r>
      <w:r w:rsidRPr="00160324">
        <w:rPr>
          <w:sz w:val="28"/>
          <w:szCs w:val="28"/>
        </w:rPr>
        <w:t>.12.20</w:t>
      </w:r>
      <w:r w:rsidR="009A4A8F">
        <w:rPr>
          <w:sz w:val="28"/>
          <w:szCs w:val="28"/>
        </w:rPr>
        <w:t>20</w:t>
      </w:r>
      <w:r w:rsidRPr="00160324">
        <w:rPr>
          <w:sz w:val="28"/>
          <w:szCs w:val="28"/>
        </w:rPr>
        <w:t xml:space="preserve"> №1/</w:t>
      </w:r>
      <w:r w:rsidR="009A4A8F">
        <w:rPr>
          <w:sz w:val="28"/>
          <w:szCs w:val="28"/>
        </w:rPr>
        <w:t>22</w:t>
      </w:r>
      <w:r w:rsidR="009E2C73">
        <w:rPr>
          <w:sz w:val="28"/>
          <w:szCs w:val="28"/>
        </w:rPr>
        <w:t xml:space="preserve"> </w:t>
      </w:r>
      <w:r w:rsidR="00867CF3" w:rsidRPr="00160324">
        <w:rPr>
          <w:sz w:val="28"/>
          <w:szCs w:val="28"/>
        </w:rPr>
        <w:t>«О бюджете городского округа</w:t>
      </w:r>
    </w:p>
    <w:p w:rsidR="009E2C73" w:rsidRDefault="00867CF3" w:rsidP="009E2C73">
      <w:pPr>
        <w:pStyle w:val="Standard"/>
        <w:ind w:right="2408"/>
        <w:rPr>
          <w:sz w:val="28"/>
          <w:szCs w:val="28"/>
        </w:rPr>
      </w:pPr>
      <w:r w:rsidRPr="00160324">
        <w:rPr>
          <w:sz w:val="28"/>
          <w:szCs w:val="28"/>
        </w:rPr>
        <w:t>Котельники Московской области на 202</w:t>
      </w:r>
      <w:r w:rsidR="009A4A8F">
        <w:rPr>
          <w:sz w:val="28"/>
          <w:szCs w:val="28"/>
        </w:rPr>
        <w:t>1</w:t>
      </w:r>
      <w:r w:rsidRPr="00160324">
        <w:rPr>
          <w:sz w:val="28"/>
          <w:szCs w:val="28"/>
        </w:rPr>
        <w:t xml:space="preserve"> год</w:t>
      </w:r>
      <w:r w:rsidR="009E2C73">
        <w:rPr>
          <w:sz w:val="28"/>
          <w:szCs w:val="28"/>
        </w:rPr>
        <w:t xml:space="preserve"> </w:t>
      </w:r>
      <w:r w:rsidRPr="00160324">
        <w:rPr>
          <w:sz w:val="28"/>
          <w:szCs w:val="28"/>
        </w:rPr>
        <w:t xml:space="preserve">и на </w:t>
      </w:r>
    </w:p>
    <w:p w:rsidR="00867CF3" w:rsidRPr="00160324" w:rsidRDefault="00867CF3" w:rsidP="009E2C73">
      <w:pPr>
        <w:pStyle w:val="Standard"/>
        <w:ind w:right="2408"/>
        <w:rPr>
          <w:sz w:val="28"/>
          <w:szCs w:val="28"/>
        </w:rPr>
      </w:pPr>
      <w:r w:rsidRPr="00160324">
        <w:rPr>
          <w:sz w:val="28"/>
          <w:szCs w:val="28"/>
        </w:rPr>
        <w:t>плановый период 202</w:t>
      </w:r>
      <w:r w:rsidR="009A4A8F">
        <w:rPr>
          <w:sz w:val="28"/>
          <w:szCs w:val="28"/>
        </w:rPr>
        <w:t>2</w:t>
      </w:r>
      <w:r w:rsidRPr="00160324">
        <w:rPr>
          <w:sz w:val="28"/>
          <w:szCs w:val="28"/>
        </w:rPr>
        <w:t xml:space="preserve"> и 202</w:t>
      </w:r>
      <w:r w:rsidR="009A4A8F">
        <w:rPr>
          <w:sz w:val="28"/>
          <w:szCs w:val="28"/>
        </w:rPr>
        <w:t>3</w:t>
      </w:r>
      <w:r w:rsidRPr="00160324">
        <w:rPr>
          <w:sz w:val="28"/>
          <w:szCs w:val="28"/>
        </w:rPr>
        <w:t xml:space="preserve"> годов»</w:t>
      </w:r>
    </w:p>
    <w:p w:rsidR="003A7400" w:rsidRPr="00160324" w:rsidRDefault="003A7400" w:rsidP="00867CF3">
      <w:pPr>
        <w:pStyle w:val="Standard"/>
        <w:tabs>
          <w:tab w:val="left" w:pos="1120"/>
        </w:tabs>
        <w:jc w:val="center"/>
        <w:rPr>
          <w:sz w:val="28"/>
          <w:szCs w:val="28"/>
        </w:rPr>
      </w:pPr>
    </w:p>
    <w:p w:rsidR="00867CF3" w:rsidRDefault="00867CF3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Котельники Московской области, Решением Совета депутатов городского округа Котельники Московской области от 24.08.2016 №2/32 «Об утверждении Положения о бюджетном процессе в городском округе Котельники»</w:t>
      </w:r>
      <w:r w:rsidR="00960087">
        <w:rPr>
          <w:sz w:val="28"/>
          <w:szCs w:val="28"/>
        </w:rPr>
        <w:t>,</w:t>
      </w:r>
      <w:r w:rsidRPr="00160324">
        <w:rPr>
          <w:sz w:val="28"/>
          <w:szCs w:val="28"/>
        </w:rPr>
        <w:t xml:space="preserve"> Совет депутатов городского округа Котельники Московской области</w:t>
      </w:r>
    </w:p>
    <w:p w:rsidR="003F25A6" w:rsidRPr="00160324" w:rsidRDefault="003F25A6" w:rsidP="006537B9">
      <w:pPr>
        <w:pStyle w:val="Standard"/>
        <w:ind w:firstLine="709"/>
        <w:jc w:val="both"/>
        <w:rPr>
          <w:sz w:val="28"/>
          <w:szCs w:val="28"/>
        </w:rPr>
      </w:pPr>
    </w:p>
    <w:p w:rsidR="00867CF3" w:rsidRPr="00160324" w:rsidRDefault="00867CF3" w:rsidP="00867CF3">
      <w:pPr>
        <w:pStyle w:val="Standard"/>
        <w:jc w:val="center"/>
        <w:rPr>
          <w:sz w:val="28"/>
          <w:szCs w:val="28"/>
        </w:rPr>
      </w:pPr>
      <w:r w:rsidRPr="00160324">
        <w:rPr>
          <w:b/>
          <w:sz w:val="28"/>
          <w:szCs w:val="28"/>
        </w:rPr>
        <w:t>РЕШИЛ</w:t>
      </w:r>
      <w:r w:rsidRPr="00160324">
        <w:rPr>
          <w:sz w:val="28"/>
          <w:szCs w:val="28"/>
        </w:rPr>
        <w:t>:</w:t>
      </w: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</w:p>
    <w:p w:rsidR="0098459F" w:rsidRPr="00160324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 Внести в решение Совета депутатов городского округа Котельники Московской области от 1</w:t>
      </w:r>
      <w:r w:rsidR="009A4A8F">
        <w:rPr>
          <w:sz w:val="28"/>
          <w:szCs w:val="28"/>
        </w:rPr>
        <w:t>6</w:t>
      </w:r>
      <w:r w:rsidRPr="00160324">
        <w:rPr>
          <w:sz w:val="28"/>
          <w:szCs w:val="28"/>
        </w:rPr>
        <w:t>.12.20</w:t>
      </w:r>
      <w:r w:rsidR="009A4A8F">
        <w:rPr>
          <w:sz w:val="28"/>
          <w:szCs w:val="28"/>
        </w:rPr>
        <w:t>20</w:t>
      </w:r>
      <w:r w:rsidRPr="00160324">
        <w:rPr>
          <w:sz w:val="28"/>
          <w:szCs w:val="28"/>
        </w:rPr>
        <w:t xml:space="preserve"> № 1/</w:t>
      </w:r>
      <w:r w:rsidR="009A4A8F">
        <w:rPr>
          <w:sz w:val="28"/>
          <w:szCs w:val="28"/>
        </w:rPr>
        <w:t>22</w:t>
      </w:r>
      <w:r w:rsidRPr="00160324">
        <w:rPr>
          <w:sz w:val="28"/>
          <w:szCs w:val="28"/>
        </w:rPr>
        <w:t xml:space="preserve"> «О бюджете городского округа Котельники Московской области на 202</w:t>
      </w:r>
      <w:r w:rsidR="009A4A8F">
        <w:rPr>
          <w:sz w:val="28"/>
          <w:szCs w:val="28"/>
        </w:rPr>
        <w:t>1</w:t>
      </w:r>
      <w:r w:rsidRPr="00160324">
        <w:rPr>
          <w:sz w:val="28"/>
          <w:szCs w:val="28"/>
        </w:rPr>
        <w:t xml:space="preserve"> год и на плановый период 202</w:t>
      </w:r>
      <w:r w:rsidR="009A4A8F">
        <w:rPr>
          <w:sz w:val="28"/>
          <w:szCs w:val="28"/>
        </w:rPr>
        <w:t>2</w:t>
      </w:r>
      <w:r w:rsidRPr="00160324">
        <w:rPr>
          <w:sz w:val="28"/>
          <w:szCs w:val="28"/>
        </w:rPr>
        <w:t xml:space="preserve"> и 202</w:t>
      </w:r>
      <w:r w:rsidR="009A4A8F">
        <w:rPr>
          <w:sz w:val="28"/>
          <w:szCs w:val="28"/>
        </w:rPr>
        <w:t>3</w:t>
      </w:r>
      <w:r w:rsidRPr="00160324">
        <w:rPr>
          <w:sz w:val="28"/>
          <w:szCs w:val="28"/>
        </w:rPr>
        <w:t xml:space="preserve"> годов» </w:t>
      </w:r>
      <w:r w:rsidRPr="00160324">
        <w:rPr>
          <w:color w:val="000000"/>
          <w:sz w:val="28"/>
          <w:szCs w:val="28"/>
        </w:rPr>
        <w:t>следующие изменения:</w:t>
      </w:r>
    </w:p>
    <w:p w:rsidR="00285BED" w:rsidRP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1.1.</w:t>
      </w:r>
      <w:r w:rsidRPr="00285BED">
        <w:rPr>
          <w:kern w:val="3"/>
          <w:sz w:val="28"/>
          <w:szCs w:val="28"/>
        </w:rPr>
        <w:tab/>
        <w:t>Приложение 1 «Поступления доходов в бюджет городского округа Котельники Московской области в 2021 году», изложить в редакции согласно Приложению 1 к настоящему Решению.</w:t>
      </w:r>
    </w:p>
    <w:p w:rsidR="00285BED" w:rsidRP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1.2.</w:t>
      </w:r>
      <w:r w:rsidRPr="00285BED">
        <w:rPr>
          <w:kern w:val="3"/>
          <w:sz w:val="28"/>
          <w:szCs w:val="28"/>
        </w:rPr>
        <w:tab/>
        <w:t>В приложение 2 «Прогноз бюджета городского округа Котельники</w:t>
      </w:r>
    </w:p>
    <w:p w:rsidR="00285BED" w:rsidRPr="00285BED" w:rsidRDefault="00285BED" w:rsidP="00285BED">
      <w:pPr>
        <w:autoSpaceDN w:val="0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Московской области на плановый период 2022 и 2023 годов», изложить в редакции согласно Приложению 2 к настоящему Решению.</w:t>
      </w:r>
    </w:p>
    <w:p w:rsidR="00285BED" w:rsidRP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1.3.</w:t>
      </w:r>
      <w:r w:rsidRPr="00285BED">
        <w:rPr>
          <w:kern w:val="3"/>
          <w:sz w:val="28"/>
          <w:szCs w:val="28"/>
        </w:rPr>
        <w:tab/>
        <w:t xml:space="preserve">В приложение 3 «Расходы бюджета городского округа Котельники Московской области на 2021 год по разделам, подразделам, целевым статьям (муниципальным программам и непрограммным направлениям деятельности), </w:t>
      </w:r>
      <w:r w:rsidRPr="00285BED">
        <w:rPr>
          <w:kern w:val="3"/>
          <w:sz w:val="28"/>
          <w:szCs w:val="28"/>
        </w:rPr>
        <w:lastRenderedPageBreak/>
        <w:t>группам и подгруппам видов расходов классификации расходов бюджетов», изложить в редакции согласно Приложению 3 к настоящему Решению.</w:t>
      </w:r>
    </w:p>
    <w:p w:rsidR="00285BED" w:rsidRP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1.4.</w:t>
      </w:r>
      <w:r w:rsidRPr="00285BED">
        <w:rPr>
          <w:kern w:val="3"/>
          <w:sz w:val="28"/>
          <w:szCs w:val="28"/>
        </w:rPr>
        <w:tab/>
        <w:t>В приложение 4 «Расходы бюджета городского округа Котельники Московской области на плановый период 2022 и 2023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4 к настоящему Решению.</w:t>
      </w:r>
    </w:p>
    <w:p w:rsidR="00285BED" w:rsidRP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1.5.</w:t>
      </w:r>
      <w:r w:rsidRPr="00285BED">
        <w:rPr>
          <w:kern w:val="3"/>
          <w:sz w:val="28"/>
          <w:szCs w:val="28"/>
        </w:rPr>
        <w:tab/>
        <w:t>В приложение 5 «Ведомственная структура расходов бюджета городского округа Котельники Московской области на 2021 год», изложить в редакции согласно Приложению 5 к настоящему Решению.</w:t>
      </w:r>
    </w:p>
    <w:p w:rsidR="00285BED" w:rsidRP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1.6.</w:t>
      </w:r>
      <w:r w:rsidRPr="00285BED">
        <w:rPr>
          <w:kern w:val="3"/>
          <w:sz w:val="28"/>
          <w:szCs w:val="28"/>
        </w:rPr>
        <w:tab/>
        <w:t>В приложение 6 «Ведомственная структура расходов бюджета городского округа Котельники Московской области на плановый период 2022 и 2023 годов», изложить в редакции согласно Приложению 6 к настоящему Решению.</w:t>
      </w:r>
    </w:p>
    <w:p w:rsidR="00285BED" w:rsidRP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1.7.</w:t>
      </w:r>
      <w:r w:rsidRPr="00285BED">
        <w:rPr>
          <w:kern w:val="3"/>
          <w:sz w:val="28"/>
          <w:szCs w:val="28"/>
        </w:rPr>
        <w:tab/>
        <w:t>В приложение 7 «Расходы бюджета городского округа Котельники Московской области на 2021 год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7 к настоящему Решению.</w:t>
      </w:r>
    </w:p>
    <w:p w:rsidR="00285BED" w:rsidRP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1.8.</w:t>
      </w:r>
      <w:r w:rsidRPr="00285BED">
        <w:rPr>
          <w:kern w:val="3"/>
          <w:sz w:val="28"/>
          <w:szCs w:val="28"/>
        </w:rPr>
        <w:tab/>
        <w:t>В приложение 8 «Расходы бюджета городского округа Котельники Московской области на плановый период 2022 и 2023 годов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8 к настоящему Решению.</w:t>
      </w:r>
    </w:p>
    <w:p w:rsidR="00285BED" w:rsidRP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1.9.</w:t>
      </w:r>
      <w:r w:rsidRPr="00285BED">
        <w:rPr>
          <w:kern w:val="3"/>
          <w:sz w:val="28"/>
          <w:szCs w:val="28"/>
        </w:rPr>
        <w:tab/>
        <w:t>В приложение 9 «Источники внутреннего финансирования дефицита бюджета городского округа Котельники Московской области на 2021 год и на плановый период 2022 и 2023 годов», изложить в редакции согласно Приложению 9 к настоящему Решению.</w:t>
      </w:r>
    </w:p>
    <w:p w:rsidR="00867CF3" w:rsidRPr="00F63111" w:rsidRDefault="00E4103C" w:rsidP="006537B9">
      <w:pPr>
        <w:pStyle w:val="Standard"/>
        <w:ind w:firstLine="709"/>
        <w:jc w:val="both"/>
        <w:rPr>
          <w:sz w:val="28"/>
          <w:szCs w:val="28"/>
        </w:rPr>
      </w:pPr>
      <w:r w:rsidRPr="00F63111">
        <w:rPr>
          <w:sz w:val="28"/>
          <w:szCs w:val="28"/>
        </w:rPr>
        <w:t xml:space="preserve">2. </w:t>
      </w:r>
      <w:r w:rsidR="00867CF3" w:rsidRPr="00F63111">
        <w:rPr>
          <w:sz w:val="28"/>
          <w:szCs w:val="28"/>
        </w:rPr>
        <w:t xml:space="preserve">Статью 1 изложить в следующей редакции: </w:t>
      </w:r>
    </w:p>
    <w:p w:rsidR="009A4A8F" w:rsidRPr="00F63111" w:rsidRDefault="00F174BE" w:rsidP="009A4A8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9A4A8F" w:rsidRPr="00F63111">
        <w:rPr>
          <w:color w:val="000000" w:themeColor="text1"/>
          <w:sz w:val="28"/>
          <w:szCs w:val="28"/>
        </w:rPr>
        <w:t>1. Утвердить основные характеристики бюджета городского округа Котельники Московской области на 2021 год:</w:t>
      </w:r>
    </w:p>
    <w:p w:rsidR="009A4A8F" w:rsidRPr="00E471A9" w:rsidRDefault="009A4A8F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C004F9">
        <w:rPr>
          <w:color w:val="000000" w:themeColor="text1"/>
          <w:sz w:val="28"/>
          <w:szCs w:val="28"/>
        </w:rPr>
        <w:t>а) общий объем доходов бюджета городского округа Котельники Московской области в сумме 1 7</w:t>
      </w:r>
      <w:r w:rsidR="00E471A9">
        <w:rPr>
          <w:color w:val="000000" w:themeColor="text1"/>
          <w:sz w:val="28"/>
          <w:szCs w:val="28"/>
        </w:rPr>
        <w:t>78</w:t>
      </w:r>
      <w:r w:rsidRPr="00C004F9">
        <w:rPr>
          <w:color w:val="000000" w:themeColor="text1"/>
          <w:sz w:val="28"/>
          <w:szCs w:val="28"/>
        </w:rPr>
        <w:t> </w:t>
      </w:r>
      <w:r w:rsidR="00E471A9">
        <w:rPr>
          <w:color w:val="000000" w:themeColor="text1"/>
          <w:sz w:val="28"/>
          <w:szCs w:val="28"/>
        </w:rPr>
        <w:t>204</w:t>
      </w:r>
      <w:r w:rsidRPr="00C004F9">
        <w:rPr>
          <w:color w:val="000000" w:themeColor="text1"/>
          <w:sz w:val="28"/>
          <w:szCs w:val="28"/>
        </w:rPr>
        <w:t>,</w:t>
      </w:r>
      <w:r w:rsidR="00E471A9">
        <w:rPr>
          <w:color w:val="000000" w:themeColor="text1"/>
          <w:sz w:val="28"/>
          <w:szCs w:val="28"/>
        </w:rPr>
        <w:t>6</w:t>
      </w:r>
      <w:r w:rsidR="00F63111" w:rsidRPr="00C004F9">
        <w:rPr>
          <w:color w:val="000000" w:themeColor="text1"/>
          <w:sz w:val="28"/>
          <w:szCs w:val="28"/>
        </w:rPr>
        <w:t>1</w:t>
      </w:r>
      <w:r w:rsidRPr="00C004F9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</w:t>
      </w:r>
      <w:r w:rsidR="00177768" w:rsidRPr="00C004F9">
        <w:rPr>
          <w:color w:val="000000" w:themeColor="text1"/>
          <w:sz w:val="28"/>
          <w:szCs w:val="28"/>
        </w:rPr>
        <w:t xml:space="preserve">ийской Федерации в сумме </w:t>
      </w:r>
      <w:r w:rsidR="00E471A9" w:rsidRPr="00E471A9">
        <w:rPr>
          <w:color w:val="000000" w:themeColor="text1"/>
          <w:sz w:val="28"/>
          <w:szCs w:val="28"/>
        </w:rPr>
        <w:t>738 16</w:t>
      </w:r>
      <w:r w:rsidR="001F3FEB">
        <w:rPr>
          <w:color w:val="000000" w:themeColor="text1"/>
          <w:sz w:val="28"/>
          <w:szCs w:val="28"/>
        </w:rPr>
        <w:t>4</w:t>
      </w:r>
      <w:r w:rsidR="00E471A9" w:rsidRPr="00E471A9">
        <w:rPr>
          <w:color w:val="000000" w:themeColor="text1"/>
          <w:sz w:val="28"/>
          <w:szCs w:val="28"/>
        </w:rPr>
        <w:t>,91</w:t>
      </w:r>
      <w:r w:rsidRPr="00E471A9">
        <w:rPr>
          <w:color w:val="000000" w:themeColor="text1"/>
          <w:sz w:val="28"/>
          <w:szCs w:val="28"/>
        </w:rPr>
        <w:t xml:space="preserve"> тыс. руб.</w:t>
      </w:r>
    </w:p>
    <w:p w:rsidR="009A4A8F" w:rsidRPr="00177768" w:rsidRDefault="009A4A8F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E471A9">
        <w:rPr>
          <w:color w:val="000000" w:themeColor="text1"/>
          <w:sz w:val="28"/>
          <w:szCs w:val="28"/>
        </w:rPr>
        <w:t>б) общий объем расходов бюджета городского округа Котельн</w:t>
      </w:r>
      <w:r w:rsidR="00F63111" w:rsidRPr="00E471A9">
        <w:rPr>
          <w:color w:val="000000" w:themeColor="text1"/>
          <w:sz w:val="28"/>
          <w:szCs w:val="28"/>
        </w:rPr>
        <w:t xml:space="preserve">ики Московской области в сумме </w:t>
      </w:r>
      <w:r w:rsidR="00F174BE" w:rsidRPr="00E471A9">
        <w:rPr>
          <w:color w:val="000000" w:themeColor="text1"/>
          <w:sz w:val="28"/>
          <w:szCs w:val="28"/>
        </w:rPr>
        <w:t>1 917 917,7</w:t>
      </w:r>
      <w:r w:rsidR="00E471A9" w:rsidRPr="00E471A9">
        <w:rPr>
          <w:color w:val="000000" w:themeColor="text1"/>
          <w:sz w:val="28"/>
          <w:szCs w:val="28"/>
        </w:rPr>
        <w:t>5</w:t>
      </w:r>
      <w:r w:rsidRPr="00E471A9">
        <w:rPr>
          <w:color w:val="000000" w:themeColor="text1"/>
          <w:sz w:val="28"/>
          <w:szCs w:val="28"/>
        </w:rPr>
        <w:t xml:space="preserve"> тыс. руб.</w:t>
      </w:r>
    </w:p>
    <w:p w:rsidR="009A4A8F" w:rsidRDefault="009A4A8F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177768">
        <w:rPr>
          <w:color w:val="000000" w:themeColor="text1"/>
          <w:sz w:val="28"/>
          <w:szCs w:val="28"/>
        </w:rPr>
        <w:t xml:space="preserve">в) дефицит бюджета городского округа Котельники Московской области в сумме </w:t>
      </w:r>
      <w:r w:rsidR="00E471A9">
        <w:rPr>
          <w:color w:val="000000" w:themeColor="text1"/>
          <w:sz w:val="28"/>
          <w:szCs w:val="28"/>
        </w:rPr>
        <w:t>139 712,84</w:t>
      </w:r>
      <w:r w:rsidRPr="00177768">
        <w:rPr>
          <w:color w:val="000000" w:themeColor="text1"/>
          <w:sz w:val="28"/>
          <w:szCs w:val="28"/>
        </w:rPr>
        <w:t xml:space="preserve"> тыс. руб., что составляет </w:t>
      </w:r>
      <w:r w:rsidR="00CC120B">
        <w:rPr>
          <w:color w:val="000000" w:themeColor="text1"/>
          <w:sz w:val="28"/>
          <w:szCs w:val="28"/>
        </w:rPr>
        <w:t>1</w:t>
      </w:r>
      <w:r w:rsidR="00E471A9">
        <w:rPr>
          <w:color w:val="000000" w:themeColor="text1"/>
          <w:sz w:val="28"/>
          <w:szCs w:val="28"/>
        </w:rPr>
        <w:t>3</w:t>
      </w:r>
      <w:r w:rsidR="00CC120B">
        <w:rPr>
          <w:color w:val="000000" w:themeColor="text1"/>
          <w:sz w:val="28"/>
          <w:szCs w:val="28"/>
        </w:rPr>
        <w:t>,</w:t>
      </w:r>
      <w:r w:rsidR="00E471A9">
        <w:rPr>
          <w:color w:val="000000" w:themeColor="text1"/>
          <w:sz w:val="28"/>
          <w:szCs w:val="28"/>
        </w:rPr>
        <w:t>4</w:t>
      </w:r>
      <w:r w:rsidRPr="00177768">
        <w:rPr>
          <w:color w:val="000000" w:themeColor="text1"/>
          <w:sz w:val="28"/>
          <w:szCs w:val="28"/>
        </w:rPr>
        <w:t>% к общей сумме доходов без учета безвозмездных поступлений.</w:t>
      </w:r>
    </w:p>
    <w:p w:rsidR="001F6798" w:rsidRPr="00F174BE" w:rsidRDefault="001F6798" w:rsidP="009A4A8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г) предусмотреть в источниках финансирования дефицита бюджета снижение остатков на счетах по учету средств бюджета в размере </w:t>
      </w:r>
      <w:r w:rsidR="00E471A9">
        <w:rPr>
          <w:color w:val="000000" w:themeColor="text1"/>
          <w:sz w:val="28"/>
          <w:szCs w:val="28"/>
        </w:rPr>
        <w:t>43 953,41</w:t>
      </w:r>
      <w:r>
        <w:rPr>
          <w:color w:val="000000" w:themeColor="text1"/>
          <w:sz w:val="28"/>
          <w:szCs w:val="28"/>
        </w:rPr>
        <w:t xml:space="preserve"> тыс. руб.</w:t>
      </w:r>
      <w:r w:rsidR="00F174BE">
        <w:rPr>
          <w:color w:val="000000" w:themeColor="text1"/>
          <w:sz w:val="28"/>
          <w:szCs w:val="28"/>
        </w:rPr>
        <w:t>»</w:t>
      </w:r>
    </w:p>
    <w:p w:rsidR="00F174BE" w:rsidRPr="00F174BE" w:rsidRDefault="00F174BE" w:rsidP="00F174BE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F174BE">
        <w:rPr>
          <w:color w:val="000000" w:themeColor="text1"/>
          <w:sz w:val="28"/>
          <w:szCs w:val="28"/>
        </w:rPr>
        <w:t>Статью 2 изложить в следующей редакции:</w:t>
      </w:r>
    </w:p>
    <w:p w:rsidR="00F174BE" w:rsidRPr="00F174BE" w:rsidRDefault="00F174BE" w:rsidP="00F174BE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«</w:t>
      </w:r>
      <w:r w:rsidRPr="00F174BE">
        <w:rPr>
          <w:color w:val="000000" w:themeColor="text1"/>
          <w:sz w:val="28"/>
          <w:szCs w:val="28"/>
        </w:rPr>
        <w:t>1. Утвердить основные характеристики бюджета городского округа Котельники Московской области на плановый период 2022 и 2023 годов:</w:t>
      </w:r>
    </w:p>
    <w:p w:rsidR="00F174BE" w:rsidRPr="00F174BE" w:rsidRDefault="00F174BE" w:rsidP="00F174BE">
      <w:pPr>
        <w:ind w:firstLine="567"/>
        <w:jc w:val="both"/>
        <w:rPr>
          <w:color w:val="000000" w:themeColor="text1"/>
          <w:sz w:val="28"/>
          <w:szCs w:val="28"/>
        </w:rPr>
      </w:pPr>
      <w:r w:rsidRPr="00F174BE">
        <w:rPr>
          <w:color w:val="000000" w:themeColor="text1"/>
          <w:sz w:val="28"/>
          <w:szCs w:val="28"/>
        </w:rPr>
        <w:t>а) общий объем доходов бюджета городского округа Котельники Московской облас</w:t>
      </w:r>
      <w:r w:rsidR="00E471A9">
        <w:rPr>
          <w:color w:val="000000" w:themeColor="text1"/>
          <w:sz w:val="28"/>
          <w:szCs w:val="28"/>
        </w:rPr>
        <w:t>ти на 2022 год в сумме 1 661 534</w:t>
      </w:r>
      <w:r w:rsidRPr="00F174BE">
        <w:rPr>
          <w:color w:val="000000" w:themeColor="text1"/>
          <w:sz w:val="28"/>
          <w:szCs w:val="28"/>
        </w:rPr>
        <w:t xml:space="preserve">,00 тыс. руб., в том числе объем межбюджетных трансфертов, получаемых из бюджетов бюджетной системы Российской Федерации в сумме </w:t>
      </w:r>
      <w:r w:rsidR="003F25A6">
        <w:rPr>
          <w:color w:val="000000" w:themeColor="text1"/>
          <w:sz w:val="28"/>
          <w:szCs w:val="28"/>
        </w:rPr>
        <w:t>610 879,00</w:t>
      </w:r>
      <w:r w:rsidRPr="00F174BE">
        <w:rPr>
          <w:color w:val="000000" w:themeColor="text1"/>
          <w:sz w:val="28"/>
          <w:szCs w:val="28"/>
        </w:rPr>
        <w:t xml:space="preserve"> тыс. руб. и на 2023 год в сумме 1 7</w:t>
      </w:r>
      <w:r w:rsidR="003F25A6">
        <w:rPr>
          <w:color w:val="000000" w:themeColor="text1"/>
          <w:sz w:val="28"/>
          <w:szCs w:val="28"/>
        </w:rPr>
        <w:t>59</w:t>
      </w:r>
      <w:r w:rsidRPr="00F174BE">
        <w:rPr>
          <w:color w:val="000000" w:themeColor="text1"/>
          <w:sz w:val="28"/>
          <w:szCs w:val="28"/>
        </w:rPr>
        <w:t> </w:t>
      </w:r>
      <w:r w:rsidR="003F25A6">
        <w:rPr>
          <w:color w:val="000000" w:themeColor="text1"/>
          <w:sz w:val="28"/>
          <w:szCs w:val="28"/>
        </w:rPr>
        <w:t>999</w:t>
      </w:r>
      <w:r w:rsidRPr="00F174BE">
        <w:rPr>
          <w:color w:val="000000" w:themeColor="text1"/>
          <w:sz w:val="28"/>
          <w:szCs w:val="28"/>
        </w:rPr>
        <w:t>,4</w:t>
      </w:r>
      <w:r w:rsidR="003F25A6">
        <w:rPr>
          <w:color w:val="000000" w:themeColor="text1"/>
          <w:sz w:val="28"/>
          <w:szCs w:val="28"/>
        </w:rPr>
        <w:t>0</w:t>
      </w:r>
      <w:r w:rsidRPr="00F174BE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</w:t>
      </w:r>
      <w:r w:rsidR="003F25A6">
        <w:rPr>
          <w:color w:val="000000" w:themeColor="text1"/>
          <w:sz w:val="28"/>
          <w:szCs w:val="28"/>
        </w:rPr>
        <w:t xml:space="preserve"> Российской Федерации в сумме 684</w:t>
      </w:r>
      <w:r w:rsidRPr="00F174BE">
        <w:rPr>
          <w:color w:val="000000" w:themeColor="text1"/>
          <w:sz w:val="28"/>
          <w:szCs w:val="28"/>
        </w:rPr>
        <w:t> </w:t>
      </w:r>
      <w:r w:rsidR="003F25A6">
        <w:rPr>
          <w:color w:val="000000" w:themeColor="text1"/>
          <w:sz w:val="28"/>
          <w:szCs w:val="28"/>
        </w:rPr>
        <w:t>133,</w:t>
      </w:r>
      <w:r w:rsidRPr="00F174BE">
        <w:rPr>
          <w:color w:val="000000" w:themeColor="text1"/>
          <w:sz w:val="28"/>
          <w:szCs w:val="28"/>
        </w:rPr>
        <w:t>4</w:t>
      </w:r>
      <w:r w:rsidR="003F25A6">
        <w:rPr>
          <w:color w:val="000000" w:themeColor="text1"/>
          <w:sz w:val="28"/>
          <w:szCs w:val="28"/>
        </w:rPr>
        <w:t>0</w:t>
      </w:r>
      <w:r w:rsidRPr="00F174BE">
        <w:rPr>
          <w:color w:val="000000" w:themeColor="text1"/>
          <w:sz w:val="28"/>
          <w:szCs w:val="28"/>
        </w:rPr>
        <w:t xml:space="preserve"> тыс. руб.</w:t>
      </w:r>
    </w:p>
    <w:p w:rsidR="00855A31" w:rsidRPr="00855A31" w:rsidRDefault="00855A31" w:rsidP="00855A31">
      <w:pPr>
        <w:ind w:firstLine="567"/>
        <w:jc w:val="both"/>
        <w:rPr>
          <w:color w:val="000000" w:themeColor="text1"/>
          <w:sz w:val="28"/>
          <w:szCs w:val="28"/>
        </w:rPr>
      </w:pPr>
      <w:r w:rsidRPr="00855A31">
        <w:rPr>
          <w:color w:val="000000" w:themeColor="text1"/>
          <w:sz w:val="28"/>
          <w:szCs w:val="28"/>
        </w:rPr>
        <w:t xml:space="preserve">б) общий объем расходов бюджета городского округа Котельники Московской области на 2022 год в сумме 1 707 323,10 тыс. руб., в том числе условно утвержденные расходы в сумме 41 331,96 тыс. руб. и на 2023 год в сумме 1 855 </w:t>
      </w:r>
      <w:r w:rsidR="007A1AE3">
        <w:rPr>
          <w:color w:val="000000" w:themeColor="text1"/>
          <w:sz w:val="28"/>
          <w:szCs w:val="28"/>
        </w:rPr>
        <w:t>710</w:t>
      </w:r>
      <w:r w:rsidRPr="00855A31">
        <w:rPr>
          <w:color w:val="000000" w:themeColor="text1"/>
          <w:sz w:val="28"/>
          <w:szCs w:val="28"/>
        </w:rPr>
        <w:t>,</w:t>
      </w:r>
      <w:r w:rsidR="007A1AE3">
        <w:rPr>
          <w:color w:val="000000" w:themeColor="text1"/>
          <w:sz w:val="28"/>
          <w:szCs w:val="28"/>
        </w:rPr>
        <w:t>90</w:t>
      </w:r>
      <w:r w:rsidRPr="00855A31">
        <w:rPr>
          <w:color w:val="000000" w:themeColor="text1"/>
          <w:sz w:val="28"/>
          <w:szCs w:val="28"/>
        </w:rPr>
        <w:t xml:space="preserve"> тыс. руб., в том числе условно утвержденные расходы в сумме 87 832,88 тыс. руб.</w:t>
      </w:r>
    </w:p>
    <w:p w:rsidR="00F174BE" w:rsidRPr="00F174BE" w:rsidRDefault="00F174BE" w:rsidP="00F174BE">
      <w:pPr>
        <w:ind w:firstLine="567"/>
        <w:jc w:val="both"/>
        <w:rPr>
          <w:color w:val="000000" w:themeColor="text1"/>
          <w:sz w:val="28"/>
          <w:szCs w:val="28"/>
        </w:rPr>
      </w:pPr>
      <w:r w:rsidRPr="00F174BE">
        <w:rPr>
          <w:color w:val="000000" w:themeColor="text1"/>
          <w:sz w:val="28"/>
          <w:szCs w:val="28"/>
        </w:rPr>
        <w:t xml:space="preserve">в) дефицит бюджета городского округа Котельники Московской области на 2022 год в сумме </w:t>
      </w:r>
      <w:r w:rsidR="003F25A6">
        <w:rPr>
          <w:color w:val="000000" w:themeColor="text1"/>
          <w:sz w:val="28"/>
          <w:szCs w:val="28"/>
        </w:rPr>
        <w:t>45 789,10</w:t>
      </w:r>
      <w:r w:rsidRPr="00F174BE">
        <w:rPr>
          <w:color w:val="000000" w:themeColor="text1"/>
          <w:sz w:val="28"/>
          <w:szCs w:val="28"/>
        </w:rPr>
        <w:t xml:space="preserve"> тыс. руб., что составляет </w:t>
      </w:r>
      <w:r w:rsidR="003F25A6">
        <w:rPr>
          <w:color w:val="000000" w:themeColor="text1"/>
          <w:sz w:val="28"/>
          <w:szCs w:val="28"/>
        </w:rPr>
        <w:t>4,4</w:t>
      </w:r>
      <w:r w:rsidRPr="00F174BE">
        <w:rPr>
          <w:color w:val="000000" w:themeColor="text1"/>
          <w:sz w:val="28"/>
          <w:szCs w:val="28"/>
        </w:rPr>
        <w:t xml:space="preserve">% к общей сумме доходов без учета безвозмездных поступлений и на 2023 год в сумме </w:t>
      </w:r>
      <w:r w:rsidR="003F25A6">
        <w:rPr>
          <w:color w:val="000000" w:themeColor="text1"/>
          <w:sz w:val="28"/>
          <w:szCs w:val="28"/>
        </w:rPr>
        <w:t>95 711,50</w:t>
      </w:r>
      <w:r w:rsidRPr="00F174BE">
        <w:rPr>
          <w:color w:val="000000" w:themeColor="text1"/>
          <w:sz w:val="28"/>
          <w:szCs w:val="28"/>
        </w:rPr>
        <w:t xml:space="preserve"> тыс. руб., что составляет </w:t>
      </w:r>
      <w:r w:rsidR="003F25A6">
        <w:rPr>
          <w:color w:val="000000" w:themeColor="text1"/>
          <w:sz w:val="28"/>
          <w:szCs w:val="28"/>
        </w:rPr>
        <w:t>8,9</w:t>
      </w:r>
      <w:r w:rsidRPr="00F174BE">
        <w:rPr>
          <w:color w:val="000000" w:themeColor="text1"/>
          <w:sz w:val="28"/>
          <w:szCs w:val="28"/>
        </w:rPr>
        <w:t>% к общей сумме доходов без учета безвозмездных поступлений.</w:t>
      </w:r>
      <w:r>
        <w:rPr>
          <w:color w:val="000000" w:themeColor="text1"/>
          <w:sz w:val="28"/>
          <w:szCs w:val="28"/>
        </w:rPr>
        <w:t>»</w:t>
      </w:r>
    </w:p>
    <w:p w:rsidR="00867CF3" w:rsidRPr="00160324" w:rsidRDefault="00F174BE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0469">
        <w:rPr>
          <w:sz w:val="28"/>
          <w:szCs w:val="28"/>
        </w:rPr>
        <w:t xml:space="preserve">. </w:t>
      </w:r>
      <w:r w:rsidR="00867CF3" w:rsidRPr="00160324">
        <w:rPr>
          <w:sz w:val="28"/>
          <w:szCs w:val="28"/>
        </w:rPr>
        <w:t>Настоящее решение опубликовать в газете «Котельники Сегодня» и разместить на сайте городского округа Котельники Московской области в сети Интернет.</w:t>
      </w:r>
    </w:p>
    <w:p w:rsidR="00867CF3" w:rsidRPr="00160324" w:rsidRDefault="00F174BE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E0469">
        <w:rPr>
          <w:color w:val="000000"/>
          <w:sz w:val="28"/>
          <w:szCs w:val="28"/>
        </w:rPr>
        <w:t xml:space="preserve">. </w:t>
      </w:r>
      <w:r w:rsidR="00867CF3" w:rsidRPr="00160324">
        <w:rPr>
          <w:color w:val="000000"/>
          <w:sz w:val="28"/>
          <w:szCs w:val="28"/>
        </w:rPr>
        <w:t>Направить настоящее решение Главе городского округа Котельники</w:t>
      </w:r>
      <w:r w:rsidR="00B3436F">
        <w:rPr>
          <w:color w:val="000000"/>
          <w:sz w:val="28"/>
          <w:szCs w:val="28"/>
        </w:rPr>
        <w:t xml:space="preserve"> </w:t>
      </w:r>
      <w:r w:rsidR="00867CF3" w:rsidRPr="00160324">
        <w:rPr>
          <w:color w:val="000000"/>
          <w:sz w:val="28"/>
          <w:szCs w:val="28"/>
        </w:rPr>
        <w:t>Московской области для подписания и обнародования.</w:t>
      </w:r>
    </w:p>
    <w:p w:rsidR="00BE0469" w:rsidRDefault="00BE0469" w:rsidP="00867CF3">
      <w:pPr>
        <w:ind w:firstLine="567"/>
        <w:jc w:val="both"/>
        <w:rPr>
          <w:sz w:val="28"/>
          <w:szCs w:val="28"/>
        </w:rPr>
      </w:pPr>
    </w:p>
    <w:p w:rsidR="003F25A6" w:rsidRDefault="003F25A6" w:rsidP="00867CF3">
      <w:pPr>
        <w:ind w:firstLine="567"/>
        <w:jc w:val="both"/>
        <w:rPr>
          <w:sz w:val="28"/>
          <w:szCs w:val="28"/>
        </w:rPr>
      </w:pPr>
    </w:p>
    <w:p w:rsidR="003F25A6" w:rsidRPr="00160324" w:rsidRDefault="003F25A6" w:rsidP="009E2C73">
      <w:pPr>
        <w:jc w:val="both"/>
        <w:rPr>
          <w:sz w:val="28"/>
          <w:szCs w:val="28"/>
        </w:rPr>
      </w:pPr>
    </w:p>
    <w:p w:rsidR="00867CF3" w:rsidRPr="00960087" w:rsidRDefault="00867CF3" w:rsidP="00867CF3">
      <w:pPr>
        <w:jc w:val="both"/>
        <w:rPr>
          <w:b/>
          <w:sz w:val="28"/>
          <w:szCs w:val="28"/>
        </w:rPr>
      </w:pPr>
      <w:r w:rsidRPr="00960087">
        <w:rPr>
          <w:b/>
          <w:sz w:val="28"/>
          <w:szCs w:val="28"/>
        </w:rPr>
        <w:t xml:space="preserve">Председатель Совета депутатов </w:t>
      </w:r>
    </w:p>
    <w:p w:rsidR="00867CF3" w:rsidRPr="00960087" w:rsidRDefault="00867CF3" w:rsidP="00867CF3">
      <w:pPr>
        <w:jc w:val="both"/>
        <w:rPr>
          <w:b/>
          <w:sz w:val="28"/>
          <w:szCs w:val="28"/>
        </w:rPr>
      </w:pPr>
      <w:r w:rsidRPr="00960087">
        <w:rPr>
          <w:b/>
          <w:sz w:val="28"/>
          <w:szCs w:val="28"/>
        </w:rPr>
        <w:t>городского округа Котельники</w:t>
      </w:r>
      <w:r w:rsidR="00960087" w:rsidRPr="00960087">
        <w:rPr>
          <w:b/>
          <w:sz w:val="28"/>
          <w:szCs w:val="28"/>
        </w:rPr>
        <w:t xml:space="preserve">                            </w:t>
      </w:r>
      <w:r w:rsidR="00960087">
        <w:rPr>
          <w:b/>
          <w:sz w:val="28"/>
          <w:szCs w:val="28"/>
        </w:rPr>
        <w:t xml:space="preserve">                              </w:t>
      </w:r>
      <w:bookmarkStart w:id="0" w:name="_GoBack"/>
      <w:bookmarkEnd w:id="0"/>
      <w:r w:rsidRPr="00960087">
        <w:rPr>
          <w:b/>
          <w:sz w:val="28"/>
          <w:szCs w:val="28"/>
        </w:rPr>
        <w:t>А.И. Бондаренко</w:t>
      </w:r>
    </w:p>
    <w:p w:rsidR="00867CF3" w:rsidRPr="00960087" w:rsidRDefault="00867CF3" w:rsidP="00867CF3">
      <w:pPr>
        <w:jc w:val="both"/>
        <w:rPr>
          <w:b/>
          <w:sz w:val="28"/>
          <w:szCs w:val="28"/>
        </w:rPr>
      </w:pPr>
    </w:p>
    <w:p w:rsidR="00A35B34" w:rsidRPr="00960087" w:rsidRDefault="00A35B34" w:rsidP="00F96472">
      <w:pPr>
        <w:jc w:val="both"/>
        <w:rPr>
          <w:b/>
          <w:sz w:val="28"/>
          <w:szCs w:val="28"/>
        </w:rPr>
      </w:pPr>
      <w:r w:rsidRPr="00960087">
        <w:rPr>
          <w:b/>
          <w:sz w:val="28"/>
          <w:szCs w:val="28"/>
        </w:rPr>
        <w:t>Г</w:t>
      </w:r>
      <w:r w:rsidR="00F96472" w:rsidRPr="00960087">
        <w:rPr>
          <w:b/>
          <w:sz w:val="28"/>
          <w:szCs w:val="28"/>
        </w:rPr>
        <w:t>лав</w:t>
      </w:r>
      <w:r w:rsidRPr="00960087">
        <w:rPr>
          <w:b/>
          <w:sz w:val="28"/>
          <w:szCs w:val="28"/>
        </w:rPr>
        <w:t>а</w:t>
      </w:r>
      <w:r w:rsidR="00867CF3" w:rsidRPr="00960087">
        <w:rPr>
          <w:b/>
          <w:sz w:val="28"/>
          <w:szCs w:val="28"/>
        </w:rPr>
        <w:t xml:space="preserve"> городского </w:t>
      </w:r>
      <w:r w:rsidR="00F96472" w:rsidRPr="00960087">
        <w:rPr>
          <w:b/>
          <w:sz w:val="28"/>
          <w:szCs w:val="28"/>
        </w:rPr>
        <w:t>округа</w:t>
      </w:r>
      <w:r w:rsidRPr="00960087">
        <w:rPr>
          <w:b/>
          <w:sz w:val="28"/>
          <w:szCs w:val="28"/>
        </w:rPr>
        <w:t xml:space="preserve"> </w:t>
      </w:r>
    </w:p>
    <w:p w:rsidR="00823D22" w:rsidRPr="00960087" w:rsidRDefault="00A35B34" w:rsidP="00F96472">
      <w:pPr>
        <w:jc w:val="both"/>
        <w:rPr>
          <w:b/>
          <w:sz w:val="28"/>
          <w:szCs w:val="28"/>
        </w:rPr>
      </w:pPr>
      <w:r w:rsidRPr="00960087">
        <w:rPr>
          <w:b/>
          <w:sz w:val="28"/>
          <w:szCs w:val="28"/>
        </w:rPr>
        <w:t xml:space="preserve">Котельники Московской области             </w:t>
      </w:r>
      <w:r w:rsidR="00C9221C" w:rsidRPr="00960087">
        <w:rPr>
          <w:b/>
          <w:sz w:val="28"/>
          <w:szCs w:val="28"/>
        </w:rPr>
        <w:t xml:space="preserve">      </w:t>
      </w:r>
      <w:r w:rsidR="00867CF3" w:rsidRPr="00960087">
        <w:rPr>
          <w:b/>
          <w:sz w:val="28"/>
          <w:szCs w:val="28"/>
        </w:rPr>
        <w:t xml:space="preserve">         </w:t>
      </w:r>
      <w:r w:rsidR="003A7400" w:rsidRPr="00960087">
        <w:rPr>
          <w:b/>
          <w:sz w:val="28"/>
          <w:szCs w:val="28"/>
        </w:rPr>
        <w:t xml:space="preserve">           </w:t>
      </w:r>
      <w:r w:rsidR="00867CF3" w:rsidRPr="00960087">
        <w:rPr>
          <w:b/>
          <w:sz w:val="28"/>
          <w:szCs w:val="28"/>
        </w:rPr>
        <w:t xml:space="preserve">      </w:t>
      </w:r>
      <w:r w:rsidR="00F96472" w:rsidRPr="00960087">
        <w:rPr>
          <w:b/>
          <w:sz w:val="28"/>
          <w:szCs w:val="28"/>
        </w:rPr>
        <w:t xml:space="preserve">   </w:t>
      </w:r>
      <w:r w:rsidR="00960087" w:rsidRPr="00960087">
        <w:rPr>
          <w:b/>
          <w:sz w:val="28"/>
          <w:szCs w:val="28"/>
        </w:rPr>
        <w:t xml:space="preserve">   </w:t>
      </w:r>
      <w:r w:rsidR="00867CF3" w:rsidRPr="00960087">
        <w:rPr>
          <w:b/>
          <w:sz w:val="28"/>
          <w:szCs w:val="28"/>
        </w:rPr>
        <w:t xml:space="preserve"> </w:t>
      </w:r>
      <w:r w:rsidR="00F96472" w:rsidRPr="00960087">
        <w:rPr>
          <w:b/>
          <w:sz w:val="28"/>
          <w:szCs w:val="28"/>
        </w:rPr>
        <w:t xml:space="preserve">С.А. </w:t>
      </w:r>
      <w:proofErr w:type="spellStart"/>
      <w:r w:rsidR="00F96472" w:rsidRPr="00960087">
        <w:rPr>
          <w:b/>
          <w:sz w:val="28"/>
          <w:szCs w:val="28"/>
        </w:rPr>
        <w:t>Жигалкин</w:t>
      </w:r>
      <w:proofErr w:type="spellEnd"/>
    </w:p>
    <w:p w:rsidR="000A16CC" w:rsidRPr="00960087" w:rsidRDefault="000A16CC" w:rsidP="00F96472">
      <w:pPr>
        <w:jc w:val="both"/>
        <w:rPr>
          <w:b/>
          <w:sz w:val="28"/>
          <w:szCs w:val="28"/>
        </w:rPr>
      </w:pPr>
    </w:p>
    <w:p w:rsidR="003F25A6" w:rsidRDefault="003F25A6" w:rsidP="00F96472">
      <w:pPr>
        <w:jc w:val="both"/>
        <w:rPr>
          <w:sz w:val="28"/>
          <w:szCs w:val="28"/>
        </w:rPr>
      </w:pPr>
    </w:p>
    <w:p w:rsidR="003F25A6" w:rsidRDefault="003F25A6" w:rsidP="00F96472">
      <w:pPr>
        <w:jc w:val="both"/>
        <w:rPr>
          <w:sz w:val="28"/>
          <w:szCs w:val="28"/>
        </w:rPr>
      </w:pPr>
    </w:p>
    <w:p w:rsidR="003F25A6" w:rsidRDefault="003F25A6" w:rsidP="00F96472">
      <w:pPr>
        <w:jc w:val="both"/>
        <w:rPr>
          <w:sz w:val="28"/>
          <w:szCs w:val="28"/>
        </w:rPr>
      </w:pPr>
    </w:p>
    <w:p w:rsidR="003F25A6" w:rsidRDefault="003F25A6" w:rsidP="00F96472">
      <w:pPr>
        <w:jc w:val="both"/>
        <w:rPr>
          <w:sz w:val="28"/>
          <w:szCs w:val="28"/>
        </w:rPr>
      </w:pPr>
    </w:p>
    <w:p w:rsidR="003F25A6" w:rsidRDefault="003F25A6" w:rsidP="00F96472">
      <w:pPr>
        <w:jc w:val="both"/>
        <w:rPr>
          <w:sz w:val="28"/>
          <w:szCs w:val="28"/>
        </w:rPr>
      </w:pPr>
    </w:p>
    <w:p w:rsidR="003F25A6" w:rsidRDefault="003F25A6" w:rsidP="00F96472">
      <w:pPr>
        <w:jc w:val="both"/>
        <w:rPr>
          <w:sz w:val="28"/>
          <w:szCs w:val="28"/>
        </w:rPr>
      </w:pPr>
    </w:p>
    <w:p w:rsidR="003F25A6" w:rsidRDefault="003F25A6" w:rsidP="00F96472">
      <w:pPr>
        <w:jc w:val="both"/>
        <w:rPr>
          <w:sz w:val="28"/>
          <w:szCs w:val="28"/>
        </w:rPr>
      </w:pPr>
    </w:p>
    <w:p w:rsidR="003F25A6" w:rsidRDefault="003F25A6" w:rsidP="00F96472">
      <w:pPr>
        <w:jc w:val="both"/>
        <w:rPr>
          <w:sz w:val="28"/>
          <w:szCs w:val="28"/>
        </w:rPr>
      </w:pPr>
    </w:p>
    <w:p w:rsidR="003F25A6" w:rsidRDefault="003F25A6" w:rsidP="00F96472">
      <w:pPr>
        <w:jc w:val="both"/>
        <w:rPr>
          <w:sz w:val="28"/>
          <w:szCs w:val="28"/>
        </w:rPr>
      </w:pPr>
    </w:p>
    <w:p w:rsidR="00143FF0" w:rsidRDefault="00143FF0" w:rsidP="00F96472">
      <w:pPr>
        <w:jc w:val="both"/>
        <w:rPr>
          <w:sz w:val="28"/>
          <w:szCs w:val="28"/>
        </w:rPr>
      </w:pPr>
    </w:p>
    <w:sectPr w:rsidR="00143FF0" w:rsidSect="009A747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53"/>
    <w:rsid w:val="00001C04"/>
    <w:rsid w:val="00006DED"/>
    <w:rsid w:val="00012814"/>
    <w:rsid w:val="00016DD8"/>
    <w:rsid w:val="000212AE"/>
    <w:rsid w:val="00026395"/>
    <w:rsid w:val="0003584E"/>
    <w:rsid w:val="00047DF8"/>
    <w:rsid w:val="0007213A"/>
    <w:rsid w:val="0007444E"/>
    <w:rsid w:val="00087C18"/>
    <w:rsid w:val="000A16CC"/>
    <w:rsid w:val="000B5A52"/>
    <w:rsid w:val="000C4FDE"/>
    <w:rsid w:val="001130CA"/>
    <w:rsid w:val="00116313"/>
    <w:rsid w:val="00117E66"/>
    <w:rsid w:val="00137E19"/>
    <w:rsid w:val="00137FD1"/>
    <w:rsid w:val="00143FF0"/>
    <w:rsid w:val="00160324"/>
    <w:rsid w:val="00163287"/>
    <w:rsid w:val="00177768"/>
    <w:rsid w:val="001845A5"/>
    <w:rsid w:val="00185297"/>
    <w:rsid w:val="001915D0"/>
    <w:rsid w:val="001957AD"/>
    <w:rsid w:val="001C317C"/>
    <w:rsid w:val="001C64B9"/>
    <w:rsid w:val="001E2D0D"/>
    <w:rsid w:val="001E380E"/>
    <w:rsid w:val="001F3FEB"/>
    <w:rsid w:val="001F6798"/>
    <w:rsid w:val="002223B4"/>
    <w:rsid w:val="00233490"/>
    <w:rsid w:val="0024577C"/>
    <w:rsid w:val="00264E7F"/>
    <w:rsid w:val="00285BED"/>
    <w:rsid w:val="002A05F5"/>
    <w:rsid w:val="002A5CB5"/>
    <w:rsid w:val="002A64DB"/>
    <w:rsid w:val="002B052D"/>
    <w:rsid w:val="002E5D06"/>
    <w:rsid w:val="002E779E"/>
    <w:rsid w:val="002F4DB8"/>
    <w:rsid w:val="00336202"/>
    <w:rsid w:val="00391157"/>
    <w:rsid w:val="003A7400"/>
    <w:rsid w:val="003B6168"/>
    <w:rsid w:val="003F25A6"/>
    <w:rsid w:val="004019F4"/>
    <w:rsid w:val="004210E7"/>
    <w:rsid w:val="0042709E"/>
    <w:rsid w:val="004609AC"/>
    <w:rsid w:val="0047238B"/>
    <w:rsid w:val="00480194"/>
    <w:rsid w:val="00495C50"/>
    <w:rsid w:val="004977DA"/>
    <w:rsid w:val="004A4951"/>
    <w:rsid w:val="004B0E53"/>
    <w:rsid w:val="004C3739"/>
    <w:rsid w:val="0051174C"/>
    <w:rsid w:val="00513ED3"/>
    <w:rsid w:val="005162B6"/>
    <w:rsid w:val="00520B75"/>
    <w:rsid w:val="005210FA"/>
    <w:rsid w:val="0052734B"/>
    <w:rsid w:val="00531180"/>
    <w:rsid w:val="00551AB0"/>
    <w:rsid w:val="00557946"/>
    <w:rsid w:val="005738CF"/>
    <w:rsid w:val="005A3C78"/>
    <w:rsid w:val="005D1700"/>
    <w:rsid w:val="005F4D2D"/>
    <w:rsid w:val="0062195A"/>
    <w:rsid w:val="00623611"/>
    <w:rsid w:val="00640ED5"/>
    <w:rsid w:val="00642CD3"/>
    <w:rsid w:val="006537B9"/>
    <w:rsid w:val="006645D1"/>
    <w:rsid w:val="00664AD0"/>
    <w:rsid w:val="00673594"/>
    <w:rsid w:val="00674EF3"/>
    <w:rsid w:val="006A4EF8"/>
    <w:rsid w:val="006E3168"/>
    <w:rsid w:val="006E5393"/>
    <w:rsid w:val="006F4644"/>
    <w:rsid w:val="00737F07"/>
    <w:rsid w:val="00753416"/>
    <w:rsid w:val="00754CE8"/>
    <w:rsid w:val="00763A97"/>
    <w:rsid w:val="00776E94"/>
    <w:rsid w:val="00782151"/>
    <w:rsid w:val="00784028"/>
    <w:rsid w:val="007A1AE3"/>
    <w:rsid w:val="007B1A40"/>
    <w:rsid w:val="007B6F2C"/>
    <w:rsid w:val="007C0912"/>
    <w:rsid w:val="007C144E"/>
    <w:rsid w:val="007C2CC7"/>
    <w:rsid w:val="007D3D74"/>
    <w:rsid w:val="007D684C"/>
    <w:rsid w:val="00800FD3"/>
    <w:rsid w:val="00823D22"/>
    <w:rsid w:val="008263E4"/>
    <w:rsid w:val="008461FB"/>
    <w:rsid w:val="008514AD"/>
    <w:rsid w:val="00855A31"/>
    <w:rsid w:val="00867CF3"/>
    <w:rsid w:val="00880024"/>
    <w:rsid w:val="00881AF1"/>
    <w:rsid w:val="00887457"/>
    <w:rsid w:val="00895A32"/>
    <w:rsid w:val="00896977"/>
    <w:rsid w:val="00896D20"/>
    <w:rsid w:val="008A1B92"/>
    <w:rsid w:val="008B5510"/>
    <w:rsid w:val="008D19F7"/>
    <w:rsid w:val="00930127"/>
    <w:rsid w:val="009507AA"/>
    <w:rsid w:val="0095249A"/>
    <w:rsid w:val="00960087"/>
    <w:rsid w:val="0098459F"/>
    <w:rsid w:val="009A0212"/>
    <w:rsid w:val="009A4A8F"/>
    <w:rsid w:val="009A7474"/>
    <w:rsid w:val="009B69A0"/>
    <w:rsid w:val="009C740B"/>
    <w:rsid w:val="009E2C73"/>
    <w:rsid w:val="00A35B34"/>
    <w:rsid w:val="00A37F9E"/>
    <w:rsid w:val="00A501BD"/>
    <w:rsid w:val="00A67C5F"/>
    <w:rsid w:val="00AA307C"/>
    <w:rsid w:val="00AC6044"/>
    <w:rsid w:val="00AD6F99"/>
    <w:rsid w:val="00AF6216"/>
    <w:rsid w:val="00B00627"/>
    <w:rsid w:val="00B252FB"/>
    <w:rsid w:val="00B268FE"/>
    <w:rsid w:val="00B31780"/>
    <w:rsid w:val="00B3436F"/>
    <w:rsid w:val="00B34FDA"/>
    <w:rsid w:val="00B7493F"/>
    <w:rsid w:val="00B75839"/>
    <w:rsid w:val="00B77E3E"/>
    <w:rsid w:val="00B8797F"/>
    <w:rsid w:val="00BA60A4"/>
    <w:rsid w:val="00BB0878"/>
    <w:rsid w:val="00BD4B9C"/>
    <w:rsid w:val="00BE0469"/>
    <w:rsid w:val="00BE6616"/>
    <w:rsid w:val="00BE7D60"/>
    <w:rsid w:val="00BF4A51"/>
    <w:rsid w:val="00C004F9"/>
    <w:rsid w:val="00C35BFD"/>
    <w:rsid w:val="00C3612F"/>
    <w:rsid w:val="00C50F53"/>
    <w:rsid w:val="00C55CF0"/>
    <w:rsid w:val="00C56DE2"/>
    <w:rsid w:val="00C81B78"/>
    <w:rsid w:val="00C85A01"/>
    <w:rsid w:val="00C90F25"/>
    <w:rsid w:val="00C9221C"/>
    <w:rsid w:val="00CB7980"/>
    <w:rsid w:val="00CC120B"/>
    <w:rsid w:val="00CD33D5"/>
    <w:rsid w:val="00CF05F7"/>
    <w:rsid w:val="00CF25A6"/>
    <w:rsid w:val="00D05301"/>
    <w:rsid w:val="00D126F3"/>
    <w:rsid w:val="00D25547"/>
    <w:rsid w:val="00D9722E"/>
    <w:rsid w:val="00DD3EFB"/>
    <w:rsid w:val="00E345BD"/>
    <w:rsid w:val="00E351EA"/>
    <w:rsid w:val="00E4103C"/>
    <w:rsid w:val="00E471A9"/>
    <w:rsid w:val="00E51A7C"/>
    <w:rsid w:val="00E523E4"/>
    <w:rsid w:val="00E7375A"/>
    <w:rsid w:val="00EA0368"/>
    <w:rsid w:val="00EC7203"/>
    <w:rsid w:val="00ED5AA0"/>
    <w:rsid w:val="00EE1183"/>
    <w:rsid w:val="00EF051D"/>
    <w:rsid w:val="00EF3E9A"/>
    <w:rsid w:val="00EF6E1B"/>
    <w:rsid w:val="00F174BE"/>
    <w:rsid w:val="00F25479"/>
    <w:rsid w:val="00F31ACB"/>
    <w:rsid w:val="00F63111"/>
    <w:rsid w:val="00F86925"/>
    <w:rsid w:val="00F86C92"/>
    <w:rsid w:val="00F93270"/>
    <w:rsid w:val="00F96472"/>
    <w:rsid w:val="00FA57A4"/>
    <w:rsid w:val="00FA61A7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BCD4E-ED93-416D-8F42-726067E2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867C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2B274-B8BA-4566-8097-8E318B7E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Uzzer</cp:lastModifiedBy>
  <cp:revision>5</cp:revision>
  <cp:lastPrinted>2021-04-01T07:10:00Z</cp:lastPrinted>
  <dcterms:created xsi:type="dcterms:W3CDTF">2021-03-30T10:06:00Z</dcterms:created>
  <dcterms:modified xsi:type="dcterms:W3CDTF">2021-04-01T07:10:00Z</dcterms:modified>
</cp:coreProperties>
</file>