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D7D2B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2B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1D7D2B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4"/>
        <w:gridCol w:w="210"/>
        <w:gridCol w:w="1735"/>
        <w:gridCol w:w="1984"/>
        <w:gridCol w:w="1276"/>
        <w:gridCol w:w="1559"/>
        <w:gridCol w:w="2693"/>
      </w:tblGrid>
      <w:tr w:rsidR="001A75F4" w:rsidRPr="001D7D2B" w:rsidTr="003B27E7">
        <w:tc>
          <w:tcPr>
            <w:tcW w:w="324" w:type="dxa"/>
          </w:tcPr>
          <w:p w:rsidR="001A75F4" w:rsidRPr="001D7D2B" w:rsidRDefault="001A75F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1A75F4" w:rsidRPr="001D7D2B" w:rsidRDefault="001A75F4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(уполномоченный органа, которым рассматривается ходатайство </w:t>
            </w:r>
            <w:r w:rsidRPr="001D7D2B">
              <w:rPr>
                <w:rFonts w:ascii="Times New Roman" w:hAnsi="Times New Roman"/>
                <w:szCs w:val="24"/>
              </w:rPr>
              <w:br/>
              <w:t>об установлении публичного сервитута)</w:t>
            </w:r>
          </w:p>
        </w:tc>
      </w:tr>
      <w:tr w:rsidR="001A75F4" w:rsidRPr="001D7D2B" w:rsidTr="003B27E7">
        <w:tc>
          <w:tcPr>
            <w:tcW w:w="324" w:type="dxa"/>
          </w:tcPr>
          <w:p w:rsidR="001A75F4" w:rsidRPr="001D7D2B" w:rsidRDefault="001A75F4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7" w:type="dxa"/>
            <w:gridSpan w:val="6"/>
          </w:tcPr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Размещение существующего объекта электросетевого хозяйства </w:t>
            </w:r>
            <w:r w:rsidR="006A00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>ВЛ</w:t>
            </w:r>
            <w:proofErr w:type="gramEnd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 110 </w:t>
            </w:r>
            <w:proofErr w:type="spellStart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 Нефтезавод – </w:t>
            </w:r>
            <w:proofErr w:type="spellStart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>Красково</w:t>
            </w:r>
            <w:proofErr w:type="spellEnd"/>
            <w:r w:rsidR="00B7722F" w:rsidRPr="00B7722F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6A00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62857"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75F4" w:rsidRPr="001D7D2B" w:rsidRDefault="001A75F4" w:rsidP="00814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Cs w:val="24"/>
              </w:rPr>
              <w:t xml:space="preserve">  (цель установления публичного сервитута)</w:t>
            </w:r>
          </w:p>
        </w:tc>
      </w:tr>
      <w:tr w:rsidR="00FB64FD" w:rsidRPr="001D7D2B" w:rsidTr="006A001F">
        <w:tc>
          <w:tcPr>
            <w:tcW w:w="324" w:type="dxa"/>
            <w:vMerge w:val="restart"/>
          </w:tcPr>
          <w:p w:rsidR="00FB64FD" w:rsidRPr="001D7D2B" w:rsidRDefault="00FB64FD" w:rsidP="00EC2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2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84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ВРИ</w:t>
            </w:r>
          </w:p>
        </w:tc>
        <w:tc>
          <w:tcPr>
            <w:tcW w:w="2693" w:type="dxa"/>
          </w:tcPr>
          <w:p w:rsidR="00FB64FD" w:rsidRPr="001D7D2B" w:rsidRDefault="00FB64FD" w:rsidP="00EC5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6A001F" w:rsidRPr="001D7D2B" w:rsidTr="00D62507">
        <w:tc>
          <w:tcPr>
            <w:tcW w:w="324" w:type="dxa"/>
            <w:vMerge/>
          </w:tcPr>
          <w:p w:rsidR="006A001F" w:rsidRPr="001D7D2B" w:rsidRDefault="006A001F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6"/>
            <w:vAlign w:val="center"/>
          </w:tcPr>
          <w:tbl>
            <w:tblPr>
              <w:tblW w:w="9344" w:type="dxa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1984"/>
              <w:gridCol w:w="1276"/>
              <w:gridCol w:w="1559"/>
              <w:gridCol w:w="2693"/>
            </w:tblGrid>
            <w:tr w:rsidR="00B7722F" w:rsidRPr="00B7722F" w:rsidTr="00B7722F">
              <w:trPr>
                <w:trHeight w:val="1545"/>
              </w:trPr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1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545"/>
              </w:trPr>
              <w:tc>
                <w:tcPr>
                  <w:tcW w:w="1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2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Почтовый адрес ориентира: АДРЕСНЫЕ ОРИЕНТИРЫ: ПРОМЗОНА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,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ПР.ПР.5217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77:04:0004021:95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СТРОИТЕЛЬСТВА И ЭКСПЛУАТАЦИИ ПРОИЗВОДСТВЕННО-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СКЛАДСКОГО КОМПЛЕКСА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69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"Компания СТРОЙГАРАНТ", ИНН: 7722120444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г. Москва, Электросетевой комплекс "Подстанция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3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2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 (Люберецкий район, г. Дзержинский), г. Москва (опора № 3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220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«ТЭЦ 22-Чагино 7, 8, 9»)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77:04:0004021:129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объекты: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г. Москва, Электросетевой комплекс "Подстанция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№ 2 с линиями электропередачи», опора № 4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«Нефтезавод-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 2»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77:04:0004021:130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участки размещения специальных объектов: объекты размещения помещений и технических устройств пунктов перехода ВЛЭП в КЛЭП (1.2.13)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5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Дзержинский,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50:64:0010104:21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"Агрофирма "НИВА" Закрытое акционерное общество, ИНН: 5027028404</w:t>
                  </w:r>
                </w:p>
              </w:tc>
            </w:tr>
            <w:tr w:rsidR="00B7722F" w:rsidRPr="00B7722F" w:rsidTr="00B7722F">
              <w:trPr>
                <w:trHeight w:val="14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установлено относительно ориентира, расположенного за пределами участка. Ориентир Развязка МКАД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.Д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зержинский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м-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рн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Капотня". Участок находится примерно в 1 м. от ориентира по направлению на северо-восток.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размщение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объектов производственного комплекса, стоянки автомобильной техники и объектов придорожного сервиса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"АВТО-ЭЙС", ИНН: 5056002898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Дзержинский, участок 4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"Агрофирма "НИВА" Закрытое акционерное общество, ИНН: 5027028404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Дзержинский, участок 4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бытового обслуживания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"Компания РОСТ" Общество с ограниченной ответственностью, ИНН: 5056004461</w:t>
                  </w:r>
                </w:p>
              </w:tc>
            </w:tr>
            <w:tr w:rsidR="00B7722F" w:rsidRPr="00B7722F" w:rsidTr="00B7722F">
              <w:trPr>
                <w:trHeight w:val="2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за пределами участка. Ориентир северная сторона дорожной развязки МКАД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.Д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зержинский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микрорайон Капотня". Участок находится примерно в 10 м от ориентира по направлению на северо-восток.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производственного комплекса, стоянки автомобильной техники и объектов придорожного сервиса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"Компания РОСТ" Общество с ограниченной ответственностью, ИНН: 5056004461</w:t>
                  </w:r>
                </w:p>
              </w:tc>
            </w:tr>
            <w:tr w:rsidR="00B7722F" w:rsidRPr="00B7722F" w:rsidTr="00B7722F">
              <w:trPr>
                <w:trHeight w:val="5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Дзержинский, ул.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50:64:0010102:38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обслуживание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автотранспорта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Собственность, Общество с ограниченной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ответственностью "ПРОСТОР - СФ", ИНН: 7713275106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область, городской округ Дзержинский, г. Дзержинский, ул.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объектов складского назначения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B7722F" w:rsidRPr="00B7722F" w:rsidTr="00B7722F">
              <w:trPr>
                <w:trHeight w:val="136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Дзержинский,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склады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"ПРОСТОР - СФ", ИНН: 7713275106</w:t>
                  </w:r>
                </w:p>
              </w:tc>
            </w:tr>
            <w:tr w:rsidR="00B7722F" w:rsidRPr="00B7722F" w:rsidTr="00B7722F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Дзержинский, г Дзержинский, </w:t>
                  </w:r>
                  <w:proofErr w:type="spellStart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Энергетиков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объектов гражданского назначени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я(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производственно-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ремонтно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складской базы и стоянки строительной техники)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"ПРОМЭСТЕЙТРЕГИОН", ИНН: 5056007215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городской округ Дзержинский, г Дзержинский, </w:t>
                  </w:r>
                  <w:proofErr w:type="spellStart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Энергетиков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50:64:0010102:166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Гостиничное обслуживание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"МКС ПЛЮС", ИНН: 7725819255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Публичное акционерное общество «Сбербанк России», ИНН: 7707083893</w:t>
                  </w: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7722F" w:rsidRPr="00B7722F" w:rsidTr="00B7722F">
              <w:trPr>
                <w:trHeight w:val="103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оси МКАД.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Почтовый адрес ориентира: обл. Московская, г. Дзержинский, ул. Энергетиков, дом 24</w:t>
                  </w:r>
                  <w:proofErr w:type="gram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объектов общественно-делового 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"ОЙЛ-ФОРБИ", ИНН: 7723182877</w:t>
                  </w:r>
                </w:p>
              </w:tc>
            </w:tr>
            <w:tr w:rsidR="00B7722F" w:rsidRPr="00B7722F" w:rsidTr="00B7722F">
              <w:trPr>
                <w:trHeight w:val="8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АО АЛЬФА-БАНК, ИНН: 7728168971</w:t>
                  </w:r>
                </w:p>
              </w:tc>
            </w:tr>
            <w:tr w:rsidR="00B7722F" w:rsidRPr="00B7722F" w:rsidTr="00B7722F">
              <w:trPr>
                <w:trHeight w:val="24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за пределами участка. Ориентир МКАД оси МКАД. Участок находится примерно в 50 м. от ориентира по направлению на </w:t>
                  </w:r>
                  <w:proofErr w:type="spellStart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proofErr w:type="spellEnd"/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юго-восток.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Дзержинский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50:64:0010102:12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объектов производственно-ремонтно-складского и коммунального назначения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Закрытое акционерное общество "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МСК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"СУ-9", ИНН: 7707278885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МКАД 14 км,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-к 1, ряд с водозаборным узлом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.Д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зержинский</w:t>
                  </w:r>
                  <w:proofErr w:type="spell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50:22:0050102:115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"Агрофирма "НИВА" Закрытое акционерное общество, ИНН: 5027028404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Сервитут,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Дзержинское,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одстанция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МКАД 14 км,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-к 3, ряд с водозаборным узлом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.Д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зержинский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производственно-складской базы и стоянки строительной техники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ограниченной ответственностью"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ЭкоТрансПроект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7704329813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Дзержинский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50:64:0010101:1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размещение водозаборного узла ТЭЦ-22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"Городской округ Дзержинский"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Дзержинское муниципальное унитарное предприятие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Энерго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-коммунальное производственное объединение", ИНН: 5027033059</w:t>
                  </w:r>
                </w:p>
              </w:tc>
            </w:tr>
            <w:tr w:rsidR="00B7722F" w:rsidRPr="00B7722F" w:rsidTr="00B7722F">
              <w:trPr>
                <w:trHeight w:val="153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участок от </w:t>
                  </w:r>
                  <w:proofErr w:type="spellStart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Яничкино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 Московского НПЗ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50:22:0059999:5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железнодорожный путь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Московское городское открытое акционерное общество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Промжелдортранс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7723015315</w:t>
                  </w:r>
                </w:p>
              </w:tc>
            </w:tr>
            <w:tr w:rsidR="00B7722F" w:rsidRPr="00B7722F" w:rsidTr="00B7722F">
              <w:trPr>
                <w:trHeight w:val="19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МКАД 14 км.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Московская область, город Котельники, Коммерческий проезд, строение 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(комплексы), рынки, магазины, развлечения, объекты придорожного сервиса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"Комплекс-1", ИНН: 5003005172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50:22:0050102:8331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общественно-делового и гражданского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331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Местоположение 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общественно-делового и гражданского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Акционерное общество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Авилон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Автомобильная Группа"</w:t>
                  </w:r>
                </w:p>
              </w:tc>
            </w:tr>
            <w:tr w:rsidR="00B7722F" w:rsidRPr="00B7722F" w:rsidTr="00B7722F">
              <w:trPr>
                <w:trHeight w:val="33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Прочие ограничения прав и обременения объекта недвижимости, Постановление Главы городского округа Котельники Московской области</w:t>
                  </w:r>
                </w:p>
              </w:tc>
            </w:tr>
            <w:tr w:rsidR="00B7722F" w:rsidRPr="00B7722F" w:rsidTr="00B7722F">
              <w:trPr>
                <w:trHeight w:val="33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Публичный сервитут, АО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Мособлгаз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5032292612</w:t>
                  </w:r>
                </w:p>
              </w:tc>
            </w:tr>
            <w:tr w:rsidR="00B7722F" w:rsidRPr="00B7722F" w:rsidTr="00B7722F">
              <w:trPr>
                <w:trHeight w:val="109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Дзержинское,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одстанция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Коммерческий проезд, дом № 8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50:22:0050102:209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развлекательные центры (комплексы)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Собственность, Общество с ограниченной ответственностью "Комплекс-1", ИНН: 5003003087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"МЕЛТОН", ИНН: 7751017603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Дзержинское шоссе, 3-й км,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50:22:0050102:302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организации благоустройства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"Надежда-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Фарм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5036064871</w:t>
                  </w:r>
                </w:p>
              </w:tc>
            </w:tr>
            <w:tr w:rsidR="00B7722F" w:rsidRPr="00B7722F" w:rsidTr="00B7722F">
              <w:trPr>
                <w:trHeight w:val="124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Люберецкий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24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от развязки МКАД до Дзержинского ш., уч.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прокладку кабельной трассы КЛ-20кВ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71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Дзержинское шоссе, 3-й км,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50:22:0050102:303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организации благоустройства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микрорайон Белая Дача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50:22:0050102:7507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№23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кВ&amp;quot;Чагино-Болятино&amp;quot;с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отпайкой на подстанцию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quot;Котельники&amp;quot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;№69/№23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кВ&amp;quot;Чагино-Юбилейная&amp;quot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"Надежда-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Фарм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5036064871</w:t>
                  </w:r>
                </w:p>
              </w:tc>
            </w:tr>
            <w:tr w:rsidR="00B7722F" w:rsidRPr="00B7722F" w:rsidTr="00B7722F">
              <w:trPr>
                <w:trHeight w:val="163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МКАД 14 км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оптово-розничный торговый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Мультидом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Трейдинг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5027132853</w:t>
                  </w:r>
                </w:p>
              </w:tc>
            </w:tr>
            <w:tr w:rsidR="00B7722F" w:rsidRPr="00B7722F" w:rsidTr="00B7722F">
              <w:trPr>
                <w:trHeight w:val="183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МКАД 14 км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оптово-розничный торговый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Мультидом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Трейдинг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5027132853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линейных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50:22:0050102:173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и использовани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административно-складской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административно-складской комплекс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Дзержинское,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одстанция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ряд со стр. литера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50:22:0050102:83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площадки открытого складирования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Государственная собственность, подлежащая разграничению</w:t>
                  </w:r>
                </w:p>
              </w:tc>
            </w:tr>
            <w:tr w:rsidR="00B7722F" w:rsidRPr="00B7722F" w:rsidTr="00B7722F">
              <w:trPr>
                <w:trHeight w:val="9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B7722F" w:rsidRPr="00B7722F" w:rsidTr="00B7722F">
              <w:trPr>
                <w:trHeight w:val="309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2/18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Технопром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5027043402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Дзержинское шоссе, северо-восток подстанции Мосэнерго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50:22:0050102:5892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линейного объекта, с нахождением на нем трансформаторной подстанции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дача, Российская Федерация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Ингка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Сентерс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Проперти</w:t>
                  </w:r>
                  <w:proofErr w:type="spellEnd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5047202298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Дзержинское,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одстанция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№69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50:22:0050102:175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1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50:22:0050102:7421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№23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3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2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ряд с остановкой "Силикат"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50:22:0050102:214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общественно-делового и гражданского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Общество с ограниченной ответственностью "МОС (ТОРГОВЛЯ И НЕДВИЖИМОСТЬ)", ИНН: 5047028579</w:t>
                  </w:r>
                </w:p>
              </w:tc>
            </w:tr>
            <w:tr w:rsidR="00B7722F" w:rsidRPr="00B7722F" w:rsidTr="00B7722F">
              <w:trPr>
                <w:trHeight w:val="169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2/18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Объекты торговли (торговые центры,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тоогово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-развлекательные центр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ы(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комплексы))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Ингка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Сентерс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Рус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Проперти</w:t>
                  </w:r>
                  <w:proofErr w:type="spellEnd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5047202298</w:t>
                  </w:r>
                </w:p>
              </w:tc>
            </w:tr>
            <w:tr w:rsidR="00B7722F" w:rsidRPr="00B7722F" w:rsidTr="00B7722F">
              <w:trPr>
                <w:trHeight w:val="12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Дзержинское шоссе, строение 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станции технического обслуживания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"Комплекс-1", ИНН: 5003005172</w:t>
                  </w:r>
                </w:p>
              </w:tc>
            </w:tr>
            <w:tr w:rsidR="00B7722F" w:rsidRPr="00B7722F" w:rsidTr="00B7722F">
              <w:trPr>
                <w:trHeight w:val="27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обл., г. Котельники, Дзержинское ш., рядом с вл. 7/7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выставочную площадку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владение 7/7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Выставочно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-ярмарочная деятельность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Леньшина Лариса Генриховна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объекты инженерного оборудования Электроснабжения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5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1 -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Покровский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от д. 4 (магазин ИКЕА) до очистных сооружений, уч. 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прокладку трассы кабельной линии 0,4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проезд Покровский 1-й, дом 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очистными (подземными) сооружениями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"МЕГА Белая Дача", ИНН: 5027108265</w:t>
                  </w:r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обл., г. Котельники, 1-ый Покровский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д. 5, уч. 4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50:22:0050102:7481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 и въезда-выезда на выставку домов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Леньшина Лариса Генриховна</w:t>
                  </w:r>
                </w:p>
              </w:tc>
            </w:tr>
            <w:tr w:rsidR="00B7722F" w:rsidRPr="00B7722F" w:rsidTr="00B7722F">
              <w:trPr>
                <w:trHeight w:val="124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Котельники, 1 -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Покровский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от д. 4 (магазин ИКЕА) до очистных сооружений, уч.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50:22:0050102:5161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 прокладку трассы кабельной линии 0,4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обл., г. Котельники, 1-ый Покровский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-д, д. 5, уч. 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50:22:0050102:7482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 и въезда-выезда на выставку домов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Леньшина Лариса Генриховна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 Котельники, рядом с Дзержинским шоссе, д. 7, между земельными участками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кадастровым № 50:22:0050203:67 и кадастровым № 50:22:0050102:226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50:22:0000000:92462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эстакады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Московская область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(бессрочное) пользование, Государственное бюджетное учреждение Московской области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B7722F" w:rsidRPr="00B7722F" w:rsidTr="00B7722F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между контурами земельного участка с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кадастровым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№50:22:0000000:92462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50:22:0050102:5244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эстакады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Московская область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(бессрочное) пользование, Государственное бюджетное учреждение Московской области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обл., г. Котельники, Дзержинское ш., рядом с д. 7/5, уч.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50:22:0050102:5872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7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область, г. Котельники, Дзержинское ш., рядом с уч. 7/5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50:22:0050102:5768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обустройства бесплатных парковочных мест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владение 6, ряд с д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50:22:0050102:208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строительства складского комплекса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Леньшин Игорь Витальевич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Дача, Покровский 1-й проезд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объекты торговли (торговые центры, торгово-развлекательные центры (комплексы)); магазины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"МАКСИДОМ", ИНН: 7804064663</w:t>
                  </w:r>
                </w:p>
              </w:tc>
            </w:tr>
            <w:tr w:rsidR="00B7722F" w:rsidRPr="00B7722F" w:rsidTr="00B7722F">
              <w:trPr>
                <w:trHeight w:val="23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 Котельники, от врезки в существующую сеть водопровода в районе д. 2 по 1-му Покровскому проезду, вдоль земельного участка с кадастровым номером 50:22:0050102:133 и до д. 3 по 2-му Покровскому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проезду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50:22:0050102:5859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прокладку водопровода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9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50:22:0050102:7422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№26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9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проезд Покровский 2-й, ряд с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промзоной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благоустройство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Сельскохозяйственное предприятие "Русские газоны", ИНН: 5027067890</w:t>
                  </w:r>
                </w:p>
              </w:tc>
            </w:tr>
            <w:tr w:rsidR="00B7722F" w:rsidRPr="00B7722F" w:rsidTr="00B7722F">
              <w:trPr>
                <w:trHeight w:val="8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проезд Покровский 2-й, дом 3,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50:22:0050102:44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Земельный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участок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занятый зданиями, строениями, сооружениями, используемыми для сельскохозяйственных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Сельскохозяйственное предприятие "Русские газоны", ИНН: 5027067890</w:t>
                  </w:r>
                </w:p>
              </w:tc>
            </w:tr>
            <w:tr w:rsidR="00B7722F" w:rsidRPr="00B7722F" w:rsidTr="00B7722F">
              <w:trPr>
                <w:trHeight w:val="1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Ипотека, Публичное акционерное общество Банк "Возрождение", ИНН: 5000001042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Дзержинское,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дом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50:22:0050102:178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2-й Покровский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50:22:0050102:7491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№27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Люберецкий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и эксплуатации объектов автомобильного транспорта и объектов дорожного хозяйства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Московская область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Постоянное (бессрочное) пользование, Государственное бюджетное учреждение Московской области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27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дом 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Администрация городского округа Котельники</w:t>
                  </w:r>
                </w:p>
              </w:tc>
            </w:tr>
            <w:tr w:rsidR="00B7722F" w:rsidRPr="00B7722F" w:rsidTr="00B7722F">
              <w:trPr>
                <w:trHeight w:val="18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Местоположение 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2/4.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строительства, Для индивидуальной жилой застройки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"СОЛИДСТРОЙГРУПП"</w:t>
                  </w:r>
                </w:p>
              </w:tc>
            </w:tr>
            <w:tr w:rsidR="00B7722F" w:rsidRPr="00B7722F" w:rsidTr="00B7722F">
              <w:trPr>
                <w:trHeight w:val="183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Запрещение регистрации, Постановление судебного пристава-исполнителя</w:t>
                  </w:r>
                </w:p>
              </w:tc>
            </w:tr>
            <w:tr w:rsidR="00B7722F" w:rsidRPr="00B7722F" w:rsidTr="00B7722F">
              <w:trPr>
                <w:trHeight w:val="183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Ипотека в силу закона, Коммерческий Банк "Московское ипотечное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агенство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Открытое Акционерное Общество), КБ "МИА" (ОАО)</w:t>
                  </w:r>
                  <w:proofErr w:type="gramEnd"/>
                </w:p>
              </w:tc>
            </w:tr>
            <w:tr w:rsidR="00B7722F" w:rsidRPr="00B7722F" w:rsidTr="00B7722F">
              <w:trPr>
                <w:trHeight w:val="1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микрорайон "Белая Дача"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50:22:0050102:505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строительство КНС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36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Стройфит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7704269346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ш. Дзержинское, дом 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50:22:0050102:180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97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Дзержинское шоссе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50:22:0050102:7418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№28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33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Котельники, от Дзержинского ш. д.5/4 до ул. Новая, д.19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50:22:0050102:8279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50:22:0000000:107933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B7722F" w:rsidRPr="00B7722F" w:rsidTr="00B7722F">
              <w:trPr>
                <w:trHeight w:val="18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50:22:0000000:108800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50:22:0000000:107932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1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гаражей и автостоянок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"СОЛИДСТРОЙГРУПП", ИНН: 7713288137</w:t>
                  </w:r>
                </w:p>
              </w:tc>
            </w:tr>
            <w:tr w:rsidR="00B7722F" w:rsidRPr="00B7722F" w:rsidTr="00B7722F">
              <w:trPr>
                <w:trHeight w:val="175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Белая Дача,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2/2 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многоэтажной застройки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"Агентство Недвижимости "Квадратный метр", ИНН: 5027145411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50:22:0050101:8941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стоянок автомобильного 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Карахмазли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Ялчин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Тофик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Белая дача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50:22:0050101:8940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основной вид разрешенного использования - склады; вспомогатель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ный вид разрешенного использования - магазины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Собственность, Исмаилов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Камран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Видади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B7722F" w:rsidRPr="00B7722F" w:rsidTr="00B7722F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№26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3,4&amp;quot;/ №26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5,6&amp;quot;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27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г. Котельники, ул. Новая, дом 19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50:22:0050101:23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государственного резерва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7722F" w:rsidRPr="00B7722F" w:rsidTr="00B7722F">
              <w:trPr>
                <w:trHeight w:val="14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Постоянное (бессрочное) пользование, Федеральное государственное казенное учреждение комбинат "Первомайский" Управления Федерального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агенства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государственным резервам по Центральному федеральному округу, ИНН: 5027001755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50:22:0050101:9026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город Котельники, ул.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Кузьминская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- 2-й Покровский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50:22:0050101:8906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общее пользование территории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Публичный сервитут, АО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Мособлгаз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ИНН: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5032292612</w:t>
                  </w:r>
                </w:p>
              </w:tc>
            </w:tr>
            <w:tr w:rsidR="00B7722F" w:rsidRPr="00B7722F" w:rsidTr="00B7722F">
              <w:trPr>
                <w:trHeight w:val="9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№32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№33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73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.К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отельники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Новая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50:22:0050101:7854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№27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3,4&amp;quot;/ №27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&amp;quot;ТЭЦ-22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5,6&amp;quot;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41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Котельники, ул. Новая, около ГСК "Радар"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деловое управление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4/1,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жилищное строительство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Московская, г. Котельники, ул. Новая, дом 17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50:22:0050101:55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жилищного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спортивный комплекс "Дружба"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50:22:0050101:99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объекты инженерного оборудования Электроснабжения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ул. Новая, дом 17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жилищное строительство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Котельники Московской области</w:t>
                  </w:r>
                </w:p>
              </w:tc>
            </w:tr>
            <w:tr w:rsidR="00B7722F" w:rsidRPr="00B7722F" w:rsidTr="00B7722F">
              <w:trPr>
                <w:trHeight w:val="15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спортивный комплекс "Дружба"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4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4/3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обслуживание автотранспорта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Исмаилов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Камран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Видади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оглы</w:t>
                  </w:r>
                  <w:proofErr w:type="spellEnd"/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обл., г. Котельники, уч. 4/2 (напротив ул. Новая)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50:22:0050101:8006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Крылов Игорь Борисович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Крылов Игорь Борисович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Новорязанское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дом 6,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50:22:0050101:112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объектов общественно-делового 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оганиченной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ответственностью "АВТОГАРАНТ", ИНН: 5027217190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ТРЕНД-ГРУПП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7717701806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ш.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Новорязанское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дом 6,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2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50:22:0050101:114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объектов общественно-делового значения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Собственность, Общество с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ограниченной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ответсвенностью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"Авто-Сити", ИНН: 5027090554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Общество с ограниченной ответственностью "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ТРЕНД-ГРУПП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7717701806</w:t>
                  </w:r>
                </w:p>
              </w:tc>
            </w:tr>
            <w:tr w:rsidR="00B7722F" w:rsidRPr="00B7722F" w:rsidTr="00B7722F">
              <w:trPr>
                <w:trHeight w:val="19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г. Котельники,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 4/2, (напротив ул. Новая)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промышленного строительства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</w:tr>
            <w:tr w:rsidR="00B7722F" w:rsidRPr="00B7722F" w:rsidTr="00B7722F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эл. подстанция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50:22:0050101:102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 и использования по назначению ЛЭП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&amp;quot;ТЭЦ22-Красково&amp;quot;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05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17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Почтовый адрес ориентира: обл. Московская, г. Котельники, участок ПК 33+46 - ПК 65+60 (полоса отвода)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50:22:0050201:114 (ЕЗ 50:22:0059999:4)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полоса отвода железной дороги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Российская Федерация</w:t>
                  </w:r>
                </w:p>
              </w:tc>
            </w:tr>
            <w:tr w:rsidR="00B7722F" w:rsidRPr="00B7722F" w:rsidTr="00B7722F">
              <w:trPr>
                <w:trHeight w:val="10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Открытое акционерное общество "Российские железные дороги", ИНН: 7708503727</w:t>
                  </w:r>
                </w:p>
              </w:tc>
            </w:tr>
            <w:tr w:rsidR="00B7722F" w:rsidRPr="00B7722F" w:rsidTr="00B7722F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муниципальный район, городское поселение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Новорязанское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шоссе, дом 5/2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50:22:0010310:2077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торговые центры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"ЛЕРУА МЕРЛЕН ВОСТОК", ИНН: 5029069967</w:t>
                  </w:r>
                </w:p>
              </w:tc>
            </w:tr>
            <w:tr w:rsidR="00B7722F" w:rsidRPr="00B7722F" w:rsidTr="00B7722F">
              <w:trPr>
                <w:trHeight w:val="9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юберцы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от изолированного стыка светофор М202 до железнодорожного переезда на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Котельническом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проезде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50:22:0010310:81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железнодорожные пути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98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Закрытое акционерное общество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Лыткаринское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предприятие промышленного железнодорожного транспорта", ИНН: 5026001223</w:t>
                  </w:r>
                </w:p>
              </w:tc>
            </w:tr>
            <w:tr w:rsidR="00B7722F" w:rsidRPr="00B7722F" w:rsidTr="00B7722F">
              <w:trPr>
                <w:trHeight w:val="112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городской округ Люберцы, город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проезд, участок 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производственную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Майоров Владимир Николаевич</w:t>
                  </w:r>
                </w:p>
              </w:tc>
            </w:tr>
            <w:tr w:rsidR="00B7722F" w:rsidRPr="00B7722F" w:rsidTr="00B7722F">
              <w:trPr>
                <w:trHeight w:val="13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Люберецкий район, г.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,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д.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размещения промышленных объектов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"АПЕКС", ИНН: 5027072266</w:t>
                  </w:r>
                </w:p>
              </w:tc>
            </w:tr>
            <w:tr w:rsidR="00B7722F" w:rsidRPr="00B7722F" w:rsidTr="00B7722F">
              <w:trPr>
                <w:trHeight w:val="120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юберцы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50:22:0010310:2276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№42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202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"Омега Комп", ИНН: 5027084374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"Омега Комп", ИНН: 5027084374</w:t>
                  </w:r>
                </w:p>
              </w:tc>
            </w:tr>
            <w:tr w:rsidR="00B7722F" w:rsidRPr="00B7722F" w:rsidTr="00B7722F">
              <w:trPr>
                <w:trHeight w:val="84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"Люберецкое ремонтно-строительное предприятие", ИНН: 5027241203</w:t>
                  </w:r>
                </w:p>
              </w:tc>
            </w:tr>
            <w:tr w:rsidR="00B7722F" w:rsidRPr="00B7722F" w:rsidTr="00B7722F">
              <w:trPr>
                <w:trHeight w:val="91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юберцы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50:22:0010310:2273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№43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32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Люберецкий,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50:22:0010310:2324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производственную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"АПЕКС", ИНН: 5027072266</w:t>
                  </w:r>
                </w:p>
              </w:tc>
            </w:tr>
            <w:tr w:rsidR="00B7722F" w:rsidRPr="00B7722F" w:rsidTr="00B7722F">
              <w:trPr>
                <w:trHeight w:val="87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Люберецкий,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 производственную базу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"АПЕКС", ИНН: 5027072266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осуществления производственной деятельности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"БЕНС", ИНН: 5027133328</w:t>
                  </w:r>
                </w:p>
              </w:tc>
            </w:tr>
            <w:tr w:rsidR="00B7722F" w:rsidRPr="00B7722F" w:rsidTr="00B7722F">
              <w:trPr>
                <w:trHeight w:val="99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Московская, р-н 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19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50:22:0010310:2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застройки объектами инженерной и транспортной инфраструктуры (для оказания услуг связи)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Государственная собственность, подлежащая разграничению.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Акционерное общество "Связь объектов транспорта и добычи нефти", ИНН: 7723011906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50:22:0010304:10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Общество с ограниченной ответственностью "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Строймаш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Л", ИНН: 5027083437</w:t>
                  </w:r>
                </w:p>
              </w:tc>
            </w:tr>
            <w:tr w:rsidR="00B7722F" w:rsidRPr="00B7722F" w:rsidTr="00B7722F">
              <w:trPr>
                <w:trHeight w:val="178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Российская Федерация, Московская область, городской округ Люберцы, г Люберцы, </w:t>
                  </w:r>
                  <w:proofErr w:type="spellStart"/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50:22:0000000:115260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улично-дорожная сеть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Люберцы Московской области</w:t>
                  </w:r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Люберцы, г. Люберцы, ул. Хлебозавод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50:22:0000000:111967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Земельные участки (территории) общего пользования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Муниципальное образование городской округ Люберцы Московской области</w:t>
                  </w:r>
                </w:p>
              </w:tc>
            </w:tr>
            <w:tr w:rsidR="00B7722F" w:rsidRPr="00B7722F" w:rsidTr="00B7722F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проезд, дом 3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пищевая промышленность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Акционерное общество "Компания "ПРОДУКТ-СЕРВИС", ИНН: 7721145414</w:t>
                  </w:r>
                </w:p>
              </w:tc>
            </w:tr>
            <w:tr w:rsidR="00B7722F" w:rsidRPr="00B7722F" w:rsidTr="00B7722F">
              <w:trPr>
                <w:trHeight w:val="91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ООО "Центр - Логистик", ИНН: 7720461495</w:t>
                  </w:r>
                </w:p>
              </w:tc>
            </w:tr>
            <w:tr w:rsidR="00B7722F" w:rsidRPr="00B7722F" w:rsidTr="00B7722F">
              <w:trPr>
                <w:trHeight w:val="930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юберцы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50:22:0010304:7691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№45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кВ"Нефтезавод-Красково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93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объединенная электросетевая компания", ИНН: 5036065113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Люберецкий,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50:22:0010304:28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Давыдов Виталий Олегович</w:t>
                  </w:r>
                </w:p>
              </w:tc>
            </w:tr>
            <w:tr w:rsidR="00B7722F" w:rsidRPr="00B7722F" w:rsidTr="00B7722F">
              <w:trPr>
                <w:trHeight w:val="124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50:22:0010304:107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1170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Московская область, Люберецкий район,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50:22:0010304:105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B7722F" w:rsidRPr="00B7722F" w:rsidTr="00B7722F">
              <w:trPr>
                <w:trHeight w:val="855"/>
              </w:trPr>
              <w:tc>
                <w:tcPr>
                  <w:tcW w:w="18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Люберецкий район, городское поселение Люберцы,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юберцы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проезд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50:22:0010304:7692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размещения, обслуживания и эксплуатации опоры №46 </w:t>
                  </w:r>
                  <w:proofErr w:type="gram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</w:t>
                  </w:r>
                  <w:proofErr w:type="gram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110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кВ&amp;quot;Нефтезавод-Красково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1,2&amp;quot;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данные о правообладателе отсутствуют</w:t>
                  </w:r>
                </w:p>
              </w:tc>
            </w:tr>
            <w:tr w:rsidR="00B7722F" w:rsidRPr="00B7722F" w:rsidTr="00B7722F">
              <w:trPr>
                <w:trHeight w:val="855"/>
              </w:trPr>
              <w:tc>
                <w:tcPr>
                  <w:tcW w:w="18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Аренда,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B7722F" w:rsidRPr="00B7722F" w:rsidTr="00B7722F">
              <w:trPr>
                <w:trHeight w:val="168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Почтовый адрес ориентира: </w:t>
                  </w: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Московская область, Люберецкий район, г. Люберцы, проезд </w:t>
                  </w:r>
                  <w:proofErr w:type="spellStart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Котельнический</w:t>
                  </w:r>
                  <w:proofErr w:type="spellEnd"/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50:22:0010304:106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производственных целей (проведение складских операций)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Собственность, Публичное акционерное общество "Московская кондитерская фабрика "Красный Октябрь", ИНН: 7706043263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г. Москва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29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Москва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77:04:0004021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73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Дзержинский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50:64:0010101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60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705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Котельники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50:22:0050201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B7722F" w:rsidRPr="00B7722F" w:rsidTr="00B7722F">
              <w:trPr>
                <w:trHeight w:val="560"/>
              </w:trPr>
              <w:tc>
                <w:tcPr>
                  <w:tcW w:w="1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Люберцы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50:22:0010308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722F" w:rsidRPr="00B7722F" w:rsidRDefault="00B7722F" w:rsidP="00B772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72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6A001F" w:rsidRPr="00FB64FD" w:rsidRDefault="006A00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5"/>
          </w:tcPr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F5B99">
              <w:rPr>
                <w:rFonts w:ascii="Times New Roman" w:hAnsi="Times New Roman"/>
                <w:sz w:val="24"/>
                <w:szCs w:val="24"/>
              </w:rPr>
              <w:t xml:space="preserve">Служба «Одного окна» Департамента городского имущества города Москвы по адресу: г. Москва, 1-ый </w:t>
            </w:r>
            <w:proofErr w:type="gramStart"/>
            <w:r w:rsidRPr="002F5B99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gramEnd"/>
            <w:r w:rsidRPr="002F5B99">
              <w:rPr>
                <w:rFonts w:ascii="Times New Roman" w:hAnsi="Times New Roman"/>
                <w:sz w:val="24"/>
                <w:szCs w:val="24"/>
              </w:rPr>
              <w:t xml:space="preserve"> пр., д. 21, стр.1. Приемное время: среда (8.00 -17.00).</w:t>
            </w: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Дзержинский Московской области, Управление градостроительной деятельностью по адресу: </w:t>
            </w:r>
            <w:proofErr w:type="gramStart"/>
            <w:r w:rsidRPr="002F5B99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Дзержинский, ул. </w:t>
            </w:r>
            <w:proofErr w:type="spellStart"/>
            <w:r w:rsidRPr="002F5B99">
              <w:rPr>
                <w:rFonts w:ascii="Times New Roman" w:hAnsi="Times New Roman"/>
                <w:sz w:val="24"/>
                <w:szCs w:val="24"/>
              </w:rPr>
              <w:t>Угрешская</w:t>
            </w:r>
            <w:proofErr w:type="spellEnd"/>
            <w:r w:rsidRPr="002F5B99">
              <w:rPr>
                <w:rFonts w:ascii="Times New Roman" w:hAnsi="Times New Roman"/>
                <w:sz w:val="24"/>
                <w:szCs w:val="24"/>
              </w:rPr>
              <w:t>, д. 26В, кабинет 12, 13; вторник, четверг, с 14.00 до 18.00).</w:t>
            </w:r>
            <w:proofErr w:type="gramEnd"/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Котельники Московской области, Земельный отдел управления имущественных отношений администрации </w:t>
            </w:r>
            <w:proofErr w:type="spellStart"/>
            <w:r w:rsidRPr="002F5B9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2F5B99">
              <w:rPr>
                <w:rFonts w:ascii="Times New Roman" w:hAnsi="Times New Roman"/>
                <w:sz w:val="24"/>
                <w:szCs w:val="24"/>
              </w:rPr>
              <w:t xml:space="preserve">. Котельники по адресу:  </w:t>
            </w:r>
            <w:r w:rsidRPr="002F5B99">
              <w:rPr>
                <w:rFonts w:ascii="Times New Roman" w:hAnsi="Times New Roman"/>
                <w:sz w:val="24"/>
                <w:szCs w:val="24"/>
              </w:rPr>
              <w:lastRenderedPageBreak/>
              <w:t>Московская область, город Котельники, Дзержинское шоссе, д.5/4, кабинет 101,  приемные дни: понедельник   пятница, с 10.00 до 13.00 и с 14.00 до 17.00, контактный телефон (498) 553-73-50.</w:t>
            </w:r>
          </w:p>
          <w:p w:rsidR="002F5B99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3" w:rsidRPr="002F5B99" w:rsidRDefault="002F5B99" w:rsidP="002F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9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Люберцы Московской области, по адресу: Московская область, городской округ Люберцы, г. Люберцы, Октябрьский проспект, д. 190, каб.101 (среда с 10:00 до 17:00).</w:t>
            </w:r>
          </w:p>
          <w:bookmarkEnd w:id="0"/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5"/>
          </w:tcPr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4FD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5"/>
          </w:tcPr>
          <w:p w:rsidR="001D7D2B" w:rsidRDefault="001D7D2B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Инвестиционная программа ПАО «ФСК ЕЭС», утвержденная приказом Министерства энергетики Российской Федерации от 27.12.2017 № 31</w:t>
            </w:r>
          </w:p>
          <w:p w:rsidR="00B7722F" w:rsidRPr="00B7722F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муниципального образования городской округ Дзержинский "Об утверждении изменений в Генеральный план городского округа Дзержинский Московской области" №8/5 от 20.11.2019 г.</w:t>
            </w:r>
          </w:p>
          <w:p w:rsidR="00B7722F" w:rsidRPr="00B7722F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муниципального образования городской округ Люберцы Московской области "Об утверждении Генерального плана городского округа Люберцы Московской области" №318/39 от 02.10.2019</w:t>
            </w:r>
          </w:p>
          <w:p w:rsidR="00B7722F" w:rsidRPr="001D7D2B" w:rsidRDefault="00B7722F" w:rsidP="00B7722F">
            <w:pPr>
              <w:pStyle w:val="a3"/>
              <w:numPr>
                <w:ilvl w:val="0"/>
                <w:numId w:val="10"/>
              </w:numPr>
              <w:tabs>
                <w:tab w:val="left" w:pos="493"/>
              </w:tabs>
              <w:ind w:left="0"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Решение Совета депутатов городского округа Котельники "Об утверждении генерального плана городского округа Котельники Московской области" №9/47 от 20.09.2017 г.</w:t>
            </w:r>
          </w:p>
          <w:p w:rsidR="001D7D2B" w:rsidRPr="001D7D2B" w:rsidRDefault="001D7D2B" w:rsidP="003B27E7">
            <w:pPr>
              <w:pStyle w:val="a3"/>
              <w:tabs>
                <w:tab w:val="left" w:pos="884"/>
              </w:tabs>
              <w:ind w:lef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D7D2B" w:rsidRPr="001D7D2B" w:rsidTr="003B27E7">
        <w:tc>
          <w:tcPr>
            <w:tcW w:w="534" w:type="dxa"/>
            <w:gridSpan w:val="2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5"/>
          </w:tcPr>
          <w:p w:rsidR="001D7D2B" w:rsidRPr="001D7D2B" w:rsidRDefault="002F5B99" w:rsidP="003B27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D7D2B" w:rsidRPr="001D7D2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https://www.fsk-ees.ru/</w:t>
              </w:r>
            </w:hyperlink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http://adm-dzer.ru/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http://kotelniki.mosreg.ru/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www.люберцы</w:t>
            </w:r>
            <w:proofErr w:type="gramStart"/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722F">
              <w:rPr>
                <w:rStyle w:val="a7"/>
                <w:rFonts w:ascii="Times New Roman" w:hAnsi="Times New Roman"/>
                <w:sz w:val="24"/>
                <w:szCs w:val="24"/>
              </w:rPr>
              <w:t>ф</w:t>
            </w:r>
          </w:p>
          <w:p w:rsidR="001D7D2B" w:rsidRPr="001D7D2B" w:rsidRDefault="001D7D2B" w:rsidP="006A00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</w:t>
            </w:r>
            <w:r w:rsidRPr="00FB64FD">
              <w:rPr>
                <w:rFonts w:ascii="Times New Roman" w:hAnsi="Times New Roman"/>
                <w:szCs w:val="24"/>
              </w:rPr>
              <w:t xml:space="preserve">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5"/>
            <w:vAlign w:val="center"/>
          </w:tcPr>
          <w:p w:rsidR="00B7722F" w:rsidRPr="00B7722F" w:rsidRDefault="002F5B99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7722F" w:rsidRPr="00F261E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https://www.mos.ru/dgi/</w:t>
              </w:r>
            </w:hyperlink>
          </w:p>
          <w:p w:rsidR="00B7722F" w:rsidRPr="00B7722F" w:rsidRDefault="002F5B99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722F" w:rsidRPr="00B7722F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http://adm-dzer.ru/</w:t>
              </w:r>
            </w:hyperlink>
          </w:p>
          <w:p w:rsidR="00B7722F" w:rsidRPr="00B7722F" w:rsidRDefault="002F5B99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7722F" w:rsidRPr="00B7722F">
                <w:rPr>
                  <w:rStyle w:val="a7"/>
                  <w:rFonts w:ascii="Times New Roman" w:hAnsi="Times New Roman"/>
                  <w:sz w:val="24"/>
                  <w:szCs w:val="24"/>
                </w:rPr>
                <w:t>http://kotelniki.mosreg.ru/</w:t>
              </w:r>
            </w:hyperlink>
          </w:p>
          <w:p w:rsidR="00AD5A0B" w:rsidRPr="00B7722F" w:rsidRDefault="00B7722F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www.люберцы</w:t>
            </w:r>
            <w:proofErr w:type="gramStart"/>
            <w:r w:rsidRPr="00B772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7722F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B7722F" w:rsidRPr="00B7722F" w:rsidRDefault="00B7722F" w:rsidP="00B772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2F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D7D2B" w:rsidRPr="001D7D2B" w:rsidRDefault="001D7D2B" w:rsidP="003313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FD">
              <w:rPr>
                <w:rFonts w:ascii="Times New Roman" w:hAnsi="Times New Roman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B64FD">
              <w:rPr>
                <w:rFonts w:ascii="Times New Roman" w:hAnsi="Times New Roman"/>
                <w:szCs w:val="24"/>
              </w:rPr>
              <w:t>ходатайстве</w:t>
            </w:r>
            <w:proofErr w:type="gramEnd"/>
            <w:r w:rsidRPr="00FB64FD">
              <w:rPr>
                <w:rFonts w:ascii="Times New Roman" w:hAnsi="Times New Roman"/>
                <w:szCs w:val="24"/>
              </w:rPr>
              <w:t xml:space="preserve"> об установлении публичного сервитута)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1D7D2B" w:rsidP="00B7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ПАО «</w:t>
            </w:r>
            <w:proofErr w:type="spellStart"/>
            <w:r w:rsidRPr="001D7D2B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D7D2B">
              <w:rPr>
                <w:rFonts w:ascii="Times New Roman" w:hAnsi="Times New Roman"/>
                <w:sz w:val="24"/>
                <w:szCs w:val="24"/>
              </w:rPr>
              <w:t xml:space="preserve"> Московский регион»: 115114, г. Москва, проезд 2-й Павелецкий, д. 3, корп. 2 тел. +7 (495) 662-40-70, +7 (495) 134-35-35 (вн.</w:t>
            </w:r>
            <w:r w:rsidR="006A001F">
              <w:rPr>
                <w:rFonts w:ascii="Times New Roman" w:hAnsi="Times New Roman"/>
                <w:sz w:val="24"/>
                <w:szCs w:val="24"/>
              </w:rPr>
              <w:t>4</w:t>
            </w:r>
            <w:r w:rsidR="00B7722F">
              <w:rPr>
                <w:rFonts w:ascii="Times New Roman" w:hAnsi="Times New Roman"/>
                <w:sz w:val="24"/>
                <w:szCs w:val="24"/>
              </w:rPr>
              <w:t>02</w:t>
            </w:r>
            <w:r w:rsidRPr="001D7D2B">
              <w:rPr>
                <w:rFonts w:ascii="Times New Roman" w:hAnsi="Times New Roman"/>
                <w:sz w:val="24"/>
                <w:szCs w:val="24"/>
              </w:rPr>
              <w:t>)</w:t>
            </w:r>
            <w:r w:rsidRPr="001D7D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D7D2B" w:rsidRPr="001D7D2B" w:rsidTr="003B27E7">
        <w:tc>
          <w:tcPr>
            <w:tcW w:w="534" w:type="dxa"/>
            <w:gridSpan w:val="2"/>
            <w:vAlign w:val="center"/>
          </w:tcPr>
          <w:p w:rsidR="001D7D2B" w:rsidRPr="001D7D2B" w:rsidRDefault="001D7D2B" w:rsidP="003B2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5"/>
            <w:vAlign w:val="center"/>
          </w:tcPr>
          <w:p w:rsidR="001D7D2B" w:rsidRPr="001D7D2B" w:rsidRDefault="001D7D2B" w:rsidP="003B2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2B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1D7D2B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1D7D2B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1D7D2B" w:rsidRPr="00FB64FD" w:rsidRDefault="001D7D2B" w:rsidP="003B27E7">
            <w:pPr>
              <w:pStyle w:val="a3"/>
              <w:jc w:val="center"/>
              <w:rPr>
                <w:rFonts w:ascii="Times New Roman" w:hAnsi="Times New Roman"/>
              </w:rPr>
            </w:pPr>
            <w:r w:rsidRPr="00FB64FD">
              <w:rPr>
                <w:rFonts w:ascii="Times New Roman" w:hAnsi="Times New Roman"/>
              </w:rPr>
              <w:lastRenderedPageBreak/>
              <w:t>(описание местоположения границ публичного сервитута)</w:t>
            </w:r>
          </w:p>
        </w:tc>
      </w:tr>
    </w:tbl>
    <w:p w:rsidR="0048623F" w:rsidRPr="001D7D2B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D7D2B" w:rsidSect="003F2FE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E6A"/>
    <w:multiLevelType w:val="hybridMultilevel"/>
    <w:tmpl w:val="7862ADD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854"/>
    <w:rsid w:val="000339F8"/>
    <w:rsid w:val="00046047"/>
    <w:rsid w:val="00046EBD"/>
    <w:rsid w:val="0004740E"/>
    <w:rsid w:val="0006048A"/>
    <w:rsid w:val="0006624E"/>
    <w:rsid w:val="000746C6"/>
    <w:rsid w:val="000847E3"/>
    <w:rsid w:val="0009033F"/>
    <w:rsid w:val="000963E0"/>
    <w:rsid w:val="000A0DAE"/>
    <w:rsid w:val="000A4C2C"/>
    <w:rsid w:val="000C7253"/>
    <w:rsid w:val="000D4AE1"/>
    <w:rsid w:val="000D649C"/>
    <w:rsid w:val="000E5D3A"/>
    <w:rsid w:val="000F7FED"/>
    <w:rsid w:val="00103A7D"/>
    <w:rsid w:val="00117F2A"/>
    <w:rsid w:val="00155235"/>
    <w:rsid w:val="001559F4"/>
    <w:rsid w:val="0015680F"/>
    <w:rsid w:val="00160916"/>
    <w:rsid w:val="00175D7D"/>
    <w:rsid w:val="00191AA8"/>
    <w:rsid w:val="001A3FCD"/>
    <w:rsid w:val="001A5A50"/>
    <w:rsid w:val="001A75F4"/>
    <w:rsid w:val="001B3090"/>
    <w:rsid w:val="001D6A4E"/>
    <w:rsid w:val="001D7D2B"/>
    <w:rsid w:val="001E24AF"/>
    <w:rsid w:val="001E26B2"/>
    <w:rsid w:val="001E382A"/>
    <w:rsid w:val="001E7046"/>
    <w:rsid w:val="001F37C9"/>
    <w:rsid w:val="00201FBE"/>
    <w:rsid w:val="00230168"/>
    <w:rsid w:val="00230898"/>
    <w:rsid w:val="00243616"/>
    <w:rsid w:val="00251A29"/>
    <w:rsid w:val="00262857"/>
    <w:rsid w:val="00267455"/>
    <w:rsid w:val="00292584"/>
    <w:rsid w:val="00296E75"/>
    <w:rsid w:val="00296F49"/>
    <w:rsid w:val="002B2100"/>
    <w:rsid w:val="002C559D"/>
    <w:rsid w:val="002D5DD0"/>
    <w:rsid w:val="002F2E07"/>
    <w:rsid w:val="002F5B99"/>
    <w:rsid w:val="002F5E48"/>
    <w:rsid w:val="002F7C5C"/>
    <w:rsid w:val="00314D58"/>
    <w:rsid w:val="00321B49"/>
    <w:rsid w:val="00331363"/>
    <w:rsid w:val="003335C8"/>
    <w:rsid w:val="00346EFE"/>
    <w:rsid w:val="00355EDD"/>
    <w:rsid w:val="00382AA2"/>
    <w:rsid w:val="00382B2D"/>
    <w:rsid w:val="003B037C"/>
    <w:rsid w:val="003B27E7"/>
    <w:rsid w:val="003B46BB"/>
    <w:rsid w:val="003C1B06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D0C0D"/>
    <w:rsid w:val="004E3623"/>
    <w:rsid w:val="004F0619"/>
    <w:rsid w:val="004F1A7E"/>
    <w:rsid w:val="00502E60"/>
    <w:rsid w:val="00504B90"/>
    <w:rsid w:val="00571A82"/>
    <w:rsid w:val="00571CF7"/>
    <w:rsid w:val="005730DB"/>
    <w:rsid w:val="00580DF4"/>
    <w:rsid w:val="00582503"/>
    <w:rsid w:val="0058612F"/>
    <w:rsid w:val="005B57DC"/>
    <w:rsid w:val="005D01A5"/>
    <w:rsid w:val="005F50EE"/>
    <w:rsid w:val="005F7EB3"/>
    <w:rsid w:val="00607A54"/>
    <w:rsid w:val="00641E58"/>
    <w:rsid w:val="00647621"/>
    <w:rsid w:val="0066067A"/>
    <w:rsid w:val="0066107B"/>
    <w:rsid w:val="006A001F"/>
    <w:rsid w:val="006B1FEC"/>
    <w:rsid w:val="006C3D53"/>
    <w:rsid w:val="006C47AC"/>
    <w:rsid w:val="006C762D"/>
    <w:rsid w:val="006E1CF3"/>
    <w:rsid w:val="006F0E3C"/>
    <w:rsid w:val="00702E5F"/>
    <w:rsid w:val="0072100C"/>
    <w:rsid w:val="00775BCE"/>
    <w:rsid w:val="007814BD"/>
    <w:rsid w:val="0079045D"/>
    <w:rsid w:val="00791EC9"/>
    <w:rsid w:val="007A51D7"/>
    <w:rsid w:val="007B4838"/>
    <w:rsid w:val="007C00EF"/>
    <w:rsid w:val="007D252C"/>
    <w:rsid w:val="007D388E"/>
    <w:rsid w:val="007E1008"/>
    <w:rsid w:val="007F17DC"/>
    <w:rsid w:val="00802D75"/>
    <w:rsid w:val="00807501"/>
    <w:rsid w:val="00812AA1"/>
    <w:rsid w:val="00814E39"/>
    <w:rsid w:val="008303F7"/>
    <w:rsid w:val="00831F2A"/>
    <w:rsid w:val="00855098"/>
    <w:rsid w:val="00866D39"/>
    <w:rsid w:val="00882AF5"/>
    <w:rsid w:val="00890D56"/>
    <w:rsid w:val="0089304D"/>
    <w:rsid w:val="008A6BD0"/>
    <w:rsid w:val="008B7C75"/>
    <w:rsid w:val="008C03D5"/>
    <w:rsid w:val="008C7FE9"/>
    <w:rsid w:val="008D2DDC"/>
    <w:rsid w:val="008D2EB8"/>
    <w:rsid w:val="008D6610"/>
    <w:rsid w:val="00903241"/>
    <w:rsid w:val="00913054"/>
    <w:rsid w:val="00924619"/>
    <w:rsid w:val="00947818"/>
    <w:rsid w:val="00947A5D"/>
    <w:rsid w:val="00951640"/>
    <w:rsid w:val="00962939"/>
    <w:rsid w:val="009739D9"/>
    <w:rsid w:val="009900BE"/>
    <w:rsid w:val="009934E8"/>
    <w:rsid w:val="009A65F4"/>
    <w:rsid w:val="009B436C"/>
    <w:rsid w:val="009D5E59"/>
    <w:rsid w:val="009E2B54"/>
    <w:rsid w:val="009F57C9"/>
    <w:rsid w:val="00A40BAA"/>
    <w:rsid w:val="00A412C1"/>
    <w:rsid w:val="00A50B57"/>
    <w:rsid w:val="00A53E8D"/>
    <w:rsid w:val="00A56D5E"/>
    <w:rsid w:val="00A63F58"/>
    <w:rsid w:val="00A803F2"/>
    <w:rsid w:val="00A83972"/>
    <w:rsid w:val="00AB76E0"/>
    <w:rsid w:val="00AD3AC5"/>
    <w:rsid w:val="00AE3141"/>
    <w:rsid w:val="00AE4143"/>
    <w:rsid w:val="00AE4DFF"/>
    <w:rsid w:val="00AF137D"/>
    <w:rsid w:val="00B038FB"/>
    <w:rsid w:val="00B03EE7"/>
    <w:rsid w:val="00B1186E"/>
    <w:rsid w:val="00B128CB"/>
    <w:rsid w:val="00B24C7C"/>
    <w:rsid w:val="00B311F6"/>
    <w:rsid w:val="00B348AB"/>
    <w:rsid w:val="00B54946"/>
    <w:rsid w:val="00B67D28"/>
    <w:rsid w:val="00B7722F"/>
    <w:rsid w:val="00B92726"/>
    <w:rsid w:val="00B95BB1"/>
    <w:rsid w:val="00BE5393"/>
    <w:rsid w:val="00BF3D5C"/>
    <w:rsid w:val="00C001D9"/>
    <w:rsid w:val="00C174AC"/>
    <w:rsid w:val="00C412F5"/>
    <w:rsid w:val="00C57C86"/>
    <w:rsid w:val="00C70E44"/>
    <w:rsid w:val="00C71687"/>
    <w:rsid w:val="00C72A2A"/>
    <w:rsid w:val="00C7355A"/>
    <w:rsid w:val="00C85C28"/>
    <w:rsid w:val="00C85C87"/>
    <w:rsid w:val="00C93151"/>
    <w:rsid w:val="00CA319C"/>
    <w:rsid w:val="00CB3A89"/>
    <w:rsid w:val="00CB5736"/>
    <w:rsid w:val="00CD088E"/>
    <w:rsid w:val="00CD64AF"/>
    <w:rsid w:val="00CD74CD"/>
    <w:rsid w:val="00CE3113"/>
    <w:rsid w:val="00D041E9"/>
    <w:rsid w:val="00D223EB"/>
    <w:rsid w:val="00D25011"/>
    <w:rsid w:val="00D4171B"/>
    <w:rsid w:val="00D45648"/>
    <w:rsid w:val="00D60FEB"/>
    <w:rsid w:val="00D75C35"/>
    <w:rsid w:val="00D76C51"/>
    <w:rsid w:val="00DB0659"/>
    <w:rsid w:val="00DB1C5B"/>
    <w:rsid w:val="00DC005A"/>
    <w:rsid w:val="00DC12F3"/>
    <w:rsid w:val="00E152CA"/>
    <w:rsid w:val="00E34E31"/>
    <w:rsid w:val="00E34F95"/>
    <w:rsid w:val="00E67D0B"/>
    <w:rsid w:val="00E7523C"/>
    <w:rsid w:val="00E76CC9"/>
    <w:rsid w:val="00E826A3"/>
    <w:rsid w:val="00E95A48"/>
    <w:rsid w:val="00EA6D1B"/>
    <w:rsid w:val="00EB56B2"/>
    <w:rsid w:val="00EC2850"/>
    <w:rsid w:val="00EC3C53"/>
    <w:rsid w:val="00EC5433"/>
    <w:rsid w:val="00EE0327"/>
    <w:rsid w:val="00EF6684"/>
    <w:rsid w:val="00F17113"/>
    <w:rsid w:val="00F206BA"/>
    <w:rsid w:val="00F35483"/>
    <w:rsid w:val="00F51FAE"/>
    <w:rsid w:val="00F61E10"/>
    <w:rsid w:val="00F80192"/>
    <w:rsid w:val="00F84AC3"/>
    <w:rsid w:val="00F869DA"/>
    <w:rsid w:val="00FA49D2"/>
    <w:rsid w:val="00FB64FD"/>
    <w:rsid w:val="00FB79A0"/>
    <w:rsid w:val="00FC2C50"/>
    <w:rsid w:val="00FE1D98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94">
    <w:name w:val="xl94"/>
    <w:basedOn w:val="a"/>
    <w:rsid w:val="006A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A00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A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A00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1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94">
    <w:name w:val="xl94"/>
    <w:basedOn w:val="a"/>
    <w:rsid w:val="006A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A00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A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A00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1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d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sk-ee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otelniki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dz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C820-CF7F-453E-AEE4-C0BD7972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31</Pages>
  <Words>7138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Евгения Ткачёва</cp:lastModifiedBy>
  <cp:revision>179</cp:revision>
  <cp:lastPrinted>2019-08-27T09:19:00Z</cp:lastPrinted>
  <dcterms:created xsi:type="dcterms:W3CDTF">2019-08-27T08:47:00Z</dcterms:created>
  <dcterms:modified xsi:type="dcterms:W3CDTF">2021-04-14T10:28:00Z</dcterms:modified>
</cp:coreProperties>
</file>