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56A8ADC" wp14:editId="435E0897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5C4946" w:rsidRDefault="00B771E7" w:rsidP="00F66DBA"/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5C4946" w:rsidRDefault="00F66DBA" w:rsidP="00F66DBA">
      <w:pPr>
        <w:jc w:val="center"/>
        <w:rPr>
          <w:w w:val="115"/>
          <w:sz w:val="38"/>
          <w:szCs w:val="38"/>
        </w:rPr>
      </w:pPr>
    </w:p>
    <w:p w:rsidR="000152E3" w:rsidRPr="00221842" w:rsidRDefault="0038189E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3D1E4F" w:rsidRDefault="005F7D39" w:rsidP="003D1E4F">
      <w:pPr>
        <w:jc w:val="center"/>
        <w:rPr>
          <w:sz w:val="28"/>
          <w:szCs w:val="28"/>
        </w:rPr>
      </w:pPr>
    </w:p>
    <w:p w:rsidR="00B771E7" w:rsidRPr="003D1E4F" w:rsidRDefault="00043DDA" w:rsidP="003D1E4F">
      <w:pPr>
        <w:jc w:val="center"/>
        <w:rPr>
          <w:sz w:val="28"/>
          <w:szCs w:val="28"/>
        </w:rPr>
      </w:pPr>
      <w:r w:rsidRPr="00043DDA">
        <w:rPr>
          <w:sz w:val="28"/>
          <w:szCs w:val="28"/>
          <w:u w:val="single"/>
        </w:rPr>
        <w:t>03.11.2021</w:t>
      </w:r>
      <w:r w:rsidR="00B771E7" w:rsidRPr="003D1E4F">
        <w:rPr>
          <w:sz w:val="28"/>
          <w:szCs w:val="28"/>
        </w:rPr>
        <w:t xml:space="preserve">   №   </w:t>
      </w:r>
      <w:r w:rsidRPr="00043DDA">
        <w:rPr>
          <w:sz w:val="28"/>
          <w:szCs w:val="28"/>
          <w:u w:val="single"/>
        </w:rPr>
        <w:t>1092-ПГ</w:t>
      </w:r>
    </w:p>
    <w:p w:rsidR="00B771E7" w:rsidRPr="00A46E5A" w:rsidRDefault="00B771E7" w:rsidP="00A46E5A">
      <w:pPr>
        <w:jc w:val="center"/>
        <w:rPr>
          <w:sz w:val="28"/>
          <w:szCs w:val="28"/>
        </w:rPr>
      </w:pPr>
    </w:p>
    <w:p w:rsidR="00B771E7" w:rsidRPr="00A46E5A" w:rsidRDefault="00B771E7" w:rsidP="00A46E5A">
      <w:pPr>
        <w:jc w:val="center"/>
        <w:rPr>
          <w:sz w:val="28"/>
          <w:szCs w:val="28"/>
        </w:rPr>
      </w:pPr>
      <w:r w:rsidRPr="00A46E5A">
        <w:rPr>
          <w:sz w:val="28"/>
          <w:szCs w:val="28"/>
        </w:rPr>
        <w:t>г. Котельники</w:t>
      </w:r>
    </w:p>
    <w:p w:rsidR="00B966BC" w:rsidRPr="00A46E5A" w:rsidRDefault="00B966BC" w:rsidP="00A46E5A">
      <w:pPr>
        <w:pStyle w:val="Standard"/>
        <w:contextualSpacing/>
        <w:jc w:val="center"/>
        <w:rPr>
          <w:sz w:val="28"/>
          <w:szCs w:val="28"/>
        </w:rPr>
      </w:pPr>
    </w:p>
    <w:p w:rsidR="000F3AFA" w:rsidRPr="00A46E5A" w:rsidRDefault="000F3AFA" w:rsidP="00A46E5A">
      <w:pPr>
        <w:pStyle w:val="af5"/>
        <w:spacing w:after="0"/>
        <w:jc w:val="center"/>
        <w:rPr>
          <w:sz w:val="28"/>
          <w:szCs w:val="28"/>
        </w:rPr>
      </w:pPr>
    </w:p>
    <w:p w:rsidR="00F02E5A" w:rsidRPr="00A46E5A" w:rsidRDefault="00F02E5A" w:rsidP="00A46E5A">
      <w:pPr>
        <w:pStyle w:val="af5"/>
        <w:spacing w:after="0"/>
        <w:jc w:val="center"/>
        <w:rPr>
          <w:sz w:val="28"/>
          <w:szCs w:val="28"/>
        </w:rPr>
      </w:pPr>
      <w:r w:rsidRPr="00A46E5A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654-ПГ «Об утверждении муниципальной программы «</w:t>
      </w:r>
      <w:r w:rsidRPr="00A46E5A">
        <w:rPr>
          <w:bCs/>
          <w:sz w:val="28"/>
          <w:szCs w:val="28"/>
        </w:rPr>
        <w:t>Культура»</w:t>
      </w:r>
      <w:r w:rsidRPr="00A46E5A">
        <w:rPr>
          <w:sz w:val="28"/>
          <w:szCs w:val="28"/>
        </w:rPr>
        <w:t xml:space="preserve"> </w:t>
      </w:r>
      <w:r w:rsidRPr="00A46E5A">
        <w:rPr>
          <w:bCs/>
          <w:sz w:val="28"/>
          <w:szCs w:val="28"/>
        </w:rPr>
        <w:t xml:space="preserve">и </w:t>
      </w:r>
      <w:r w:rsidRPr="00A46E5A">
        <w:rPr>
          <w:sz w:val="28"/>
          <w:szCs w:val="28"/>
        </w:rPr>
        <w:t>досрочном завершении реализации муниципальной программы «Культура городского округа Котельники Московской области</w:t>
      </w:r>
    </w:p>
    <w:p w:rsidR="00F02E5A" w:rsidRPr="00A46E5A" w:rsidRDefault="00F02E5A" w:rsidP="00A46E5A">
      <w:pPr>
        <w:pStyle w:val="af5"/>
        <w:spacing w:after="0"/>
        <w:jc w:val="center"/>
        <w:rPr>
          <w:sz w:val="28"/>
          <w:szCs w:val="28"/>
        </w:rPr>
      </w:pPr>
      <w:r w:rsidRPr="00A46E5A">
        <w:rPr>
          <w:sz w:val="28"/>
          <w:szCs w:val="28"/>
        </w:rPr>
        <w:t>на 2017-2021 годы»</w:t>
      </w:r>
    </w:p>
    <w:p w:rsidR="00E8137F" w:rsidRPr="00A46E5A" w:rsidRDefault="00E8137F" w:rsidP="00A46E5A">
      <w:pPr>
        <w:pStyle w:val="af5"/>
        <w:spacing w:after="0"/>
        <w:jc w:val="center"/>
        <w:rPr>
          <w:sz w:val="28"/>
          <w:szCs w:val="28"/>
        </w:rPr>
      </w:pPr>
    </w:p>
    <w:p w:rsidR="000F3AFA" w:rsidRPr="00A46E5A" w:rsidRDefault="000F3AFA" w:rsidP="00A46E5A">
      <w:pPr>
        <w:jc w:val="center"/>
        <w:rPr>
          <w:bCs/>
          <w:sz w:val="28"/>
          <w:szCs w:val="28"/>
        </w:rPr>
      </w:pPr>
    </w:p>
    <w:p w:rsidR="00F02E5A" w:rsidRP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 xml:space="preserve">Руководствуясь статьей 179 Бюджетного кодекса Российской Федерации, </w:t>
      </w:r>
      <w:proofErr w:type="gramStart"/>
      <w:r w:rsidRPr="00F02E5A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</w:t>
      </w:r>
      <w:r>
        <w:rPr>
          <w:bCs/>
          <w:sz w:val="28"/>
          <w:szCs w:val="28"/>
        </w:rPr>
        <w:t xml:space="preserve">                                  </w:t>
      </w:r>
      <w:r w:rsidRPr="00F02E5A">
        <w:rPr>
          <w:bCs/>
          <w:sz w:val="28"/>
          <w:szCs w:val="28"/>
        </w:rPr>
        <w:t>с постановлением Правительства Московской области от</w:t>
      </w:r>
      <w:r>
        <w:rPr>
          <w:bCs/>
          <w:sz w:val="28"/>
          <w:szCs w:val="28"/>
        </w:rPr>
        <w:t xml:space="preserve"> 13.10.2020 № 730/3                    </w:t>
      </w:r>
      <w:r w:rsidRPr="00F02E5A">
        <w:rPr>
          <w:bCs/>
          <w:sz w:val="28"/>
          <w:szCs w:val="28"/>
        </w:rPr>
        <w:t>«О досрочном прекращении реализации Государственной программы Московской области «Культура Подмосковья» и утверждении Государственной программы Московской области «Культура Подмосковья», постановлением главы городского округа Котельники Московской области от 02.07.2014 № 606-ПГ                                     «Об утверждении порядка разработки, реализации и оценки</w:t>
      </w:r>
      <w:proofErr w:type="gramEnd"/>
      <w:r w:rsidRPr="00F02E5A">
        <w:rPr>
          <w:bCs/>
          <w:sz w:val="28"/>
          <w:szCs w:val="28"/>
        </w:rPr>
        <w:t xml:space="preserve"> эффективности муниципальных программ городского округа Котельники Московской области»          (с изменениями, внесенными постановлениями администрации городского округа Котельники Московской области от 07.09.2015 № 639-ПА, от 29.01.2016                      № 140-ПА, от 24.06.2016 № 1563-ПА, от 27.12.2016 № 2551-ПА                                         и постановлениями главы городского округа Котельники Московской области    </w:t>
      </w:r>
      <w:r>
        <w:rPr>
          <w:bCs/>
          <w:sz w:val="28"/>
          <w:szCs w:val="28"/>
        </w:rPr>
        <w:t xml:space="preserve">              </w:t>
      </w:r>
      <w:r w:rsidRPr="00F02E5A">
        <w:rPr>
          <w:bCs/>
          <w:sz w:val="28"/>
          <w:szCs w:val="28"/>
        </w:rPr>
        <w:t xml:space="preserve">от 24.11.2017 № 633-ПГ, </w:t>
      </w:r>
      <w:proofErr w:type="gramStart"/>
      <w:r w:rsidRPr="00F02E5A">
        <w:rPr>
          <w:bCs/>
          <w:sz w:val="28"/>
          <w:szCs w:val="28"/>
        </w:rPr>
        <w:t>от</w:t>
      </w:r>
      <w:proofErr w:type="gramEnd"/>
      <w:r w:rsidRPr="00F02E5A">
        <w:rPr>
          <w:bCs/>
          <w:sz w:val="28"/>
          <w:szCs w:val="28"/>
        </w:rPr>
        <w:t xml:space="preserve"> 13.09.2018 № 792-ПГ), постановляю:</w:t>
      </w:r>
    </w:p>
    <w:p w:rsid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>1. </w:t>
      </w:r>
      <w:proofErr w:type="gramStart"/>
      <w:r w:rsidRPr="00F02E5A">
        <w:rPr>
          <w:bCs/>
          <w:sz w:val="28"/>
          <w:szCs w:val="28"/>
        </w:rPr>
        <w:t xml:space="preserve">Внести изменения в муниципальную программу городского округа Котельники «Культура», утвержденную постановлением главы городского округа Котельники Московской области от 20.09.2019 № 654-ПГ «Об утверждении </w:t>
      </w:r>
      <w:r w:rsidRPr="00F02E5A">
        <w:rPr>
          <w:bCs/>
          <w:sz w:val="28"/>
          <w:szCs w:val="28"/>
        </w:rPr>
        <w:lastRenderedPageBreak/>
        <w:t xml:space="preserve">муниципальной программы «Культура» и досрочном завершении реализации муниципальной программы «Культура городского округа Котельники Московской области на 2017-2021 годы» (далее – постановление) (с изменениями, внесенными постановлениями главы городского округа Котельники Московской области </w:t>
      </w:r>
      <w:r>
        <w:rPr>
          <w:bCs/>
          <w:sz w:val="28"/>
          <w:szCs w:val="28"/>
        </w:rPr>
        <w:t xml:space="preserve">                     </w:t>
      </w:r>
      <w:r w:rsidRPr="00F02E5A">
        <w:rPr>
          <w:bCs/>
          <w:sz w:val="28"/>
          <w:szCs w:val="28"/>
        </w:rPr>
        <w:t>от 28.11.2019 № 874-ПГ, от 27.02.2020 № 121-ПГ, от 29.04.2020</w:t>
      </w:r>
      <w:proofErr w:type="gramEnd"/>
      <w:r w:rsidRPr="00F02E5A">
        <w:rPr>
          <w:bCs/>
          <w:sz w:val="28"/>
          <w:szCs w:val="28"/>
        </w:rPr>
        <w:t xml:space="preserve"> № </w:t>
      </w:r>
      <w:proofErr w:type="gramStart"/>
      <w:r w:rsidRPr="00F02E5A">
        <w:rPr>
          <w:bCs/>
          <w:sz w:val="28"/>
          <w:szCs w:val="28"/>
        </w:rPr>
        <w:t xml:space="preserve">284-ПГ, </w:t>
      </w:r>
      <w:r>
        <w:rPr>
          <w:bCs/>
          <w:sz w:val="28"/>
          <w:szCs w:val="28"/>
        </w:rPr>
        <w:t xml:space="preserve">                               </w:t>
      </w:r>
      <w:r w:rsidRPr="00F02E5A">
        <w:rPr>
          <w:bCs/>
          <w:sz w:val="28"/>
          <w:szCs w:val="28"/>
        </w:rPr>
        <w:t xml:space="preserve">от 26.06.2020 № 439-ПГ, от 24.07.2020 № 498-ПГ, от 19.08.2020 № 569-ПГ, </w:t>
      </w:r>
      <w:r>
        <w:rPr>
          <w:bCs/>
          <w:sz w:val="28"/>
          <w:szCs w:val="28"/>
        </w:rPr>
        <w:t xml:space="preserve">                      </w:t>
      </w:r>
      <w:r w:rsidRPr="00F02E5A">
        <w:rPr>
          <w:bCs/>
          <w:sz w:val="28"/>
          <w:szCs w:val="28"/>
        </w:rPr>
        <w:t>от 01.09.2020 № 620-ПГ, от 17.</w:t>
      </w:r>
      <w:r>
        <w:rPr>
          <w:bCs/>
          <w:sz w:val="28"/>
          <w:szCs w:val="28"/>
        </w:rPr>
        <w:t>09.2020 № 661-ПГ, от 29.09.2020</w:t>
      </w:r>
      <w:r w:rsidRPr="00F02E5A">
        <w:rPr>
          <w:bCs/>
          <w:sz w:val="28"/>
          <w:szCs w:val="28"/>
        </w:rPr>
        <w:t xml:space="preserve"> № 714-ПГ, </w:t>
      </w:r>
      <w:r>
        <w:rPr>
          <w:bCs/>
          <w:sz w:val="28"/>
          <w:szCs w:val="28"/>
        </w:rPr>
        <w:t xml:space="preserve">                          </w:t>
      </w:r>
      <w:r w:rsidRPr="00F02E5A">
        <w:rPr>
          <w:bCs/>
          <w:sz w:val="28"/>
          <w:szCs w:val="28"/>
        </w:rPr>
        <w:t>от 22.10.2020 № 826-ПГ, от 30.1</w:t>
      </w:r>
      <w:r>
        <w:rPr>
          <w:bCs/>
          <w:sz w:val="28"/>
          <w:szCs w:val="28"/>
        </w:rPr>
        <w:t xml:space="preserve">1.2020 № 965-ПГ, от 22.12.2020 </w:t>
      </w:r>
      <w:r w:rsidRPr="00F02E5A">
        <w:rPr>
          <w:bCs/>
          <w:sz w:val="28"/>
          <w:szCs w:val="28"/>
        </w:rPr>
        <w:t xml:space="preserve">№ 1078-ПГ, </w:t>
      </w:r>
      <w:r>
        <w:rPr>
          <w:bCs/>
          <w:sz w:val="28"/>
          <w:szCs w:val="28"/>
        </w:rPr>
        <w:t xml:space="preserve">               </w:t>
      </w:r>
      <w:r w:rsidRPr="00F02E5A">
        <w:rPr>
          <w:bCs/>
          <w:sz w:val="28"/>
          <w:szCs w:val="28"/>
        </w:rPr>
        <w:t>от 28.01.2021</w:t>
      </w:r>
      <w:r>
        <w:rPr>
          <w:bCs/>
          <w:sz w:val="28"/>
          <w:szCs w:val="28"/>
        </w:rPr>
        <w:t xml:space="preserve"> </w:t>
      </w:r>
      <w:r w:rsidRPr="00F02E5A">
        <w:rPr>
          <w:bCs/>
          <w:sz w:val="28"/>
          <w:szCs w:val="28"/>
        </w:rPr>
        <w:t>№ 38-ПГ, от 05.</w:t>
      </w:r>
      <w:r>
        <w:rPr>
          <w:bCs/>
          <w:sz w:val="28"/>
          <w:szCs w:val="28"/>
        </w:rPr>
        <w:t xml:space="preserve">02.2021 № 71-ПГ, от 30.03.2021 </w:t>
      </w:r>
      <w:r w:rsidRPr="00F02E5A">
        <w:rPr>
          <w:bCs/>
          <w:sz w:val="28"/>
          <w:szCs w:val="28"/>
        </w:rPr>
        <w:t>№ 254-</w:t>
      </w:r>
      <w:r>
        <w:rPr>
          <w:bCs/>
          <w:sz w:val="28"/>
          <w:szCs w:val="28"/>
        </w:rPr>
        <w:t>ПГ,                              от 08.06.2021 № 478-</w:t>
      </w:r>
      <w:r w:rsidRPr="00F02E5A">
        <w:rPr>
          <w:bCs/>
          <w:sz w:val="28"/>
          <w:szCs w:val="28"/>
        </w:rPr>
        <w:t>ПГ, от 02.</w:t>
      </w:r>
      <w:r>
        <w:rPr>
          <w:bCs/>
          <w:sz w:val="28"/>
          <w:szCs w:val="28"/>
        </w:rPr>
        <w:t xml:space="preserve">08.2021 № 671-ПГ, от 10.08.2021 </w:t>
      </w:r>
      <w:r w:rsidRPr="00F02E5A">
        <w:rPr>
          <w:bCs/>
          <w:sz w:val="28"/>
          <w:szCs w:val="28"/>
        </w:rPr>
        <w:t xml:space="preserve">№ 705-ПГ, </w:t>
      </w:r>
      <w:r>
        <w:rPr>
          <w:bCs/>
          <w:sz w:val="28"/>
          <w:szCs w:val="28"/>
        </w:rPr>
        <w:t xml:space="preserve">                          </w:t>
      </w:r>
      <w:r w:rsidRPr="00F02E5A">
        <w:rPr>
          <w:bCs/>
          <w:sz w:val="28"/>
          <w:szCs w:val="28"/>
        </w:rPr>
        <w:t>от 21.09.2021 № 843-ПГ, от 29.09.2021 № 896-ПГ</w:t>
      </w:r>
      <w:r w:rsidR="002F2D38">
        <w:rPr>
          <w:bCs/>
          <w:sz w:val="28"/>
          <w:szCs w:val="28"/>
        </w:rPr>
        <w:t>, от 26.10.2021 № 1062-ПГ</w:t>
      </w:r>
      <w:r>
        <w:rPr>
          <w:bCs/>
          <w:sz w:val="28"/>
          <w:szCs w:val="28"/>
        </w:rPr>
        <w:t>), следующие изменения:</w:t>
      </w:r>
      <w:proofErr w:type="gramEnd"/>
    </w:p>
    <w:p w:rsidR="00F02E5A" w:rsidRP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Часть </w:t>
      </w:r>
      <w:r w:rsidRPr="00F02E5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 xml:space="preserve">«Культура» </w:t>
      </w:r>
      <w:r>
        <w:rPr>
          <w:sz w:val="28"/>
          <w:szCs w:val="28"/>
        </w:rPr>
        <w:t xml:space="preserve">«Источники </w:t>
      </w:r>
      <w:r w:rsidRPr="00F02E5A">
        <w:rPr>
          <w:sz w:val="28"/>
          <w:szCs w:val="28"/>
        </w:rPr>
        <w:t>финансирования подпрограммы по годам реализации и главным распорядителям бюджетных средств</w:t>
      </w:r>
      <w:r w:rsidRPr="00F02E5A">
        <w:rPr>
          <w:bCs/>
          <w:sz w:val="28"/>
          <w:szCs w:val="28"/>
          <w:lang w:bidi="ru-RU"/>
        </w:rPr>
        <w:t xml:space="preserve">, </w:t>
      </w:r>
      <w:r w:rsidRPr="00F02E5A">
        <w:rPr>
          <w:sz w:val="28"/>
          <w:szCs w:val="28"/>
        </w:rPr>
        <w:t>в том числе по годам» изложить в новой редакции:</w:t>
      </w:r>
    </w:p>
    <w:p w:rsidR="00F02E5A" w:rsidRPr="00F02E5A" w:rsidRDefault="00F02E5A" w:rsidP="00F02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10152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185"/>
        <w:gridCol w:w="1064"/>
        <w:gridCol w:w="1134"/>
        <w:gridCol w:w="1275"/>
        <w:gridCol w:w="1134"/>
        <w:gridCol w:w="1490"/>
      </w:tblGrid>
      <w:tr w:rsidR="00F02E5A" w:rsidRPr="00F02E5A" w:rsidTr="00EE10B2">
        <w:trPr>
          <w:cantSplit/>
          <w:trHeight w:val="776"/>
          <w:jc w:val="center"/>
        </w:trPr>
        <w:tc>
          <w:tcPr>
            <w:tcW w:w="2870" w:type="dxa"/>
            <w:vMerge w:val="restart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282" w:type="dxa"/>
            <w:gridSpan w:val="6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Расходы (тыс. рублей)</w:t>
            </w:r>
          </w:p>
        </w:tc>
      </w:tr>
      <w:tr w:rsidR="00F02E5A" w:rsidRPr="00F02E5A" w:rsidTr="00EE10B2">
        <w:trPr>
          <w:cantSplit/>
          <w:trHeight w:val="1624"/>
          <w:jc w:val="center"/>
        </w:trPr>
        <w:tc>
          <w:tcPr>
            <w:tcW w:w="2870" w:type="dxa"/>
            <w:vMerge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2023 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02E5A" w:rsidRPr="00F02E5A" w:rsidRDefault="00F02E5A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2024 год</w:t>
            </w:r>
          </w:p>
        </w:tc>
      </w:tr>
      <w:tr w:rsidR="002F2D38" w:rsidRPr="00F02E5A" w:rsidTr="00F02E5A">
        <w:trPr>
          <w:cantSplit/>
          <w:trHeight w:val="1118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2F2D38" w:rsidRPr="00F02E5A" w:rsidRDefault="002F2D38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631</w:t>
            </w:r>
            <w:r w:rsidRPr="00F02E5A">
              <w:rPr>
                <w:bCs/>
                <w:szCs w:val="24"/>
              </w:rPr>
              <w:t>620,72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116130,94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116</w:t>
            </w:r>
            <w:r w:rsidRPr="00F02E5A">
              <w:rPr>
                <w:bCs/>
                <w:szCs w:val="24"/>
              </w:rPr>
              <w:t>388,24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106804,74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123253,74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169043,06</w:t>
            </w:r>
          </w:p>
        </w:tc>
      </w:tr>
      <w:tr w:rsidR="002F2D38" w:rsidRPr="00F02E5A" w:rsidTr="00F02E5A">
        <w:trPr>
          <w:trHeight w:val="851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2F2D38" w:rsidRPr="00F02E5A" w:rsidRDefault="002F2D38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231121,12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818,00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919,69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804,00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43055,00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185524,43</w:t>
            </w:r>
          </w:p>
        </w:tc>
      </w:tr>
      <w:tr w:rsidR="002F2D38" w:rsidRPr="00F02E5A" w:rsidTr="00F02E5A">
        <w:trPr>
          <w:trHeight w:val="851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2F2D38" w:rsidRPr="00F02E5A" w:rsidRDefault="002F2D38" w:rsidP="003F47F0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129,95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129,95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</w:tr>
      <w:tr w:rsidR="002F2D38" w:rsidRPr="00F02E5A" w:rsidTr="00F02E5A">
        <w:trPr>
          <w:trHeight w:val="851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2F2D38" w:rsidRPr="00F02E5A" w:rsidRDefault="002F2D38" w:rsidP="00BE20CB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0,00</w:t>
            </w:r>
          </w:p>
        </w:tc>
      </w:tr>
      <w:tr w:rsidR="002F2D38" w:rsidRPr="00F02E5A" w:rsidTr="00F02E5A">
        <w:trPr>
          <w:trHeight w:val="85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2F2D38" w:rsidRPr="00F02E5A" w:rsidRDefault="002F2D38" w:rsidP="00F02E5A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Всего, в том числе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862</w:t>
            </w:r>
            <w:r w:rsidRPr="00F02E5A">
              <w:rPr>
                <w:bCs/>
                <w:szCs w:val="24"/>
              </w:rPr>
              <w:t>741,84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116948,94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117</w:t>
            </w:r>
            <w:r w:rsidRPr="00F02E5A">
              <w:rPr>
                <w:bCs/>
                <w:szCs w:val="24"/>
              </w:rPr>
              <w:t>307,93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107608,74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166308,74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F2D38" w:rsidRPr="00F02E5A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F02E5A">
              <w:rPr>
                <w:bCs/>
                <w:szCs w:val="24"/>
              </w:rPr>
              <w:t>354567,49</w:t>
            </w:r>
          </w:p>
        </w:tc>
      </w:tr>
    </w:tbl>
    <w:p w:rsidR="00F02E5A" w:rsidRPr="00F02E5A" w:rsidRDefault="00F02E5A" w:rsidP="00EE10B2">
      <w:pPr>
        <w:pStyle w:val="af5"/>
        <w:spacing w:after="0"/>
        <w:rPr>
          <w:bCs/>
          <w:sz w:val="28"/>
          <w:szCs w:val="28"/>
        </w:rPr>
      </w:pPr>
    </w:p>
    <w:p w:rsidR="00F02E5A" w:rsidRDefault="002F2D38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2F2D38">
        <w:rPr>
          <w:bCs/>
          <w:sz w:val="28"/>
          <w:szCs w:val="28"/>
        </w:rPr>
        <w:t xml:space="preserve">1.1. Часть паспорта муниципальной подпрограммы 4 «Развитие профессионального искусства, гастрольно-концертной </w:t>
      </w:r>
      <w:r w:rsidR="00A46E5A">
        <w:rPr>
          <w:bCs/>
          <w:sz w:val="28"/>
          <w:szCs w:val="28"/>
        </w:rPr>
        <w:t xml:space="preserve">деятельности                                   и </w:t>
      </w:r>
      <w:r w:rsidRPr="002F2D38">
        <w:rPr>
          <w:bCs/>
          <w:sz w:val="28"/>
          <w:szCs w:val="28"/>
        </w:rPr>
        <w:t xml:space="preserve">кинематографии» «Источники финансирования подпрограммы по годам </w:t>
      </w:r>
      <w:r w:rsidRPr="002F2D38">
        <w:rPr>
          <w:bCs/>
          <w:sz w:val="28"/>
          <w:szCs w:val="28"/>
        </w:rPr>
        <w:lastRenderedPageBreak/>
        <w:t>реализации и главным распорядителям бюджетных средств, в том числе                        по годам» изложить в новой редакции:</w:t>
      </w:r>
    </w:p>
    <w:p w:rsidR="00A46E5A" w:rsidRPr="00F02E5A" w:rsidRDefault="00A46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10152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185"/>
        <w:gridCol w:w="1064"/>
        <w:gridCol w:w="1134"/>
        <w:gridCol w:w="1275"/>
        <w:gridCol w:w="1134"/>
        <w:gridCol w:w="1384"/>
      </w:tblGrid>
      <w:tr w:rsidR="00F02E5A" w:rsidRPr="00EE10B2" w:rsidTr="00EE10B2">
        <w:trPr>
          <w:cantSplit/>
          <w:trHeight w:val="725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176" w:type="dxa"/>
            <w:gridSpan w:val="6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Расходы (тыс. рублей)</w:t>
            </w:r>
          </w:p>
        </w:tc>
      </w:tr>
      <w:tr w:rsidR="00F02E5A" w:rsidRPr="00EE10B2" w:rsidTr="00EE10B2">
        <w:trPr>
          <w:cantSplit/>
          <w:trHeight w:val="44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  <w:lang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  <w:lang w:bidi="ru-RU"/>
              </w:rPr>
            </w:pPr>
            <w:r w:rsidRPr="00EE10B2">
              <w:rPr>
                <w:bCs/>
                <w:szCs w:val="24"/>
                <w:lang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  <w:lang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  <w:lang w:bidi="ru-RU"/>
              </w:rPr>
            </w:pPr>
            <w:r w:rsidRPr="00EE10B2">
              <w:rPr>
                <w:bCs/>
                <w:szCs w:val="24"/>
                <w:lang w:bidi="ru-RU"/>
              </w:rPr>
              <w:t>2023 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02E5A" w:rsidRPr="00EE10B2" w:rsidRDefault="00F02E5A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2024 год</w:t>
            </w:r>
          </w:p>
        </w:tc>
      </w:tr>
      <w:tr w:rsidR="00E300AF" w:rsidRPr="00EE10B2" w:rsidTr="00EE10B2">
        <w:trPr>
          <w:cantSplit/>
          <w:trHeight w:val="440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E300AF" w:rsidRPr="00EE10B2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Всего, в том числе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284</w:t>
            </w:r>
            <w:r w:rsidRPr="00C93B8D">
              <w:rPr>
                <w:bCs/>
                <w:szCs w:val="24"/>
              </w:rPr>
              <w:t xml:space="preserve"> 124,63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</w:t>
            </w:r>
            <w:r w:rsidRPr="00C93B8D">
              <w:rPr>
                <w:bCs/>
                <w:szCs w:val="24"/>
              </w:rPr>
              <w:t xml:space="preserve"> 530,63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300AF" w:rsidRPr="00C93B8D" w:rsidRDefault="00E300AF" w:rsidP="00945193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</w:tr>
      <w:tr w:rsidR="002F2D38" w:rsidRPr="00EE10B2" w:rsidTr="00EE10B2">
        <w:trPr>
          <w:cantSplit/>
          <w:trHeight w:val="1134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2F2D38" w:rsidRPr="00EE10B2" w:rsidRDefault="002F2D38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284</w:t>
            </w:r>
            <w:r w:rsidRPr="00C93B8D">
              <w:rPr>
                <w:bCs/>
                <w:szCs w:val="24"/>
              </w:rPr>
              <w:t xml:space="preserve"> 124,63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</w:t>
            </w:r>
            <w:r w:rsidRPr="00C93B8D">
              <w:rPr>
                <w:bCs/>
                <w:szCs w:val="24"/>
              </w:rPr>
              <w:t xml:space="preserve"> 530,63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55 036,00</w:t>
            </w:r>
          </w:p>
        </w:tc>
      </w:tr>
      <w:tr w:rsidR="002F2D38" w:rsidRPr="00EE10B2" w:rsidTr="00EE10B2">
        <w:trPr>
          <w:trHeight w:val="892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2F2D38" w:rsidRPr="00EE10B2" w:rsidRDefault="002F2D38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</w:tr>
      <w:tr w:rsidR="002F2D38" w:rsidRPr="00EE10B2" w:rsidTr="00EE10B2">
        <w:trPr>
          <w:trHeight w:val="892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2F2D38" w:rsidRPr="00EE10B2" w:rsidRDefault="002F2D38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</w:tr>
      <w:tr w:rsidR="002F2D38" w:rsidRPr="00EE10B2" w:rsidTr="00EE10B2">
        <w:trPr>
          <w:trHeight w:val="892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2F2D38" w:rsidRPr="00EE10B2" w:rsidRDefault="002F2D38" w:rsidP="00EE10B2">
            <w:pPr>
              <w:pStyle w:val="af5"/>
              <w:jc w:val="center"/>
              <w:rPr>
                <w:bCs/>
                <w:szCs w:val="24"/>
              </w:rPr>
            </w:pPr>
            <w:r w:rsidRPr="00EE10B2">
              <w:rPr>
                <w:bCs/>
                <w:szCs w:val="24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2D38" w:rsidRPr="00C93B8D" w:rsidRDefault="002F2D38" w:rsidP="00D95971">
            <w:pPr>
              <w:pStyle w:val="af5"/>
              <w:jc w:val="center"/>
              <w:rPr>
                <w:bCs/>
                <w:szCs w:val="24"/>
              </w:rPr>
            </w:pPr>
            <w:r w:rsidRPr="00C93B8D">
              <w:rPr>
                <w:bCs/>
                <w:szCs w:val="24"/>
              </w:rPr>
              <w:t>0,00</w:t>
            </w:r>
          </w:p>
        </w:tc>
      </w:tr>
    </w:tbl>
    <w:p w:rsidR="00F02E5A" w:rsidRPr="00F02E5A" w:rsidRDefault="00F02E5A" w:rsidP="00F02E5A">
      <w:pPr>
        <w:pStyle w:val="af5"/>
        <w:rPr>
          <w:bCs/>
          <w:sz w:val="28"/>
          <w:szCs w:val="28"/>
        </w:rPr>
      </w:pPr>
    </w:p>
    <w:p w:rsid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>1.2. Перечень мероприя</w:t>
      </w:r>
      <w:r w:rsidR="002F2D38">
        <w:rPr>
          <w:bCs/>
          <w:sz w:val="28"/>
          <w:szCs w:val="28"/>
        </w:rPr>
        <w:t xml:space="preserve">тий муниципальной подпрограммы 4 «Развитие профессионального искусства, гастрольно-концертной деятельности </w:t>
      </w:r>
      <w:r w:rsidR="00A46E5A">
        <w:rPr>
          <w:bCs/>
          <w:sz w:val="28"/>
          <w:szCs w:val="28"/>
        </w:rPr>
        <w:t xml:space="preserve">                                   </w:t>
      </w:r>
      <w:r w:rsidR="002F2D38">
        <w:rPr>
          <w:bCs/>
          <w:sz w:val="28"/>
          <w:szCs w:val="28"/>
        </w:rPr>
        <w:t>и кинематографии</w:t>
      </w:r>
      <w:r w:rsidRPr="00F02E5A">
        <w:rPr>
          <w:bCs/>
          <w:sz w:val="28"/>
          <w:szCs w:val="28"/>
        </w:rPr>
        <w:t xml:space="preserve">» городского округа Котельники Московской области </w:t>
      </w:r>
      <w:r w:rsidR="00A46E5A">
        <w:rPr>
          <w:bCs/>
          <w:sz w:val="28"/>
          <w:szCs w:val="28"/>
        </w:rPr>
        <w:t xml:space="preserve">                             </w:t>
      </w:r>
      <w:r w:rsidRPr="00F02E5A">
        <w:rPr>
          <w:bCs/>
          <w:sz w:val="28"/>
          <w:szCs w:val="28"/>
        </w:rPr>
        <w:t>на 2020-2024 годы изложить в новой редакции (приложение</w:t>
      </w:r>
      <w:r w:rsidR="002F2D38">
        <w:rPr>
          <w:bCs/>
          <w:sz w:val="28"/>
          <w:szCs w:val="28"/>
        </w:rPr>
        <w:t xml:space="preserve"> 1</w:t>
      </w:r>
      <w:r w:rsidRPr="00F02E5A">
        <w:rPr>
          <w:bCs/>
          <w:sz w:val="28"/>
          <w:szCs w:val="28"/>
        </w:rPr>
        <w:t>).</w:t>
      </w:r>
    </w:p>
    <w:p w:rsidR="002F2D38" w:rsidRPr="00F02E5A" w:rsidRDefault="002F2D38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D92479" w:rsidRPr="00D92479">
        <w:rPr>
          <w:bCs/>
          <w:sz w:val="28"/>
          <w:szCs w:val="28"/>
        </w:rPr>
        <w:t xml:space="preserve">Перечень мероприятий муниципальной подпрограммы </w:t>
      </w:r>
      <w:r w:rsidR="00D92479">
        <w:rPr>
          <w:bCs/>
          <w:sz w:val="28"/>
          <w:szCs w:val="28"/>
        </w:rPr>
        <w:t>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D92479" w:rsidRPr="00D92479">
        <w:rPr>
          <w:bCs/>
          <w:sz w:val="28"/>
          <w:szCs w:val="28"/>
        </w:rPr>
        <w:t xml:space="preserve">» городского округа Котельники Московской области на 2020-2024 годы изложить </w:t>
      </w:r>
      <w:r w:rsidR="00A46E5A">
        <w:rPr>
          <w:bCs/>
          <w:sz w:val="28"/>
          <w:szCs w:val="28"/>
        </w:rPr>
        <w:t xml:space="preserve">                 </w:t>
      </w:r>
      <w:r w:rsidR="00D92479" w:rsidRPr="00D92479">
        <w:rPr>
          <w:bCs/>
          <w:sz w:val="28"/>
          <w:szCs w:val="28"/>
        </w:rPr>
        <w:t>в новой редакции (приложение</w:t>
      </w:r>
      <w:r w:rsidR="00D92479">
        <w:rPr>
          <w:bCs/>
          <w:sz w:val="28"/>
          <w:szCs w:val="28"/>
        </w:rPr>
        <w:t xml:space="preserve"> 2</w:t>
      </w:r>
      <w:r w:rsidR="00D92479" w:rsidRPr="00D92479">
        <w:rPr>
          <w:bCs/>
          <w:sz w:val="28"/>
          <w:szCs w:val="28"/>
        </w:rPr>
        <w:t>).</w:t>
      </w:r>
    </w:p>
    <w:p w:rsidR="00F02E5A" w:rsidRP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 xml:space="preserve">2.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- </w:t>
      </w:r>
      <w:proofErr w:type="gramStart"/>
      <w:r w:rsidRPr="00F02E5A">
        <w:rPr>
          <w:bCs/>
          <w:sz w:val="28"/>
          <w:szCs w:val="28"/>
        </w:rPr>
        <w:t>портале</w:t>
      </w:r>
      <w:proofErr w:type="gramEnd"/>
      <w:r w:rsidRPr="00F02E5A">
        <w:rPr>
          <w:bCs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F02E5A" w:rsidRPr="00F02E5A" w:rsidRDefault="00F02E5A" w:rsidP="00A46E5A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t xml:space="preserve">3. Назначить ответственного за исполнение настоящего постановления начальника отдела культуры и туризма </w:t>
      </w:r>
      <w:proofErr w:type="gramStart"/>
      <w:r w:rsidRPr="00F02E5A">
        <w:rPr>
          <w:bCs/>
          <w:sz w:val="28"/>
          <w:szCs w:val="28"/>
        </w:rPr>
        <w:t>управления развития отраслей социальной сферы администрации городского округа</w:t>
      </w:r>
      <w:proofErr w:type="gramEnd"/>
      <w:r w:rsidRPr="00F02E5A">
        <w:rPr>
          <w:bCs/>
          <w:sz w:val="28"/>
          <w:szCs w:val="28"/>
        </w:rPr>
        <w:t xml:space="preserve"> Котельники Московской области Литвинову Е.В.</w:t>
      </w:r>
    </w:p>
    <w:p w:rsidR="00F02E5A" w:rsidRPr="00F02E5A" w:rsidRDefault="00F02E5A" w:rsidP="00EE10B2">
      <w:pPr>
        <w:pStyle w:val="af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F02E5A">
        <w:rPr>
          <w:bCs/>
          <w:sz w:val="28"/>
          <w:szCs w:val="28"/>
        </w:rPr>
        <w:lastRenderedPageBreak/>
        <w:t>4. </w:t>
      </w:r>
      <w:proofErr w:type="gramStart"/>
      <w:r w:rsidRPr="00F02E5A">
        <w:rPr>
          <w:bCs/>
          <w:sz w:val="28"/>
          <w:szCs w:val="28"/>
        </w:rPr>
        <w:t>Контроль за</w:t>
      </w:r>
      <w:proofErr w:type="gramEnd"/>
      <w:r w:rsidRPr="00F02E5A">
        <w:rPr>
          <w:bCs/>
          <w:sz w:val="28"/>
          <w:szCs w:val="28"/>
        </w:rPr>
        <w:t xml:space="preserve"> выполнением настоящего</w:t>
      </w:r>
      <w:r w:rsidR="00EE10B2">
        <w:rPr>
          <w:bCs/>
          <w:sz w:val="28"/>
          <w:szCs w:val="28"/>
        </w:rPr>
        <w:t xml:space="preserve"> постановления возложить                              </w:t>
      </w:r>
      <w:r w:rsidRPr="00F02E5A">
        <w:rPr>
          <w:bCs/>
          <w:sz w:val="28"/>
          <w:szCs w:val="28"/>
        </w:rPr>
        <w:t>на заместителя главы администрации городского округа Котельники Московской области Кузьмину И.М.</w:t>
      </w:r>
    </w:p>
    <w:p w:rsidR="005C4946" w:rsidRPr="00EE10B2" w:rsidRDefault="005C4946" w:rsidP="00C20862">
      <w:pPr>
        <w:pStyle w:val="af5"/>
        <w:spacing w:after="0"/>
        <w:rPr>
          <w:sz w:val="28"/>
          <w:szCs w:val="28"/>
        </w:rPr>
      </w:pPr>
    </w:p>
    <w:p w:rsidR="000F3AFA" w:rsidRPr="00EE10B2" w:rsidRDefault="000F3AFA" w:rsidP="00C20862">
      <w:pPr>
        <w:pStyle w:val="af5"/>
        <w:spacing w:after="0"/>
        <w:rPr>
          <w:sz w:val="28"/>
          <w:szCs w:val="28"/>
        </w:rPr>
      </w:pPr>
    </w:p>
    <w:p w:rsidR="000F3AFA" w:rsidRPr="00EE10B2" w:rsidRDefault="000F3AFA" w:rsidP="00C20862">
      <w:pPr>
        <w:pStyle w:val="af5"/>
        <w:spacing w:after="0"/>
        <w:rPr>
          <w:sz w:val="28"/>
          <w:szCs w:val="28"/>
        </w:rPr>
      </w:pPr>
    </w:p>
    <w:p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05761A">
        <w:rPr>
          <w:sz w:val="28"/>
          <w:szCs w:val="28"/>
        </w:rPr>
        <w:t>Жигалкин</w:t>
      </w:r>
      <w:proofErr w:type="spellEnd"/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043DDA" w:rsidSect="00043DDA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43DDA" w:rsidRPr="00F9237E" w:rsidTr="00043DDA">
        <w:tc>
          <w:tcPr>
            <w:tcW w:w="4188" w:type="dxa"/>
            <w:shd w:val="clear" w:color="auto" w:fill="auto"/>
          </w:tcPr>
          <w:p w:rsidR="00043DDA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1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городского округа Котельники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Московской области</w:t>
            </w:r>
          </w:p>
          <w:p w:rsidR="00043DDA" w:rsidRPr="00C01E40" w:rsidRDefault="00043DDA" w:rsidP="00043DDA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03.11.2021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1092-ПГ</w:t>
            </w:r>
          </w:p>
        </w:tc>
      </w:tr>
      <w:tr w:rsidR="00043DDA" w:rsidRPr="00F9237E" w:rsidTr="00043DDA">
        <w:tc>
          <w:tcPr>
            <w:tcW w:w="4188" w:type="dxa"/>
            <w:shd w:val="clear" w:color="auto" w:fill="auto"/>
          </w:tcPr>
          <w:p w:rsidR="00043DDA" w:rsidRPr="00A624D8" w:rsidRDefault="00043DDA" w:rsidP="00012C5C">
            <w:pPr>
              <w:spacing w:line="300" w:lineRule="exact"/>
            </w:pP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Приложение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к муниципальной подпрограмме 4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 xml:space="preserve">«Развитие </w:t>
            </w:r>
            <w:proofErr w:type="gramStart"/>
            <w:r w:rsidRPr="00C01E40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 xml:space="preserve">искусства, </w:t>
            </w:r>
            <w:proofErr w:type="gramStart"/>
            <w:r w:rsidRPr="00C01E40">
              <w:rPr>
                <w:sz w:val="28"/>
                <w:szCs w:val="28"/>
              </w:rPr>
              <w:t>гастрольно-концертной</w:t>
            </w:r>
            <w:proofErr w:type="gramEnd"/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деятельности и кинематографии»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 xml:space="preserve"> муниципальной программы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«Культура» городского округа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Котельники Московской области</w:t>
            </w:r>
          </w:p>
          <w:p w:rsidR="00043DDA" w:rsidRPr="00C01E40" w:rsidRDefault="00043DDA" w:rsidP="00012C5C">
            <w:pPr>
              <w:spacing w:line="300" w:lineRule="exact"/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на 2020-2024 годы</w:t>
            </w:r>
          </w:p>
        </w:tc>
      </w:tr>
    </w:tbl>
    <w:p w:rsidR="00043DDA" w:rsidRDefault="00043DDA" w:rsidP="00043DDA"/>
    <w:p w:rsidR="00043DDA" w:rsidRPr="00A624D8" w:rsidRDefault="00043DDA" w:rsidP="00043DDA"/>
    <w:p w:rsidR="00043DDA" w:rsidRPr="00F9237E" w:rsidRDefault="00043DDA" w:rsidP="00043DDA">
      <w:pPr>
        <w:jc w:val="center"/>
        <w:rPr>
          <w:sz w:val="28"/>
          <w:szCs w:val="28"/>
        </w:rPr>
      </w:pPr>
      <w:r w:rsidRPr="00F9237E">
        <w:rPr>
          <w:sz w:val="28"/>
          <w:szCs w:val="28"/>
        </w:rPr>
        <w:t>ПЕРЕЧЕНЬ</w:t>
      </w:r>
    </w:p>
    <w:p w:rsidR="00043DDA" w:rsidRDefault="00043DDA" w:rsidP="00043DDA">
      <w:pPr>
        <w:jc w:val="center"/>
        <w:rPr>
          <w:sz w:val="28"/>
          <w:szCs w:val="28"/>
        </w:rPr>
      </w:pPr>
      <w:r w:rsidRPr="00F9237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F9237E">
        <w:rPr>
          <w:sz w:val="28"/>
          <w:szCs w:val="28"/>
        </w:rPr>
        <w:t>муниципальной подпрограммы</w:t>
      </w:r>
      <w:r>
        <w:rPr>
          <w:sz w:val="28"/>
          <w:szCs w:val="28"/>
        </w:rPr>
        <w:t xml:space="preserve"> </w:t>
      </w:r>
      <w:r w:rsidRPr="00F9237E">
        <w:rPr>
          <w:sz w:val="28"/>
          <w:szCs w:val="28"/>
        </w:rPr>
        <w:t>4 «Развитие профессионального искусства, гастрольно-концертной</w:t>
      </w:r>
    </w:p>
    <w:p w:rsidR="00043DDA" w:rsidRDefault="00043DDA" w:rsidP="00043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и </w:t>
      </w:r>
      <w:r w:rsidRPr="00F9237E">
        <w:rPr>
          <w:sz w:val="28"/>
          <w:szCs w:val="28"/>
        </w:rPr>
        <w:t>к</w:t>
      </w:r>
      <w:r>
        <w:rPr>
          <w:sz w:val="28"/>
          <w:szCs w:val="28"/>
        </w:rPr>
        <w:t>инематографии</w:t>
      </w:r>
      <w:r w:rsidRPr="00F9237E">
        <w:rPr>
          <w:sz w:val="28"/>
          <w:szCs w:val="28"/>
        </w:rPr>
        <w:t>»</w:t>
      </w:r>
      <w:r w:rsidRPr="00E30C1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E30C13">
        <w:rPr>
          <w:sz w:val="28"/>
          <w:szCs w:val="28"/>
        </w:rPr>
        <w:t>«Культура» городского округа</w:t>
      </w:r>
      <w:r>
        <w:rPr>
          <w:sz w:val="28"/>
          <w:szCs w:val="28"/>
        </w:rPr>
        <w:t xml:space="preserve"> Котельники</w:t>
      </w:r>
    </w:p>
    <w:p w:rsidR="00043DDA" w:rsidRDefault="00043DDA" w:rsidP="00043DDA">
      <w:pPr>
        <w:jc w:val="center"/>
        <w:rPr>
          <w:sz w:val="28"/>
          <w:szCs w:val="28"/>
        </w:rPr>
      </w:pPr>
      <w:r w:rsidRPr="00E30C13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E30C13">
        <w:rPr>
          <w:sz w:val="28"/>
          <w:szCs w:val="28"/>
        </w:rPr>
        <w:t>на 2020-2024 годы</w:t>
      </w:r>
    </w:p>
    <w:p w:rsidR="00043DDA" w:rsidRDefault="00043DDA" w:rsidP="00043DDA">
      <w:pPr>
        <w:jc w:val="center"/>
        <w:rPr>
          <w:sz w:val="28"/>
          <w:szCs w:val="28"/>
        </w:rPr>
      </w:pPr>
    </w:p>
    <w:p w:rsidR="00043DDA" w:rsidRPr="00A624D8" w:rsidRDefault="00043DDA" w:rsidP="00043DDA">
      <w:pPr>
        <w:jc w:val="center"/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2"/>
        <w:gridCol w:w="2047"/>
        <w:gridCol w:w="957"/>
        <w:gridCol w:w="1911"/>
        <w:gridCol w:w="1501"/>
        <w:gridCol w:w="1093"/>
        <w:gridCol w:w="817"/>
        <w:gridCol w:w="803"/>
        <w:gridCol w:w="835"/>
        <w:gridCol w:w="820"/>
        <w:gridCol w:w="869"/>
        <w:gridCol w:w="1233"/>
        <w:gridCol w:w="1172"/>
      </w:tblGrid>
      <w:tr w:rsidR="00043DDA" w:rsidRPr="00F9237E" w:rsidTr="00012C5C">
        <w:trPr>
          <w:trHeight w:val="700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F9237E">
              <w:rPr>
                <w:bCs/>
                <w:sz w:val="18"/>
                <w:szCs w:val="18"/>
                <w:lang w:bidi="ru-RU"/>
              </w:rPr>
              <w:t xml:space="preserve">№ </w:t>
            </w:r>
            <w:proofErr w:type="gramStart"/>
            <w:r w:rsidRPr="00F9237E">
              <w:rPr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F9237E">
              <w:rPr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 w:rsidRPr="00F9237E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Объём финансирования мероприятия в году, предшествующему году начала реализации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муниципальной программы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(тыс. руб.)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proofErr w:type="gramStart"/>
            <w:r w:rsidRPr="00F9237E">
              <w:rPr>
                <w:sz w:val="18"/>
                <w:szCs w:val="18"/>
              </w:rPr>
              <w:t>Ответственный</w:t>
            </w:r>
            <w:proofErr w:type="gramEnd"/>
            <w:r w:rsidRPr="00F9237E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3DDA" w:rsidRPr="00F9237E" w:rsidTr="00012C5C">
        <w:trPr>
          <w:trHeight w:val="56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2020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2021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2022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2024 год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945"/>
          <w:tblHeader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both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Основное мероприятие 01</w:t>
            </w:r>
          </w:p>
          <w:p w:rsidR="00043DDA" w:rsidRPr="00C6131C" w:rsidRDefault="00043DDA" w:rsidP="00012C5C">
            <w:pPr>
              <w:jc w:val="both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  <w:tblHeader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  <w:tblHeader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  <w:tblHeader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t>Средства бюджета городского округа Котельники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2"/>
          <w:tblHeader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C6131C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E948AA" w:rsidTr="00012C5C">
        <w:trPr>
          <w:trHeight w:val="508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1.1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both"/>
              <w:rPr>
                <w:bCs/>
                <w:sz w:val="16"/>
                <w:szCs w:val="16"/>
                <w:lang w:bidi="ru-RU"/>
              </w:rPr>
            </w:pPr>
            <w:r w:rsidRPr="00E948AA">
              <w:rPr>
                <w:bCs/>
                <w:sz w:val="16"/>
                <w:szCs w:val="16"/>
                <w:lang w:bidi="ru-RU"/>
              </w:rPr>
              <w:t>Мероприятие 01.01</w:t>
            </w:r>
          </w:p>
          <w:p w:rsidR="00043DDA" w:rsidRPr="00E948AA" w:rsidRDefault="00043DDA" w:rsidP="00012C5C">
            <w:pPr>
              <w:jc w:val="both"/>
              <w:rPr>
                <w:bCs/>
                <w:sz w:val="16"/>
                <w:szCs w:val="16"/>
                <w:lang w:bidi="ru-RU"/>
              </w:rPr>
            </w:pPr>
            <w:r w:rsidRPr="00E948AA">
              <w:rPr>
                <w:bCs/>
                <w:sz w:val="16"/>
                <w:szCs w:val="16"/>
                <w:lang w:bidi="ru-RU"/>
              </w:rPr>
              <w:t xml:space="preserve">Поддержка творческой деятельности и укрепление материально-технической базы муниципальных театров </w:t>
            </w:r>
            <w:proofErr w:type="gramStart"/>
            <w:r w:rsidRPr="00E948AA">
              <w:rPr>
                <w:bCs/>
                <w:sz w:val="16"/>
                <w:szCs w:val="16"/>
                <w:lang w:bidi="ru-RU"/>
              </w:rPr>
              <w:t>в</w:t>
            </w:r>
            <w:proofErr w:type="gramEnd"/>
          </w:p>
          <w:p w:rsidR="00043DDA" w:rsidRPr="00E948AA" w:rsidRDefault="00043DDA" w:rsidP="00012C5C">
            <w:pPr>
              <w:jc w:val="both"/>
              <w:rPr>
                <w:bCs/>
                <w:sz w:val="16"/>
                <w:szCs w:val="16"/>
                <w:lang w:bidi="ru-RU"/>
              </w:rPr>
            </w:pPr>
            <w:r w:rsidRPr="00E948AA">
              <w:rPr>
                <w:bCs/>
                <w:sz w:val="16"/>
                <w:szCs w:val="16"/>
                <w:lang w:bidi="ru-RU"/>
              </w:rPr>
              <w:t xml:space="preserve">Населенных пунктах </w:t>
            </w:r>
            <w:proofErr w:type="gramStart"/>
            <w:r w:rsidRPr="00E948AA">
              <w:rPr>
                <w:bCs/>
                <w:sz w:val="16"/>
                <w:szCs w:val="16"/>
                <w:lang w:bidi="ru-RU"/>
              </w:rPr>
              <w:t>с</w:t>
            </w:r>
            <w:proofErr w:type="gramEnd"/>
            <w:r w:rsidRPr="00E948AA">
              <w:rPr>
                <w:bCs/>
                <w:sz w:val="16"/>
                <w:szCs w:val="16"/>
                <w:lang w:bidi="ru-RU"/>
              </w:rPr>
              <w:t xml:space="preserve"> </w:t>
            </w:r>
          </w:p>
          <w:p w:rsidR="00043DDA" w:rsidRPr="00E948AA" w:rsidRDefault="00043DDA" w:rsidP="00012C5C">
            <w:pPr>
              <w:jc w:val="both"/>
              <w:rPr>
                <w:bCs/>
                <w:sz w:val="16"/>
                <w:szCs w:val="16"/>
                <w:lang w:bidi="ru-RU"/>
              </w:rPr>
            </w:pPr>
            <w:r w:rsidRPr="00E948AA">
              <w:rPr>
                <w:bCs/>
                <w:sz w:val="16"/>
                <w:szCs w:val="16"/>
                <w:lang w:bidi="ru-RU"/>
              </w:rPr>
              <w:t>численностью населения до 300 тысяч человек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Отдел культуры и туризма</w:t>
            </w:r>
          </w:p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</w:tr>
      <w:tr w:rsidR="00043DDA" w:rsidRPr="00E948AA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t>Средства бюджета городского округа Котельники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53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4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1.2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Мероприятие 01.02</w:t>
            </w:r>
          </w:p>
          <w:p w:rsidR="00043DD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Поддержка творческой деятельности и техническое оснащение детских и кукольных театров</w:t>
            </w: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Pr="00E948AA" w:rsidRDefault="00726199" w:rsidP="00726199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Отдел культуры и туризма</w:t>
            </w:r>
          </w:p>
          <w:p w:rsidR="00043DDA" w:rsidRDefault="00043DDA" w:rsidP="00012C5C">
            <w:pPr>
              <w:jc w:val="center"/>
              <w:rPr>
                <w:sz w:val="16"/>
                <w:szCs w:val="16"/>
              </w:rPr>
            </w:pPr>
            <w:r w:rsidRPr="00E948AA">
              <w:rPr>
                <w:sz w:val="16"/>
                <w:szCs w:val="16"/>
              </w:rPr>
              <w:t>управления развития отраслей социальной сферы</w:t>
            </w: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Default="00726199" w:rsidP="00012C5C">
            <w:pPr>
              <w:jc w:val="center"/>
              <w:rPr>
                <w:sz w:val="16"/>
                <w:szCs w:val="16"/>
              </w:rPr>
            </w:pPr>
          </w:p>
          <w:p w:rsidR="00726199" w:rsidRPr="00E948AA" w:rsidRDefault="00726199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t>Средства бюджета городского округа Котельники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E948AA" w:rsidTr="00726199">
        <w:trPr>
          <w:trHeight w:val="57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</w:rPr>
            </w:pPr>
            <w:r w:rsidRPr="00E948AA">
              <w:rPr>
                <w:color w:val="000000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48AA" w:rsidRDefault="00043DDA" w:rsidP="00012C5C">
            <w:pPr>
              <w:jc w:val="center"/>
              <w:rPr>
                <w:color w:val="000000"/>
                <w:sz w:val="16"/>
                <w:szCs w:val="16"/>
              </w:rPr>
            </w:pPr>
            <w:r w:rsidRPr="00E948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E948AA" w:rsidRDefault="00043DDA" w:rsidP="00012C5C">
            <w:pPr>
              <w:rPr>
                <w:sz w:val="16"/>
                <w:szCs w:val="16"/>
              </w:rPr>
            </w:pPr>
          </w:p>
        </w:tc>
      </w:tr>
      <w:tr w:rsidR="00043DDA" w:rsidRPr="00F9237E" w:rsidTr="00726199">
        <w:trPr>
          <w:trHeight w:val="829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F9237E">
              <w:rPr>
                <w:bCs/>
                <w:sz w:val="18"/>
                <w:szCs w:val="18"/>
                <w:lang w:bidi="ru-RU"/>
              </w:rPr>
              <w:lastRenderedPageBreak/>
              <w:t xml:space="preserve">№ </w:t>
            </w:r>
            <w:proofErr w:type="gramStart"/>
            <w:r w:rsidRPr="00F9237E">
              <w:rPr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F9237E">
              <w:rPr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 w:rsidRPr="00F9237E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Объём финансирования мероприятия в году, предшествующему году начала реализации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муниципальной программы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(тыс. руб.)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proofErr w:type="gramStart"/>
            <w:r w:rsidRPr="00E35537">
              <w:rPr>
                <w:sz w:val="18"/>
                <w:szCs w:val="18"/>
              </w:rPr>
              <w:t>Ответственный</w:t>
            </w:r>
            <w:proofErr w:type="gramEnd"/>
            <w:r w:rsidRPr="00E35537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3DDA" w:rsidRPr="00F9237E" w:rsidTr="00012C5C">
        <w:trPr>
          <w:trHeight w:val="1025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2020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2021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2022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2024 год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1.3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35537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 xml:space="preserve">Мероприятие 01.03 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театрально-концертных органи</w:t>
            </w:r>
            <w:r>
              <w:rPr>
                <w:sz w:val="18"/>
                <w:szCs w:val="18"/>
              </w:rPr>
              <w:t>заций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2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35537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 xml:space="preserve">Мероприятие 01.04. 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53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4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bookmarkStart w:id="0" w:name="_GoBack" w:colFirst="11" w:colLast="12"/>
            <w:r>
              <w:rPr>
                <w:sz w:val="18"/>
                <w:szCs w:val="18"/>
              </w:rPr>
              <w:t>1.5</w:t>
            </w:r>
          </w:p>
          <w:p w:rsidR="00726199" w:rsidRPr="00F9237E" w:rsidRDefault="00726199" w:rsidP="00726199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01.05.</w:t>
            </w:r>
          </w:p>
          <w:p w:rsidR="00043DDA" w:rsidRPr="00E35537" w:rsidRDefault="00043DDA" w:rsidP="00012C5C">
            <w:pPr>
              <w:jc w:val="center"/>
              <w:rPr>
                <w:sz w:val="18"/>
                <w:szCs w:val="18"/>
              </w:rPr>
            </w:pPr>
            <w:r w:rsidRPr="00E35537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199" w:rsidRPr="00F9237E" w:rsidRDefault="00726199" w:rsidP="00726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2020 - 2024 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Pr="00F9237E" w:rsidRDefault="00726199" w:rsidP="007261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012C5C">
            <w:pPr>
              <w:jc w:val="center"/>
              <w:rPr>
                <w:sz w:val="18"/>
                <w:szCs w:val="18"/>
              </w:rPr>
            </w:pPr>
          </w:p>
          <w:p w:rsidR="00726199" w:rsidRPr="00F9237E" w:rsidRDefault="00726199" w:rsidP="00012C5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043DDA" w:rsidRPr="00F9237E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="00726199">
              <w:rPr>
                <w:sz w:val="18"/>
                <w:szCs w:val="18"/>
              </w:rPr>
              <w:t xml:space="preserve"> </w:t>
            </w:r>
            <w:r w:rsidRPr="004E210F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57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726199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1516D1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 xml:space="preserve">Основное мероприятие 02. 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Государственная поддержка лучших сельских учреждений культуры и их</w:t>
            </w:r>
            <w:r>
              <w:rPr>
                <w:sz w:val="18"/>
                <w:szCs w:val="18"/>
              </w:rPr>
              <w:t xml:space="preserve"> </w:t>
            </w:r>
            <w:r w:rsidRPr="001516D1">
              <w:rPr>
                <w:sz w:val="18"/>
                <w:szCs w:val="18"/>
              </w:rPr>
              <w:t>лучших работников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2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1516D1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Мероприятие 02.01 Государственная поддержка лучших работников сельских учреждений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культуры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3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4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1516D1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Мероприятие 02.02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7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921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F9237E">
              <w:rPr>
                <w:bCs/>
                <w:sz w:val="18"/>
                <w:szCs w:val="18"/>
                <w:lang w:bidi="ru-RU"/>
              </w:rPr>
              <w:lastRenderedPageBreak/>
              <w:t xml:space="preserve">№ </w:t>
            </w:r>
            <w:proofErr w:type="gramStart"/>
            <w:r w:rsidRPr="00F9237E">
              <w:rPr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F9237E">
              <w:rPr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 w:rsidRPr="00F9237E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Объём финансирования мероприятия в году, предшествующему году начала реализации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муниципальной программы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(тыс. руб.)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proofErr w:type="gramStart"/>
            <w:r w:rsidRPr="001516D1">
              <w:rPr>
                <w:sz w:val="18"/>
                <w:szCs w:val="18"/>
              </w:rPr>
              <w:t>Ответственный</w:t>
            </w:r>
            <w:proofErr w:type="gramEnd"/>
            <w:r w:rsidRPr="001516D1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3DDA" w:rsidRPr="00F9237E" w:rsidTr="00012C5C">
        <w:trPr>
          <w:trHeight w:val="933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2020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2021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2022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2024 год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1516D1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Основное мероприятие 03.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2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3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1516D1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Основное мероприятие 05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1516D1">
              <w:rPr>
                <w:sz w:val="18"/>
                <w:szCs w:val="18"/>
              </w:rPr>
              <w:t>Обеспечение функций культурно-досуговых учреждений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284124,63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55486,00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63530,63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посещаемости учреждений культурно-досугового типа</w:t>
            </w: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284124,63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55486,00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63530,63</w:t>
            </w:r>
          </w:p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lastRenderedPageBreak/>
              <w:t>55036,00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4.1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Мероприятие 05.01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276369,93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53663,30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6D1359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6D1359">
              <w:rPr>
                <w:color w:val="000000"/>
                <w:sz w:val="18"/>
                <w:szCs w:val="18"/>
              </w:rPr>
              <w:t>706,63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посещаемости учреждений культурно-досугового типа</w:t>
            </w: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6D1359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6D13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6D1359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6D13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276369,93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53663,30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6D1359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6D1359">
              <w:rPr>
                <w:color w:val="000000"/>
                <w:sz w:val="18"/>
                <w:szCs w:val="18"/>
              </w:rPr>
              <w:t>706,63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2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Мероприятие 05.02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7574,70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1786,70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5788,0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посещаемости учреждений культурно-досугового типа</w:t>
            </w: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7574,70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1786,70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5788,0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38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4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Мероприятие 05.03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посещаемости учреждений культурно-досугового типа</w:t>
            </w: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7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E955D5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E955D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89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F9237E">
              <w:rPr>
                <w:bCs/>
                <w:sz w:val="18"/>
                <w:szCs w:val="18"/>
                <w:lang w:bidi="ru-RU"/>
              </w:rPr>
              <w:lastRenderedPageBreak/>
              <w:t xml:space="preserve">№ </w:t>
            </w:r>
            <w:proofErr w:type="gramStart"/>
            <w:r w:rsidRPr="00F9237E">
              <w:rPr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F9237E">
              <w:rPr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 w:rsidRPr="00F9237E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Объём финансирования мероприятия в году, предшествующему году начала реализации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муниципальной программы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(тыс. руб.)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proofErr w:type="gramStart"/>
            <w:r w:rsidRPr="002146CC">
              <w:rPr>
                <w:sz w:val="18"/>
                <w:szCs w:val="18"/>
              </w:rPr>
              <w:t>Ответственный</w:t>
            </w:r>
            <w:proofErr w:type="gramEnd"/>
            <w:r w:rsidRPr="002146CC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3DDA" w:rsidRPr="00F9237E" w:rsidTr="00012C5C">
        <w:trPr>
          <w:trHeight w:val="956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2020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2021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2022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F9237E">
              <w:rPr>
                <w:sz w:val="18"/>
                <w:szCs w:val="18"/>
              </w:rPr>
              <w:t>2024 год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5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Основное мероприятие А</w:t>
            </w:r>
            <w:proofErr w:type="gramStart"/>
            <w:r w:rsidRPr="002146CC">
              <w:rPr>
                <w:sz w:val="18"/>
                <w:szCs w:val="18"/>
              </w:rPr>
              <w:t>2</w:t>
            </w:r>
            <w:proofErr w:type="gramEnd"/>
            <w:r w:rsidRPr="002146CC">
              <w:rPr>
                <w:sz w:val="18"/>
                <w:szCs w:val="18"/>
              </w:rPr>
              <w:t xml:space="preserve"> Федеральный проект «Творческие люди»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64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.01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C6131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494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4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Мероприятие А</w:t>
            </w:r>
            <w:proofErr w:type="gramStart"/>
            <w:r w:rsidRPr="002146CC">
              <w:rPr>
                <w:sz w:val="18"/>
                <w:szCs w:val="18"/>
              </w:rPr>
              <w:t>2</w:t>
            </w:r>
            <w:proofErr w:type="gramEnd"/>
            <w:r w:rsidRPr="002146CC">
              <w:rPr>
                <w:sz w:val="18"/>
                <w:szCs w:val="18"/>
              </w:rPr>
              <w:t xml:space="preserve">.04 Адресное финансирование муниципальных учреждений дополнительного образования сферы культуры Московской области, направленное </w:t>
            </w:r>
            <w:r w:rsidRPr="002146CC">
              <w:rPr>
                <w:sz w:val="18"/>
                <w:szCs w:val="18"/>
              </w:rPr>
              <w:lastRenderedPageBreak/>
              <w:t>на поддержку одаренных детей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lastRenderedPageBreak/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1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sz w:val="18"/>
                <w:szCs w:val="18"/>
              </w:rPr>
              <w:t>2020 - 2024 годы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284124,63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55486,00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63530,63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4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41732A" w:rsidRDefault="00043DDA" w:rsidP="00012C5C">
            <w:pPr>
              <w:jc w:val="center"/>
              <w:rPr>
                <w:sz w:val="18"/>
                <w:szCs w:val="18"/>
              </w:rPr>
            </w:pPr>
            <w:r w:rsidRPr="0041732A">
              <w:rPr>
                <w:sz w:val="18"/>
                <w:szCs w:val="18"/>
              </w:rPr>
              <w:t>Отдел культуры и туризма</w:t>
            </w:r>
          </w:p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  <w:r w:rsidRPr="0041732A">
              <w:rPr>
                <w:sz w:val="18"/>
                <w:szCs w:val="18"/>
              </w:rPr>
              <w:t>управления развития отраслей социальной сферы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49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56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4E210F">
              <w:rPr>
                <w:sz w:val="18"/>
                <w:szCs w:val="18"/>
              </w:rPr>
              <w:t>Средства бюджет</w:t>
            </w:r>
            <w:r>
              <w:rPr>
                <w:sz w:val="18"/>
                <w:szCs w:val="18"/>
              </w:rPr>
              <w:t xml:space="preserve">а </w:t>
            </w:r>
            <w:r w:rsidRPr="004E210F">
              <w:rPr>
                <w:sz w:val="18"/>
                <w:szCs w:val="18"/>
              </w:rPr>
              <w:t>городского округа</w:t>
            </w:r>
            <w:r>
              <w:rPr>
                <w:sz w:val="18"/>
                <w:szCs w:val="18"/>
              </w:rPr>
              <w:t xml:space="preserve"> Котельники</w:t>
            </w:r>
            <w:r w:rsidRPr="004E210F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284124,63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55486,00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63530,63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55036,00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  <w:tr w:rsidR="00043DDA" w:rsidRPr="00F9237E" w:rsidTr="00012C5C">
        <w:trPr>
          <w:trHeight w:val="296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F9237E" w:rsidRDefault="00043DDA" w:rsidP="00012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C6131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C6131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A" w:rsidRPr="002146CC" w:rsidRDefault="00043DDA" w:rsidP="00012C5C">
            <w:pPr>
              <w:jc w:val="center"/>
              <w:rPr>
                <w:color w:val="000000"/>
                <w:sz w:val="18"/>
                <w:szCs w:val="18"/>
              </w:rPr>
            </w:pPr>
            <w:r w:rsidRPr="00214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A" w:rsidRPr="00F9237E" w:rsidRDefault="00043DDA" w:rsidP="00012C5C">
            <w:pPr>
              <w:rPr>
                <w:sz w:val="18"/>
                <w:szCs w:val="18"/>
              </w:rPr>
            </w:pPr>
          </w:p>
        </w:tc>
      </w:tr>
    </w:tbl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6018"/>
      </w:tblGrid>
      <w:tr w:rsidR="00043DDA" w:rsidTr="00012C5C">
        <w:tc>
          <w:tcPr>
            <w:tcW w:w="16018" w:type="dxa"/>
            <w:shd w:val="clear" w:color="auto" w:fill="auto"/>
          </w:tcPr>
          <w:p w:rsidR="00043DDA" w:rsidRPr="00C01E40" w:rsidRDefault="00043DDA" w:rsidP="00012C5C">
            <w:pPr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>Начальник отдела культуры и туризма</w:t>
            </w:r>
          </w:p>
          <w:p w:rsidR="00043DDA" w:rsidRPr="00C01E40" w:rsidRDefault="00043DDA" w:rsidP="00012C5C">
            <w:pPr>
              <w:rPr>
                <w:sz w:val="28"/>
                <w:szCs w:val="28"/>
              </w:rPr>
            </w:pPr>
            <w:r w:rsidRPr="00C01E40">
              <w:rPr>
                <w:sz w:val="28"/>
                <w:szCs w:val="28"/>
              </w:rPr>
              <w:t xml:space="preserve">управления развития отраслей социальной сферы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C01E40">
              <w:rPr>
                <w:sz w:val="28"/>
                <w:szCs w:val="28"/>
              </w:rPr>
              <w:t xml:space="preserve"> Е.В. Литвинова</w:t>
            </w:r>
          </w:p>
        </w:tc>
      </w:tr>
    </w:tbl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43DDA">
      <w:pPr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апмколпвкшщжповкдпмодва</w:t>
      </w:r>
      <w:proofErr w:type="spellEnd"/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43DDA" w:rsidRDefault="00043DDA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043DDA" w:rsidSect="00043DDA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B" w:rsidRDefault="00DD297B">
      <w:r>
        <w:separator/>
      </w:r>
    </w:p>
  </w:endnote>
  <w:endnote w:type="continuationSeparator" w:id="0">
    <w:p w:rsidR="00DD297B" w:rsidRDefault="00D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B" w:rsidRDefault="00DD297B">
      <w:r>
        <w:rPr>
          <w:color w:val="000000"/>
        </w:rPr>
        <w:separator/>
      </w:r>
    </w:p>
  </w:footnote>
  <w:footnote w:type="continuationSeparator" w:id="0">
    <w:p w:rsidR="00DD297B" w:rsidRDefault="00DD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4391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726199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1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0EE36E8"/>
    <w:multiLevelType w:val="multilevel"/>
    <w:tmpl w:val="4D948070"/>
    <w:styleLink w:val="WWNum14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81175FD"/>
    <w:multiLevelType w:val="multilevel"/>
    <w:tmpl w:val="585E9260"/>
    <w:styleLink w:val="WWNum7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A6A1865"/>
    <w:multiLevelType w:val="multilevel"/>
    <w:tmpl w:val="0ED8BEB2"/>
    <w:styleLink w:val="WWNum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EB00BD0"/>
    <w:multiLevelType w:val="multilevel"/>
    <w:tmpl w:val="D14E42A6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1806B41"/>
    <w:multiLevelType w:val="multilevel"/>
    <w:tmpl w:val="EF6EF0C6"/>
    <w:styleLink w:val="WWNum1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30CA635C"/>
    <w:multiLevelType w:val="multilevel"/>
    <w:tmpl w:val="2D78B0FE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318F0B13"/>
    <w:multiLevelType w:val="multilevel"/>
    <w:tmpl w:val="FA761AD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AAF0681"/>
    <w:multiLevelType w:val="multilevel"/>
    <w:tmpl w:val="5A6423EA"/>
    <w:styleLink w:val="WWNum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4D1A2AE7"/>
    <w:multiLevelType w:val="multilevel"/>
    <w:tmpl w:val="426812E4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55A720C3"/>
    <w:multiLevelType w:val="multilevel"/>
    <w:tmpl w:val="084EEB4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5A3855CE"/>
    <w:multiLevelType w:val="multilevel"/>
    <w:tmpl w:val="110E93BE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66B5E6C"/>
    <w:multiLevelType w:val="multilevel"/>
    <w:tmpl w:val="5AE0C230"/>
    <w:styleLink w:val="WWNum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78B74803"/>
    <w:multiLevelType w:val="multilevel"/>
    <w:tmpl w:val="B41E797A"/>
    <w:styleLink w:val="WW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7C52334C"/>
    <w:multiLevelType w:val="multilevel"/>
    <w:tmpl w:val="41BAEE92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25729"/>
    <w:rsid w:val="000342F6"/>
    <w:rsid w:val="00034BBE"/>
    <w:rsid w:val="0004191A"/>
    <w:rsid w:val="00041F59"/>
    <w:rsid w:val="00043DDA"/>
    <w:rsid w:val="0005023B"/>
    <w:rsid w:val="0005761A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3AFA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188F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2D38"/>
    <w:rsid w:val="002F3004"/>
    <w:rsid w:val="002F49C3"/>
    <w:rsid w:val="002F6137"/>
    <w:rsid w:val="002F78A6"/>
    <w:rsid w:val="00305657"/>
    <w:rsid w:val="00305C8B"/>
    <w:rsid w:val="003135D7"/>
    <w:rsid w:val="00365FA2"/>
    <w:rsid w:val="00367B71"/>
    <w:rsid w:val="003728DD"/>
    <w:rsid w:val="00372E93"/>
    <w:rsid w:val="00374268"/>
    <w:rsid w:val="0038189E"/>
    <w:rsid w:val="00383783"/>
    <w:rsid w:val="003A1E01"/>
    <w:rsid w:val="003A60B1"/>
    <w:rsid w:val="003B6265"/>
    <w:rsid w:val="003B6EE9"/>
    <w:rsid w:val="003C097B"/>
    <w:rsid w:val="003C6FF5"/>
    <w:rsid w:val="003D1E4F"/>
    <w:rsid w:val="003D720C"/>
    <w:rsid w:val="003D7E51"/>
    <w:rsid w:val="003E69BD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1295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26199"/>
    <w:rsid w:val="00734DA9"/>
    <w:rsid w:val="0073752A"/>
    <w:rsid w:val="007441C3"/>
    <w:rsid w:val="00745491"/>
    <w:rsid w:val="007514AE"/>
    <w:rsid w:val="00752D17"/>
    <w:rsid w:val="00752D3E"/>
    <w:rsid w:val="00755081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E6481"/>
    <w:rsid w:val="007F2810"/>
    <w:rsid w:val="00801B1A"/>
    <w:rsid w:val="00811D2E"/>
    <w:rsid w:val="008123A0"/>
    <w:rsid w:val="0081427F"/>
    <w:rsid w:val="008266BA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A6492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E1830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6E5A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642F9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372DC"/>
    <w:rsid w:val="00C44FD4"/>
    <w:rsid w:val="00C475B7"/>
    <w:rsid w:val="00C53445"/>
    <w:rsid w:val="00C6698F"/>
    <w:rsid w:val="00C83B01"/>
    <w:rsid w:val="00C853B0"/>
    <w:rsid w:val="00C86342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CF6B9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47059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54AC"/>
    <w:rsid w:val="00D76017"/>
    <w:rsid w:val="00D84C35"/>
    <w:rsid w:val="00D874D7"/>
    <w:rsid w:val="00D92479"/>
    <w:rsid w:val="00D94204"/>
    <w:rsid w:val="00D96EBB"/>
    <w:rsid w:val="00DA50B4"/>
    <w:rsid w:val="00DA55CF"/>
    <w:rsid w:val="00DA69A0"/>
    <w:rsid w:val="00DB3338"/>
    <w:rsid w:val="00DD0AC5"/>
    <w:rsid w:val="00DD297B"/>
    <w:rsid w:val="00DE0EAA"/>
    <w:rsid w:val="00DE2A6E"/>
    <w:rsid w:val="00DE6011"/>
    <w:rsid w:val="00DF201C"/>
    <w:rsid w:val="00DF2FB5"/>
    <w:rsid w:val="00DF7D87"/>
    <w:rsid w:val="00E04EAB"/>
    <w:rsid w:val="00E15A75"/>
    <w:rsid w:val="00E300AF"/>
    <w:rsid w:val="00E42523"/>
    <w:rsid w:val="00E454AC"/>
    <w:rsid w:val="00E50F1D"/>
    <w:rsid w:val="00E52CF4"/>
    <w:rsid w:val="00E537F2"/>
    <w:rsid w:val="00E55F6E"/>
    <w:rsid w:val="00E7462F"/>
    <w:rsid w:val="00E80589"/>
    <w:rsid w:val="00E8137F"/>
    <w:rsid w:val="00E8275C"/>
    <w:rsid w:val="00E839B3"/>
    <w:rsid w:val="00E8419E"/>
    <w:rsid w:val="00E8439C"/>
    <w:rsid w:val="00E85363"/>
    <w:rsid w:val="00E853A1"/>
    <w:rsid w:val="00E85EF9"/>
    <w:rsid w:val="00E923D3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0B2"/>
    <w:rsid w:val="00EE15A6"/>
    <w:rsid w:val="00EE7563"/>
    <w:rsid w:val="00EF5098"/>
    <w:rsid w:val="00EF5C2D"/>
    <w:rsid w:val="00F00EA8"/>
    <w:rsid w:val="00F02E5A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B03FD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43DD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uiPriority w:val="99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aliases w:val="Обычный (Web),Обычный (Web)1,Обычный (Web)1 Знак,Знак Знак Знак Знак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link w:val="ad"/>
    <w:pPr>
      <w:jc w:val="center"/>
    </w:pPr>
    <w:rPr>
      <w:i/>
      <w:iCs/>
    </w:r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f">
    <w:name w:val="Нижний колонтитул Знак"/>
    <w:uiPriority w:val="99"/>
    <w:qFormat/>
    <w:rPr>
      <w:rFonts w:cs="Times New Roman"/>
      <w:sz w:val="24"/>
    </w:rPr>
  </w:style>
  <w:style w:type="character" w:customStyle="1" w:styleId="af0">
    <w:name w:val="Текст выноски Знак"/>
    <w:uiPriority w:val="99"/>
    <w:qFormat/>
    <w:rPr>
      <w:rFonts w:ascii="Tahoma" w:hAnsi="Tahoma" w:cs="Times New Roman"/>
      <w:sz w:val="16"/>
    </w:rPr>
  </w:style>
  <w:style w:type="character" w:styleId="af1">
    <w:name w:val="page number"/>
    <w:rPr>
      <w:rFonts w:cs="Times New Roman"/>
    </w:rPr>
  </w:style>
  <w:style w:type="character" w:customStyle="1" w:styleId="af2">
    <w:name w:val="Основной текст с отступом Знак"/>
    <w:link w:val="af3"/>
    <w:rPr>
      <w:rFonts w:ascii="Calibri" w:hAnsi="Calibri" w:cs="Times New Roman"/>
      <w:sz w:val="28"/>
      <w:lang w:eastAsia="en-US"/>
    </w:rPr>
  </w:style>
  <w:style w:type="character" w:customStyle="1" w:styleId="af4">
    <w:name w:val="Основной текст Знак"/>
    <w:link w:val="af5"/>
    <w:rPr>
      <w:rFonts w:cs="Times New Roman"/>
      <w:sz w:val="24"/>
    </w:rPr>
  </w:style>
  <w:style w:type="character" w:customStyle="1" w:styleId="af6">
    <w:name w:val="Название Знак"/>
    <w:rPr>
      <w:rFonts w:cs="Times New Roman"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7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link w:val="Bodytext60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aliases w:val="Обычный (Web) Знак1,Обычный (Web)1 Знак2,Обычный (Web)1 Знак Знак1,Знак Знак Знак Знак Знак1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9">
    <w:name w:val="Текст сноски Знак"/>
    <w:basedOn w:val="a0"/>
    <w:link w:val="af8"/>
    <w:uiPriority w:val="99"/>
    <w:qFormat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14"/>
    <w:uiPriority w:val="99"/>
    <w:locked/>
    <w:rsid w:val="0091475F"/>
  </w:style>
  <w:style w:type="paragraph" w:customStyle="1" w:styleId="14">
    <w:name w:val="Текст примечания1"/>
    <w:basedOn w:val="a"/>
    <w:next w:val="afb"/>
    <w:link w:val="afa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5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3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link w:val="afd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d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ма примечания Знак"/>
    <w:link w:val="aff"/>
    <w:uiPriority w:val="99"/>
    <w:locked/>
    <w:rsid w:val="0091475F"/>
    <w:rPr>
      <w:b/>
      <w:bCs/>
    </w:rPr>
  </w:style>
  <w:style w:type="paragraph" w:styleId="afb">
    <w:name w:val="annotation text"/>
    <w:basedOn w:val="a"/>
    <w:link w:val="21"/>
    <w:uiPriority w:val="99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1">
    <w:name w:val="Текст примечания Знак2"/>
    <w:basedOn w:val="a0"/>
    <w:link w:val="afb"/>
    <w:rsid w:val="0091475F"/>
    <w:rPr>
      <w:kern w:val="0"/>
    </w:rPr>
  </w:style>
  <w:style w:type="paragraph" w:styleId="aff">
    <w:name w:val="annotation subject"/>
    <w:basedOn w:val="afb"/>
    <w:next w:val="afb"/>
    <w:link w:val="afe"/>
    <w:uiPriority w:val="99"/>
    <w:rsid w:val="0091475F"/>
    <w:rPr>
      <w:b/>
      <w:bCs/>
      <w:kern w:val="3"/>
    </w:rPr>
  </w:style>
  <w:style w:type="character" w:customStyle="1" w:styleId="1e">
    <w:name w:val="Тема примечания Знак1"/>
    <w:basedOn w:val="21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qFormat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0">
    <w:name w:val="Table Grid"/>
    <w:basedOn w:val="a1"/>
    <w:uiPriority w:val="3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1">
    <w:name w:val="annotation reference"/>
    <w:uiPriority w:val="99"/>
    <w:rsid w:val="0091475F"/>
    <w:rPr>
      <w:sz w:val="16"/>
    </w:rPr>
  </w:style>
  <w:style w:type="character" w:styleId="aff2">
    <w:name w:val="Hyperlink"/>
    <w:rsid w:val="0091475F"/>
    <w:rPr>
      <w:color w:val="0000FF"/>
      <w:u w:val="single"/>
    </w:rPr>
  </w:style>
  <w:style w:type="character" w:styleId="aff3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4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5">
    <w:name w:val="footnote reference"/>
    <w:rsid w:val="0091475F"/>
    <w:rPr>
      <w:vertAlign w:val="superscript"/>
    </w:rPr>
  </w:style>
  <w:style w:type="paragraph" w:customStyle="1" w:styleId="22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3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6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4"/>
    <w:locked/>
    <w:rsid w:val="0091475F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5">
    <w:name w:val="Body Text"/>
    <w:basedOn w:val="a"/>
    <w:link w:val="af4"/>
    <w:unhideWhenUsed/>
    <w:qFormat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5">
    <w:name w:val="Основной текст Знак2"/>
    <w:basedOn w:val="a0"/>
    <w:uiPriority w:val="99"/>
    <w:semiHidden/>
    <w:rsid w:val="0091475F"/>
  </w:style>
  <w:style w:type="paragraph" w:styleId="af3">
    <w:name w:val="Body Text Indent"/>
    <w:basedOn w:val="a"/>
    <w:link w:val="af2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6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d">
    <w:name w:val="Document Map"/>
    <w:basedOn w:val="a"/>
    <w:link w:val="afc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9">
    <w:name w:val="Сетка таблицы2"/>
    <w:basedOn w:val="a1"/>
    <w:next w:val="aff0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43DDA"/>
    <w:rPr>
      <w:b/>
      <w:bCs/>
      <w:kern w:val="0"/>
      <w:sz w:val="36"/>
      <w:szCs w:val="36"/>
      <w:lang w:val="x-none" w:eastAsia="x-none"/>
    </w:rPr>
  </w:style>
  <w:style w:type="paragraph" w:styleId="aff7">
    <w:name w:val="No Spacing"/>
    <w:link w:val="aff8"/>
    <w:uiPriority w:val="99"/>
    <w:qFormat/>
    <w:rsid w:val="00043DDA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rFonts w:eastAsia="Calibri"/>
      <w:kern w:val="0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043DDA"/>
    <w:rPr>
      <w:rFonts w:eastAsia="Calibri"/>
      <w:kern w:val="0"/>
      <w:sz w:val="22"/>
      <w:szCs w:val="22"/>
      <w:lang w:eastAsia="en-US"/>
    </w:rPr>
  </w:style>
  <w:style w:type="character" w:customStyle="1" w:styleId="Footnote">
    <w:name w:val="Footnote_"/>
    <w:link w:val="Footnote0"/>
    <w:locked/>
    <w:rsid w:val="00043DDA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043DDA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043DDA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043DDA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043DDA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locked/>
    <w:rsid w:val="00043DDA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043DDA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043DDA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043DDA"/>
    <w:rPr>
      <w:shd w:val="clear" w:color="auto" w:fill="FFFFFF"/>
    </w:rPr>
  </w:style>
  <w:style w:type="character" w:customStyle="1" w:styleId="Headerorfooter8">
    <w:name w:val="Header or footer + 8"/>
    <w:aliases w:val="5 pt"/>
    <w:rsid w:val="00043DD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043DDA"/>
    <w:rPr>
      <w:sz w:val="23"/>
      <w:shd w:val="clear" w:color="auto" w:fill="FFFFFF"/>
    </w:rPr>
  </w:style>
  <w:style w:type="character" w:customStyle="1" w:styleId="Headerorfooter14pt">
    <w:name w:val="Header or footer + 14 pt"/>
    <w:rsid w:val="00043DD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043DD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0">
    <w:name w:val="Body text (6)_"/>
    <w:link w:val="Bodytext6"/>
    <w:locked/>
    <w:rsid w:val="00043DDA"/>
    <w:rPr>
      <w:rFonts w:eastAsia="Andale Sans UI" w:cs="Tahoma"/>
      <w:kern w:val="1"/>
      <w:sz w:val="21"/>
      <w:shd w:val="clear" w:color="auto" w:fill="FFFFFF"/>
      <w:lang w:val="de-DE" w:eastAsia="fa-IR" w:bidi="fa-IR"/>
    </w:rPr>
  </w:style>
  <w:style w:type="character" w:customStyle="1" w:styleId="Headerorfooter11pt">
    <w:name w:val="Header or footer + 11 pt"/>
    <w:rsid w:val="00043DD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043DD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043DDA"/>
    <w:rPr>
      <w:sz w:val="21"/>
      <w:shd w:val="clear" w:color="auto" w:fill="FFFFFF"/>
    </w:rPr>
  </w:style>
  <w:style w:type="character" w:customStyle="1" w:styleId="BodytextExact">
    <w:name w:val="Body text Exact"/>
    <w:rsid w:val="00043DDA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043DDA"/>
    <w:rPr>
      <w:b/>
      <w:sz w:val="17"/>
      <w:shd w:val="clear" w:color="auto" w:fill="FFFFFF"/>
    </w:rPr>
  </w:style>
  <w:style w:type="character" w:customStyle="1" w:styleId="Bodytext70">
    <w:name w:val="Body text (7)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043DDA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043DDA"/>
    <w:rPr>
      <w:b/>
      <w:sz w:val="17"/>
      <w:shd w:val="clear" w:color="auto" w:fill="FFFFFF"/>
    </w:rPr>
  </w:style>
  <w:style w:type="character" w:customStyle="1" w:styleId="Tablecaption0">
    <w:name w:val="Table caption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043DDA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043DDA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043DDA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043DDA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043DD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043DDA"/>
    <w:rPr>
      <w:sz w:val="26"/>
      <w:shd w:val="clear" w:color="auto" w:fill="FFFFFF"/>
    </w:rPr>
  </w:style>
  <w:style w:type="character" w:customStyle="1" w:styleId="Tablecaption4">
    <w:name w:val="Table caption (4)_"/>
    <w:link w:val="Tablecaption41"/>
    <w:locked/>
    <w:rsid w:val="00043DDA"/>
    <w:rPr>
      <w:sz w:val="23"/>
      <w:shd w:val="clear" w:color="auto" w:fill="FFFFFF"/>
    </w:rPr>
  </w:style>
  <w:style w:type="character" w:customStyle="1" w:styleId="Tablecaption40">
    <w:name w:val="Table caption (4)"/>
    <w:rsid w:val="00043DDA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043DDA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043DDA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043DDA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043DDA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043DDA"/>
    <w:rPr>
      <w:sz w:val="21"/>
      <w:shd w:val="clear" w:color="auto" w:fill="FFFFFF"/>
    </w:rPr>
  </w:style>
  <w:style w:type="character" w:customStyle="1" w:styleId="Heading33Spacing3pt">
    <w:name w:val="Heading #3 (3) + Spacing 3 pt"/>
    <w:rsid w:val="00043DDA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043DDA"/>
    <w:rPr>
      <w:sz w:val="26"/>
      <w:shd w:val="clear" w:color="auto" w:fill="FFFFFF"/>
    </w:rPr>
  </w:style>
  <w:style w:type="character" w:customStyle="1" w:styleId="Heading3SmallCaps">
    <w:name w:val="Heading #3 + Small Caps"/>
    <w:rsid w:val="00043DDA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043DDA"/>
    <w:rPr>
      <w:b/>
      <w:shd w:val="clear" w:color="auto" w:fill="FFFFFF"/>
    </w:rPr>
  </w:style>
  <w:style w:type="character" w:customStyle="1" w:styleId="Bodytext111">
    <w:name w:val="Body text + 111"/>
    <w:aliases w:val="5 pt1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043DDA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043DDA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043DDA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043DDA"/>
    <w:pPr>
      <w:shd w:val="clear" w:color="auto" w:fill="FFFFFF"/>
      <w:suppressAutoHyphens w:val="0"/>
      <w:autoSpaceDN/>
      <w:spacing w:line="202" w:lineRule="exact"/>
      <w:textAlignment w:val="auto"/>
    </w:pPr>
    <w:rPr>
      <w:b/>
      <w:sz w:val="17"/>
    </w:rPr>
  </w:style>
  <w:style w:type="paragraph" w:customStyle="1" w:styleId="Bodytext20">
    <w:name w:val="Body text (2)"/>
    <w:basedOn w:val="a"/>
    <w:link w:val="Bodytext2"/>
    <w:rsid w:val="00043DDA"/>
    <w:pPr>
      <w:shd w:val="clear" w:color="auto" w:fill="FFFFFF"/>
      <w:suppressAutoHyphens w:val="0"/>
      <w:autoSpaceDN/>
      <w:spacing w:after="420" w:line="378" w:lineRule="exact"/>
      <w:jc w:val="center"/>
      <w:textAlignment w:val="auto"/>
    </w:pPr>
    <w:rPr>
      <w:b/>
      <w:sz w:val="30"/>
    </w:rPr>
  </w:style>
  <w:style w:type="paragraph" w:customStyle="1" w:styleId="Heading10">
    <w:name w:val="Heading #1"/>
    <w:basedOn w:val="a"/>
    <w:link w:val="Heading1"/>
    <w:rsid w:val="00043DDA"/>
    <w:pPr>
      <w:shd w:val="clear" w:color="auto" w:fill="FFFFFF"/>
      <w:suppressAutoHyphens w:val="0"/>
      <w:autoSpaceDN/>
      <w:spacing w:before="420" w:after="540" w:line="240" w:lineRule="atLeast"/>
      <w:textAlignment w:val="auto"/>
      <w:outlineLvl w:val="0"/>
    </w:pPr>
    <w:rPr>
      <w:b/>
      <w:sz w:val="44"/>
    </w:rPr>
  </w:style>
  <w:style w:type="paragraph" w:customStyle="1" w:styleId="Bodytext31">
    <w:name w:val="Body text (3)1"/>
    <w:basedOn w:val="a"/>
    <w:link w:val="Bodytext3"/>
    <w:rsid w:val="00043DDA"/>
    <w:pPr>
      <w:shd w:val="clear" w:color="auto" w:fill="FFFFFF"/>
      <w:suppressAutoHyphens w:val="0"/>
      <w:autoSpaceDN/>
      <w:spacing w:before="540" w:after="360" w:line="240" w:lineRule="atLeast"/>
      <w:jc w:val="both"/>
      <w:textAlignment w:val="auto"/>
    </w:pPr>
    <w:rPr>
      <w:rFonts w:ascii="Book Antiqua" w:hAnsi="Book Antiqua"/>
    </w:rPr>
  </w:style>
  <w:style w:type="paragraph" w:customStyle="1" w:styleId="Bodytext40">
    <w:name w:val="Body text (4)"/>
    <w:basedOn w:val="a"/>
    <w:link w:val="Bodytext4"/>
    <w:rsid w:val="00043DDA"/>
    <w:pPr>
      <w:shd w:val="clear" w:color="auto" w:fill="FFFFFF"/>
      <w:suppressAutoHyphens w:val="0"/>
      <w:autoSpaceDN/>
      <w:spacing w:before="420" w:after="360" w:line="320" w:lineRule="exact"/>
      <w:jc w:val="center"/>
      <w:textAlignment w:val="auto"/>
    </w:pPr>
    <w:rPr>
      <w:b/>
      <w:sz w:val="26"/>
    </w:rPr>
  </w:style>
  <w:style w:type="paragraph" w:customStyle="1" w:styleId="Heading320">
    <w:name w:val="Heading #3 (2)"/>
    <w:basedOn w:val="a"/>
    <w:link w:val="Heading32"/>
    <w:rsid w:val="00043DDA"/>
    <w:pPr>
      <w:shd w:val="clear" w:color="auto" w:fill="FFFFFF"/>
      <w:suppressAutoHyphens w:val="0"/>
      <w:autoSpaceDN/>
      <w:spacing w:before="420" w:line="240" w:lineRule="atLeast"/>
      <w:jc w:val="both"/>
      <w:textAlignment w:val="auto"/>
      <w:outlineLvl w:val="2"/>
    </w:pPr>
    <w:rPr>
      <w:rFonts w:ascii="Arial Narrow" w:hAnsi="Arial Narrow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043DDA"/>
    <w:pPr>
      <w:shd w:val="clear" w:color="auto" w:fill="FFFFFF"/>
      <w:suppressAutoHyphens w:val="0"/>
      <w:autoSpaceDN/>
      <w:spacing w:line="240" w:lineRule="atLeast"/>
      <w:textAlignment w:val="auto"/>
    </w:pPr>
  </w:style>
  <w:style w:type="paragraph" w:customStyle="1" w:styleId="Bodytext51">
    <w:name w:val="Body text (5)1"/>
    <w:basedOn w:val="a"/>
    <w:link w:val="Bodytext5"/>
    <w:rsid w:val="00043DDA"/>
    <w:pPr>
      <w:shd w:val="clear" w:color="auto" w:fill="FFFFFF"/>
      <w:suppressAutoHyphens w:val="0"/>
      <w:autoSpaceDN/>
      <w:spacing w:before="1620" w:after="60" w:line="240" w:lineRule="atLeast"/>
      <w:ind w:hanging="420"/>
      <w:textAlignment w:val="auto"/>
    </w:pPr>
    <w:rPr>
      <w:sz w:val="23"/>
    </w:rPr>
  </w:style>
  <w:style w:type="paragraph" w:customStyle="1" w:styleId="Tablecaption20">
    <w:name w:val="Table caption (2)"/>
    <w:basedOn w:val="a"/>
    <w:link w:val="Tablecaption2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1"/>
    </w:rPr>
  </w:style>
  <w:style w:type="paragraph" w:customStyle="1" w:styleId="Bodytext71">
    <w:name w:val="Body text (7)1"/>
    <w:basedOn w:val="a"/>
    <w:link w:val="Bodytext7"/>
    <w:rsid w:val="00043DDA"/>
    <w:pPr>
      <w:shd w:val="clear" w:color="auto" w:fill="FFFFFF"/>
      <w:suppressAutoHyphens w:val="0"/>
      <w:autoSpaceDN/>
      <w:spacing w:line="209" w:lineRule="exact"/>
      <w:ind w:hanging="880"/>
      <w:textAlignment w:val="auto"/>
    </w:pPr>
    <w:rPr>
      <w:b/>
      <w:sz w:val="17"/>
    </w:rPr>
  </w:style>
  <w:style w:type="paragraph" w:customStyle="1" w:styleId="Tablecaption1">
    <w:name w:val="Table caption1"/>
    <w:basedOn w:val="a"/>
    <w:link w:val="Tablecaption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b/>
      <w:sz w:val="17"/>
    </w:rPr>
  </w:style>
  <w:style w:type="paragraph" w:customStyle="1" w:styleId="Tablecaption30">
    <w:name w:val="Table caption (3)"/>
    <w:basedOn w:val="a"/>
    <w:link w:val="Tablecaption3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6"/>
    </w:rPr>
  </w:style>
  <w:style w:type="paragraph" w:customStyle="1" w:styleId="Tablecaption41">
    <w:name w:val="Table caption (4)1"/>
    <w:basedOn w:val="a"/>
    <w:link w:val="Tablecaption4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3"/>
    </w:rPr>
  </w:style>
  <w:style w:type="paragraph" w:customStyle="1" w:styleId="Heading330">
    <w:name w:val="Heading #3 (3)"/>
    <w:basedOn w:val="a"/>
    <w:link w:val="Heading33"/>
    <w:rsid w:val="00043DDA"/>
    <w:pPr>
      <w:shd w:val="clear" w:color="auto" w:fill="FFFFFF"/>
      <w:suppressAutoHyphens w:val="0"/>
      <w:autoSpaceDN/>
      <w:spacing w:before="120" w:line="240" w:lineRule="atLeast"/>
      <w:jc w:val="center"/>
      <w:textAlignment w:val="auto"/>
      <w:outlineLvl w:val="2"/>
    </w:pPr>
    <w:rPr>
      <w:sz w:val="21"/>
    </w:rPr>
  </w:style>
  <w:style w:type="paragraph" w:customStyle="1" w:styleId="Heading30">
    <w:name w:val="Heading #3"/>
    <w:basedOn w:val="a"/>
    <w:link w:val="Heading3"/>
    <w:rsid w:val="00043DDA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2"/>
    </w:pPr>
    <w:rPr>
      <w:sz w:val="26"/>
    </w:rPr>
  </w:style>
  <w:style w:type="paragraph" w:customStyle="1" w:styleId="Bodytext82">
    <w:name w:val="Body text (8)"/>
    <w:basedOn w:val="a"/>
    <w:link w:val="Bodytext80"/>
    <w:rsid w:val="00043DDA"/>
    <w:pPr>
      <w:shd w:val="clear" w:color="auto" w:fill="FFFFFF"/>
      <w:suppressAutoHyphens w:val="0"/>
      <w:autoSpaceDN/>
      <w:spacing w:before="60" w:after="180" w:line="240" w:lineRule="atLeast"/>
      <w:jc w:val="center"/>
      <w:textAlignment w:val="auto"/>
    </w:pPr>
    <w:rPr>
      <w:b/>
    </w:rPr>
  </w:style>
  <w:style w:type="paragraph" w:customStyle="1" w:styleId="Heading20">
    <w:name w:val="Heading #2"/>
    <w:basedOn w:val="a"/>
    <w:link w:val="Heading2"/>
    <w:rsid w:val="00043DDA"/>
    <w:pPr>
      <w:shd w:val="clear" w:color="auto" w:fill="FFFFFF"/>
      <w:suppressAutoHyphens w:val="0"/>
      <w:autoSpaceDN/>
      <w:spacing w:before="60" w:after="60" w:line="240" w:lineRule="atLeast"/>
      <w:jc w:val="both"/>
      <w:textAlignment w:val="auto"/>
      <w:outlineLvl w:val="1"/>
    </w:pPr>
    <w:rPr>
      <w:rFonts w:ascii="Arial" w:hAnsi="Arial"/>
      <w:spacing w:val="30"/>
      <w:sz w:val="32"/>
    </w:rPr>
  </w:style>
  <w:style w:type="paragraph" w:customStyle="1" w:styleId="Heading220">
    <w:name w:val="Heading #2 (2)"/>
    <w:basedOn w:val="a"/>
    <w:link w:val="Heading22"/>
    <w:rsid w:val="00043DDA"/>
    <w:pPr>
      <w:shd w:val="clear" w:color="auto" w:fill="FFFFFF"/>
      <w:suppressAutoHyphens w:val="0"/>
      <w:autoSpaceDN/>
      <w:spacing w:before="60" w:after="60" w:line="240" w:lineRule="atLeast"/>
      <w:textAlignment w:val="auto"/>
      <w:outlineLvl w:val="1"/>
    </w:pPr>
    <w:rPr>
      <w:spacing w:val="-10"/>
      <w:sz w:val="30"/>
    </w:rPr>
  </w:style>
  <w:style w:type="character" w:customStyle="1" w:styleId="Bodytext820">
    <w:name w:val="Body text + 82"/>
    <w:aliases w:val="5 pt12,Bold14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112">
    <w:name w:val="Body text + 112"/>
    <w:aliases w:val="5 pt11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043DD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043DDA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043DDA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35">
    <w:name w:val="Сетка таблицы3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43DDA"/>
  </w:style>
  <w:style w:type="numbering" w:customStyle="1" w:styleId="1110">
    <w:name w:val="Нет списка111"/>
    <w:next w:val="a2"/>
    <w:uiPriority w:val="99"/>
    <w:semiHidden/>
    <w:unhideWhenUsed/>
    <w:rsid w:val="00043DDA"/>
  </w:style>
  <w:style w:type="table" w:customStyle="1" w:styleId="52">
    <w:name w:val="Сетка таблицы5"/>
    <w:basedOn w:val="a1"/>
    <w:next w:val="aff0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043DDA"/>
  </w:style>
  <w:style w:type="numbering" w:customStyle="1" w:styleId="36">
    <w:name w:val="Нет списка3"/>
    <w:next w:val="a2"/>
    <w:uiPriority w:val="99"/>
    <w:semiHidden/>
    <w:unhideWhenUsed/>
    <w:rsid w:val="00043DDA"/>
  </w:style>
  <w:style w:type="character" w:customStyle="1" w:styleId="aff9">
    <w:name w:val="Основной текст_"/>
    <w:qFormat/>
    <w:locked/>
    <w:rsid w:val="00043DDA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043DDA"/>
  </w:style>
  <w:style w:type="character" w:customStyle="1" w:styleId="ad">
    <w:name w:val="Подзаголовок Знак"/>
    <w:link w:val="ac"/>
    <w:rsid w:val="00043DDA"/>
    <w:rPr>
      <w:rFonts w:ascii="Arial" w:eastAsia="Microsoft YaHei" w:hAnsi="Arial" w:cs="Mangal"/>
      <w:i/>
      <w:iCs/>
      <w:sz w:val="28"/>
      <w:szCs w:val="28"/>
    </w:rPr>
  </w:style>
  <w:style w:type="character" w:customStyle="1" w:styleId="1f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uiPriority w:val="99"/>
    <w:rsid w:val="00043DDA"/>
    <w:rPr>
      <w:sz w:val="24"/>
      <w:szCs w:val="24"/>
    </w:rPr>
  </w:style>
  <w:style w:type="numbering" w:customStyle="1" w:styleId="122">
    <w:name w:val="Нет списка12"/>
    <w:next w:val="a2"/>
    <w:semiHidden/>
    <w:unhideWhenUsed/>
    <w:rsid w:val="00043DDA"/>
  </w:style>
  <w:style w:type="table" w:customStyle="1" w:styleId="60">
    <w:name w:val="Сетка таблицы6"/>
    <w:basedOn w:val="a1"/>
    <w:next w:val="aff0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043DDA"/>
  </w:style>
  <w:style w:type="numbering" w:customStyle="1" w:styleId="1120">
    <w:name w:val="Нет списка112"/>
    <w:next w:val="a2"/>
    <w:semiHidden/>
    <w:unhideWhenUsed/>
    <w:rsid w:val="00043DDA"/>
  </w:style>
  <w:style w:type="table" w:customStyle="1" w:styleId="240">
    <w:name w:val="Сетка таблицы24"/>
    <w:basedOn w:val="a1"/>
    <w:next w:val="aff0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f0"/>
    <w:uiPriority w:val="59"/>
    <w:rsid w:val="00043DDA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8"/>
    <w:uiPriority w:val="99"/>
    <w:semiHidden/>
    <w:unhideWhenUsed/>
    <w:rsid w:val="00043DDA"/>
    <w:pPr>
      <w:widowControl/>
      <w:suppressAutoHyphens w:val="0"/>
      <w:autoSpaceDN/>
      <w:textAlignment w:val="auto"/>
    </w:pPr>
    <w:rPr>
      <w:rFonts w:eastAsia="Calibri"/>
      <w:kern w:val="0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043DDA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043DDA"/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DocList">
    <w:name w:val="ConsPlusDocList"/>
    <w:rsid w:val="00043DDA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ConsPlusTitlePage">
    <w:name w:val="ConsPlusTitlePage"/>
    <w:rsid w:val="00043DDA"/>
    <w:pPr>
      <w:suppressAutoHyphens w:val="0"/>
      <w:autoSpaceDE w:val="0"/>
      <w:adjustRightInd w:val="0"/>
      <w:textAlignment w:val="auto"/>
    </w:pPr>
    <w:rPr>
      <w:rFonts w:ascii="Tahoma" w:hAnsi="Tahoma" w:cs="Tahoma"/>
      <w:kern w:val="0"/>
    </w:rPr>
  </w:style>
  <w:style w:type="paragraph" w:customStyle="1" w:styleId="ConsPlusJurTerm">
    <w:name w:val="ConsPlusJurTerm"/>
    <w:rsid w:val="00043DDA"/>
    <w:pPr>
      <w:suppressAutoHyphens w:val="0"/>
      <w:autoSpaceDE w:val="0"/>
      <w:adjustRightInd w:val="0"/>
      <w:textAlignment w:val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rsid w:val="00043DDA"/>
    <w:pPr>
      <w:suppressAutoHyphens w:val="0"/>
      <w:autoSpaceDE w:val="0"/>
      <w:textAlignment w:val="auto"/>
    </w:pPr>
    <w:rPr>
      <w:rFonts w:ascii="Arial" w:hAnsi="Arial" w:cs="Arial"/>
      <w:kern w:val="0"/>
    </w:rPr>
  </w:style>
  <w:style w:type="paragraph" w:styleId="2c">
    <w:name w:val="Quote"/>
    <w:basedOn w:val="a"/>
    <w:next w:val="a"/>
    <w:link w:val="2d"/>
    <w:uiPriority w:val="29"/>
    <w:qFormat/>
    <w:rsid w:val="00043DDA"/>
    <w:pPr>
      <w:widowControl/>
      <w:suppressAutoHyphens w:val="0"/>
      <w:autoSpaceDN/>
      <w:textAlignment w:val="auto"/>
    </w:pPr>
    <w:rPr>
      <w:i/>
      <w:iCs/>
      <w:color w:val="000000"/>
      <w:kern w:val="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043DDA"/>
    <w:rPr>
      <w:i/>
      <w:iCs/>
      <w:color w:val="000000"/>
      <w:kern w:val="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043DDA"/>
    <w:pPr>
      <w:numPr>
        <w:numId w:val="1"/>
      </w:numPr>
    </w:pPr>
  </w:style>
  <w:style w:type="numbering" w:customStyle="1" w:styleId="WWNum21">
    <w:name w:val="WWNum21"/>
    <w:basedOn w:val="a2"/>
    <w:rsid w:val="00043DDA"/>
    <w:pPr>
      <w:numPr>
        <w:numId w:val="2"/>
      </w:numPr>
    </w:pPr>
  </w:style>
  <w:style w:type="numbering" w:customStyle="1" w:styleId="WWNum31">
    <w:name w:val="WWNum31"/>
    <w:basedOn w:val="a2"/>
    <w:rsid w:val="00043DDA"/>
    <w:pPr>
      <w:numPr>
        <w:numId w:val="3"/>
      </w:numPr>
    </w:pPr>
  </w:style>
  <w:style w:type="numbering" w:customStyle="1" w:styleId="WWNum41">
    <w:name w:val="WWNum41"/>
    <w:basedOn w:val="a2"/>
    <w:rsid w:val="00043DDA"/>
    <w:pPr>
      <w:numPr>
        <w:numId w:val="4"/>
      </w:numPr>
    </w:pPr>
  </w:style>
  <w:style w:type="numbering" w:customStyle="1" w:styleId="WWNum51">
    <w:name w:val="WWNum51"/>
    <w:basedOn w:val="a2"/>
    <w:rsid w:val="00043DDA"/>
    <w:pPr>
      <w:numPr>
        <w:numId w:val="5"/>
      </w:numPr>
    </w:pPr>
  </w:style>
  <w:style w:type="numbering" w:customStyle="1" w:styleId="WWNum61">
    <w:name w:val="WWNum61"/>
    <w:basedOn w:val="a2"/>
    <w:rsid w:val="00043DDA"/>
    <w:pPr>
      <w:numPr>
        <w:numId w:val="6"/>
      </w:numPr>
    </w:pPr>
  </w:style>
  <w:style w:type="numbering" w:customStyle="1" w:styleId="WWNum71">
    <w:name w:val="WWNum71"/>
    <w:basedOn w:val="a2"/>
    <w:rsid w:val="00043DDA"/>
    <w:pPr>
      <w:numPr>
        <w:numId w:val="7"/>
      </w:numPr>
    </w:pPr>
  </w:style>
  <w:style w:type="numbering" w:customStyle="1" w:styleId="WWNum81">
    <w:name w:val="WWNum81"/>
    <w:basedOn w:val="a2"/>
    <w:rsid w:val="00043DDA"/>
    <w:pPr>
      <w:numPr>
        <w:numId w:val="8"/>
      </w:numPr>
    </w:pPr>
  </w:style>
  <w:style w:type="numbering" w:customStyle="1" w:styleId="WWNum91">
    <w:name w:val="WWNum91"/>
    <w:basedOn w:val="a2"/>
    <w:rsid w:val="00043DDA"/>
    <w:pPr>
      <w:numPr>
        <w:numId w:val="9"/>
      </w:numPr>
    </w:pPr>
  </w:style>
  <w:style w:type="numbering" w:customStyle="1" w:styleId="WWNum101">
    <w:name w:val="WWNum101"/>
    <w:basedOn w:val="a2"/>
    <w:rsid w:val="00043DDA"/>
    <w:pPr>
      <w:numPr>
        <w:numId w:val="10"/>
      </w:numPr>
    </w:pPr>
  </w:style>
  <w:style w:type="numbering" w:customStyle="1" w:styleId="WWNum111">
    <w:name w:val="WWNum111"/>
    <w:basedOn w:val="a2"/>
    <w:rsid w:val="00043DDA"/>
    <w:pPr>
      <w:numPr>
        <w:numId w:val="11"/>
      </w:numPr>
    </w:pPr>
  </w:style>
  <w:style w:type="numbering" w:customStyle="1" w:styleId="WWNum121">
    <w:name w:val="WWNum121"/>
    <w:basedOn w:val="a2"/>
    <w:rsid w:val="00043DDA"/>
    <w:pPr>
      <w:numPr>
        <w:numId w:val="12"/>
      </w:numPr>
    </w:pPr>
  </w:style>
  <w:style w:type="numbering" w:customStyle="1" w:styleId="WWNum131">
    <w:name w:val="WWNum131"/>
    <w:basedOn w:val="a2"/>
    <w:rsid w:val="00043DDA"/>
    <w:pPr>
      <w:numPr>
        <w:numId w:val="13"/>
      </w:numPr>
    </w:pPr>
  </w:style>
  <w:style w:type="numbering" w:customStyle="1" w:styleId="WWNum141">
    <w:name w:val="WWNum141"/>
    <w:basedOn w:val="a2"/>
    <w:rsid w:val="00043DDA"/>
    <w:pPr>
      <w:numPr>
        <w:numId w:val="14"/>
      </w:numPr>
    </w:pPr>
  </w:style>
  <w:style w:type="numbering" w:customStyle="1" w:styleId="WWNum151">
    <w:name w:val="WWNum151"/>
    <w:basedOn w:val="a2"/>
    <w:rsid w:val="00043DDA"/>
    <w:pPr>
      <w:numPr>
        <w:numId w:val="15"/>
      </w:numPr>
    </w:pPr>
  </w:style>
  <w:style w:type="character" w:customStyle="1" w:styleId="affa">
    <w:name w:val="Привязка сноски"/>
    <w:rsid w:val="00043DD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43DDA"/>
    <w:rPr>
      <w:vertAlign w:val="superscript"/>
    </w:rPr>
  </w:style>
  <w:style w:type="character" w:customStyle="1" w:styleId="-">
    <w:name w:val="Интернет-ссылка"/>
    <w:uiPriority w:val="99"/>
    <w:semiHidden/>
    <w:unhideWhenUsed/>
    <w:rsid w:val="00043DDA"/>
    <w:rPr>
      <w:rFonts w:ascii="Verdana" w:hAnsi="Verdana"/>
      <w:color w:val="008AC0"/>
      <w:u w:val="single"/>
    </w:rPr>
  </w:style>
  <w:style w:type="character" w:customStyle="1" w:styleId="affb">
    <w:name w:val="Символ сноски"/>
    <w:qFormat/>
    <w:rsid w:val="00043DDA"/>
  </w:style>
  <w:style w:type="character" w:customStyle="1" w:styleId="affc">
    <w:name w:val="Привязка концевой сноски"/>
    <w:rsid w:val="00043DDA"/>
    <w:rPr>
      <w:vertAlign w:val="superscript"/>
    </w:rPr>
  </w:style>
  <w:style w:type="character" w:customStyle="1" w:styleId="affd">
    <w:name w:val="Символ концевой сноски"/>
    <w:qFormat/>
    <w:rsid w:val="00043DDA"/>
  </w:style>
  <w:style w:type="paragraph" w:customStyle="1" w:styleId="1f5">
    <w:name w:val="Заголовок1"/>
    <w:basedOn w:val="a"/>
    <w:next w:val="af5"/>
    <w:qFormat/>
    <w:rsid w:val="00043DDA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Noto Sans CJK SC" w:hAnsi="Liberation Sans" w:cs="Lohit Devanagari"/>
      <w:kern w:val="0"/>
      <w:sz w:val="28"/>
      <w:szCs w:val="28"/>
      <w:lang w:eastAsia="en-US"/>
    </w:rPr>
  </w:style>
  <w:style w:type="paragraph" w:styleId="1f6">
    <w:name w:val="index 1"/>
    <w:basedOn w:val="a"/>
    <w:next w:val="a"/>
    <w:autoRedefine/>
    <w:uiPriority w:val="99"/>
    <w:unhideWhenUsed/>
    <w:rsid w:val="00043DDA"/>
    <w:pPr>
      <w:widowControl/>
      <w:suppressAutoHyphens w:val="0"/>
      <w:autoSpaceDN/>
      <w:ind w:left="220" w:hanging="2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e">
    <w:name w:val="index heading"/>
    <w:basedOn w:val="a"/>
    <w:qFormat/>
    <w:rsid w:val="00043DDA"/>
    <w:pPr>
      <w:widowControl/>
      <w:suppressLineNumbers/>
      <w:suppressAutoHyphens w:val="0"/>
      <w:autoSpaceDN/>
      <w:textAlignment w:val="auto"/>
    </w:pPr>
    <w:rPr>
      <w:rFonts w:eastAsia="Calibri" w:cs="Lohit Devanagari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43DD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uiPriority w:val="99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aliases w:val="Обычный (Web),Обычный (Web)1,Обычный (Web)1 Знак,Знак Знак Знак Знак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link w:val="ad"/>
    <w:pPr>
      <w:jc w:val="center"/>
    </w:pPr>
    <w:rPr>
      <w:i/>
      <w:iCs/>
    </w:r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f">
    <w:name w:val="Нижний колонтитул Знак"/>
    <w:uiPriority w:val="99"/>
    <w:qFormat/>
    <w:rPr>
      <w:rFonts w:cs="Times New Roman"/>
      <w:sz w:val="24"/>
    </w:rPr>
  </w:style>
  <w:style w:type="character" w:customStyle="1" w:styleId="af0">
    <w:name w:val="Текст выноски Знак"/>
    <w:uiPriority w:val="99"/>
    <w:qFormat/>
    <w:rPr>
      <w:rFonts w:ascii="Tahoma" w:hAnsi="Tahoma" w:cs="Times New Roman"/>
      <w:sz w:val="16"/>
    </w:rPr>
  </w:style>
  <w:style w:type="character" w:styleId="af1">
    <w:name w:val="page number"/>
    <w:rPr>
      <w:rFonts w:cs="Times New Roman"/>
    </w:rPr>
  </w:style>
  <w:style w:type="character" w:customStyle="1" w:styleId="af2">
    <w:name w:val="Основной текст с отступом Знак"/>
    <w:link w:val="af3"/>
    <w:rPr>
      <w:rFonts w:ascii="Calibri" w:hAnsi="Calibri" w:cs="Times New Roman"/>
      <w:sz w:val="28"/>
      <w:lang w:eastAsia="en-US"/>
    </w:rPr>
  </w:style>
  <w:style w:type="character" w:customStyle="1" w:styleId="af4">
    <w:name w:val="Основной текст Знак"/>
    <w:link w:val="af5"/>
    <w:rPr>
      <w:rFonts w:cs="Times New Roman"/>
      <w:sz w:val="24"/>
    </w:rPr>
  </w:style>
  <w:style w:type="character" w:customStyle="1" w:styleId="af6">
    <w:name w:val="Название Знак"/>
    <w:rPr>
      <w:rFonts w:cs="Times New Roman"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7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link w:val="Bodytext60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aliases w:val="Обычный (Web) Знак1,Обычный (Web)1 Знак2,Обычный (Web)1 Знак Знак1,Знак Знак Знак Знак Знак1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9">
    <w:name w:val="Текст сноски Знак"/>
    <w:basedOn w:val="a0"/>
    <w:link w:val="af8"/>
    <w:uiPriority w:val="99"/>
    <w:qFormat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14"/>
    <w:uiPriority w:val="99"/>
    <w:locked/>
    <w:rsid w:val="0091475F"/>
  </w:style>
  <w:style w:type="paragraph" w:customStyle="1" w:styleId="14">
    <w:name w:val="Текст примечания1"/>
    <w:basedOn w:val="a"/>
    <w:next w:val="afb"/>
    <w:link w:val="afa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5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3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хема документа Знак"/>
    <w:link w:val="afd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d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ма примечания Знак"/>
    <w:link w:val="aff"/>
    <w:uiPriority w:val="99"/>
    <w:locked/>
    <w:rsid w:val="0091475F"/>
    <w:rPr>
      <w:b/>
      <w:bCs/>
    </w:rPr>
  </w:style>
  <w:style w:type="paragraph" w:styleId="afb">
    <w:name w:val="annotation text"/>
    <w:basedOn w:val="a"/>
    <w:link w:val="21"/>
    <w:uiPriority w:val="99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1">
    <w:name w:val="Текст примечания Знак2"/>
    <w:basedOn w:val="a0"/>
    <w:link w:val="afb"/>
    <w:rsid w:val="0091475F"/>
    <w:rPr>
      <w:kern w:val="0"/>
    </w:rPr>
  </w:style>
  <w:style w:type="paragraph" w:styleId="aff">
    <w:name w:val="annotation subject"/>
    <w:basedOn w:val="afb"/>
    <w:next w:val="afb"/>
    <w:link w:val="afe"/>
    <w:uiPriority w:val="99"/>
    <w:rsid w:val="0091475F"/>
    <w:rPr>
      <w:b/>
      <w:bCs/>
      <w:kern w:val="3"/>
    </w:rPr>
  </w:style>
  <w:style w:type="character" w:customStyle="1" w:styleId="1e">
    <w:name w:val="Тема примечания Знак1"/>
    <w:basedOn w:val="21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qFormat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0">
    <w:name w:val="Table Grid"/>
    <w:basedOn w:val="a1"/>
    <w:uiPriority w:val="3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1">
    <w:name w:val="annotation reference"/>
    <w:uiPriority w:val="99"/>
    <w:rsid w:val="0091475F"/>
    <w:rPr>
      <w:sz w:val="16"/>
    </w:rPr>
  </w:style>
  <w:style w:type="character" w:styleId="aff2">
    <w:name w:val="Hyperlink"/>
    <w:rsid w:val="0091475F"/>
    <w:rPr>
      <w:color w:val="0000FF"/>
      <w:u w:val="single"/>
    </w:rPr>
  </w:style>
  <w:style w:type="character" w:styleId="aff3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4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5">
    <w:name w:val="footnote reference"/>
    <w:rsid w:val="0091475F"/>
    <w:rPr>
      <w:vertAlign w:val="superscript"/>
    </w:rPr>
  </w:style>
  <w:style w:type="paragraph" w:customStyle="1" w:styleId="22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3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6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4"/>
    <w:locked/>
    <w:rsid w:val="0091475F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5">
    <w:name w:val="Body Text"/>
    <w:basedOn w:val="a"/>
    <w:link w:val="af4"/>
    <w:unhideWhenUsed/>
    <w:qFormat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5">
    <w:name w:val="Основной текст Знак2"/>
    <w:basedOn w:val="a0"/>
    <w:uiPriority w:val="99"/>
    <w:semiHidden/>
    <w:rsid w:val="0091475F"/>
  </w:style>
  <w:style w:type="paragraph" w:styleId="af3">
    <w:name w:val="Body Text Indent"/>
    <w:basedOn w:val="a"/>
    <w:link w:val="af2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6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d">
    <w:name w:val="Document Map"/>
    <w:basedOn w:val="a"/>
    <w:link w:val="afc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9">
    <w:name w:val="Сетка таблицы2"/>
    <w:basedOn w:val="a1"/>
    <w:next w:val="aff0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uiPriority w:val="99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43DDA"/>
    <w:rPr>
      <w:b/>
      <w:bCs/>
      <w:kern w:val="0"/>
      <w:sz w:val="36"/>
      <w:szCs w:val="36"/>
      <w:lang w:val="x-none" w:eastAsia="x-none"/>
    </w:rPr>
  </w:style>
  <w:style w:type="paragraph" w:styleId="aff7">
    <w:name w:val="No Spacing"/>
    <w:link w:val="aff8"/>
    <w:uiPriority w:val="99"/>
    <w:qFormat/>
    <w:rsid w:val="00043DDA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rFonts w:eastAsia="Calibri"/>
      <w:kern w:val="0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043DDA"/>
    <w:rPr>
      <w:rFonts w:eastAsia="Calibri"/>
      <w:kern w:val="0"/>
      <w:sz w:val="22"/>
      <w:szCs w:val="22"/>
      <w:lang w:eastAsia="en-US"/>
    </w:rPr>
  </w:style>
  <w:style w:type="character" w:customStyle="1" w:styleId="Footnote">
    <w:name w:val="Footnote_"/>
    <w:link w:val="Footnote0"/>
    <w:locked/>
    <w:rsid w:val="00043DDA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043DDA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043DDA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043DDA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043DDA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locked/>
    <w:rsid w:val="00043DDA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043DDA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043DDA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043DDA"/>
    <w:rPr>
      <w:shd w:val="clear" w:color="auto" w:fill="FFFFFF"/>
    </w:rPr>
  </w:style>
  <w:style w:type="character" w:customStyle="1" w:styleId="Headerorfooter8">
    <w:name w:val="Header or footer + 8"/>
    <w:aliases w:val="5 pt"/>
    <w:rsid w:val="00043DD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043DDA"/>
    <w:rPr>
      <w:sz w:val="23"/>
      <w:shd w:val="clear" w:color="auto" w:fill="FFFFFF"/>
    </w:rPr>
  </w:style>
  <w:style w:type="character" w:customStyle="1" w:styleId="Headerorfooter14pt">
    <w:name w:val="Header or footer + 14 pt"/>
    <w:rsid w:val="00043DD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043DD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0">
    <w:name w:val="Body text (6)_"/>
    <w:link w:val="Bodytext6"/>
    <w:locked/>
    <w:rsid w:val="00043DDA"/>
    <w:rPr>
      <w:rFonts w:eastAsia="Andale Sans UI" w:cs="Tahoma"/>
      <w:kern w:val="1"/>
      <w:sz w:val="21"/>
      <w:shd w:val="clear" w:color="auto" w:fill="FFFFFF"/>
      <w:lang w:val="de-DE" w:eastAsia="fa-IR" w:bidi="fa-IR"/>
    </w:rPr>
  </w:style>
  <w:style w:type="character" w:customStyle="1" w:styleId="Headerorfooter11pt">
    <w:name w:val="Header or footer + 11 pt"/>
    <w:rsid w:val="00043DD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043DD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043DDA"/>
    <w:rPr>
      <w:sz w:val="21"/>
      <w:shd w:val="clear" w:color="auto" w:fill="FFFFFF"/>
    </w:rPr>
  </w:style>
  <w:style w:type="character" w:customStyle="1" w:styleId="BodytextExact">
    <w:name w:val="Body text Exact"/>
    <w:rsid w:val="00043DDA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043DDA"/>
    <w:rPr>
      <w:b/>
      <w:sz w:val="17"/>
      <w:shd w:val="clear" w:color="auto" w:fill="FFFFFF"/>
    </w:rPr>
  </w:style>
  <w:style w:type="character" w:customStyle="1" w:styleId="Bodytext70">
    <w:name w:val="Body text (7)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043DDA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043DDA"/>
    <w:rPr>
      <w:b/>
      <w:sz w:val="17"/>
      <w:shd w:val="clear" w:color="auto" w:fill="FFFFFF"/>
    </w:rPr>
  </w:style>
  <w:style w:type="character" w:customStyle="1" w:styleId="Tablecaption0">
    <w:name w:val="Table caption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043DDA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043DDA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043DDA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043DDA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043DD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043DDA"/>
    <w:rPr>
      <w:sz w:val="26"/>
      <w:shd w:val="clear" w:color="auto" w:fill="FFFFFF"/>
    </w:rPr>
  </w:style>
  <w:style w:type="character" w:customStyle="1" w:styleId="Tablecaption4">
    <w:name w:val="Table caption (4)_"/>
    <w:link w:val="Tablecaption41"/>
    <w:locked/>
    <w:rsid w:val="00043DDA"/>
    <w:rPr>
      <w:sz w:val="23"/>
      <w:shd w:val="clear" w:color="auto" w:fill="FFFFFF"/>
    </w:rPr>
  </w:style>
  <w:style w:type="character" w:customStyle="1" w:styleId="Tablecaption40">
    <w:name w:val="Table caption (4)"/>
    <w:rsid w:val="00043DDA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043DDA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043DDA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043DDA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043DDA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043DDA"/>
    <w:rPr>
      <w:sz w:val="21"/>
      <w:shd w:val="clear" w:color="auto" w:fill="FFFFFF"/>
    </w:rPr>
  </w:style>
  <w:style w:type="character" w:customStyle="1" w:styleId="Heading33Spacing3pt">
    <w:name w:val="Heading #3 (3) + Spacing 3 pt"/>
    <w:rsid w:val="00043DDA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043DDA"/>
    <w:rPr>
      <w:sz w:val="26"/>
      <w:shd w:val="clear" w:color="auto" w:fill="FFFFFF"/>
    </w:rPr>
  </w:style>
  <w:style w:type="character" w:customStyle="1" w:styleId="Heading3SmallCaps">
    <w:name w:val="Heading #3 + Small Caps"/>
    <w:rsid w:val="00043DDA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043DDA"/>
    <w:rPr>
      <w:b/>
      <w:shd w:val="clear" w:color="auto" w:fill="FFFFFF"/>
    </w:rPr>
  </w:style>
  <w:style w:type="character" w:customStyle="1" w:styleId="Bodytext111">
    <w:name w:val="Body text + 111"/>
    <w:aliases w:val="5 pt1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043DDA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043DDA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043DDA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043DDA"/>
    <w:pPr>
      <w:shd w:val="clear" w:color="auto" w:fill="FFFFFF"/>
      <w:suppressAutoHyphens w:val="0"/>
      <w:autoSpaceDN/>
      <w:spacing w:line="202" w:lineRule="exact"/>
      <w:textAlignment w:val="auto"/>
    </w:pPr>
    <w:rPr>
      <w:b/>
      <w:sz w:val="17"/>
    </w:rPr>
  </w:style>
  <w:style w:type="paragraph" w:customStyle="1" w:styleId="Bodytext20">
    <w:name w:val="Body text (2)"/>
    <w:basedOn w:val="a"/>
    <w:link w:val="Bodytext2"/>
    <w:rsid w:val="00043DDA"/>
    <w:pPr>
      <w:shd w:val="clear" w:color="auto" w:fill="FFFFFF"/>
      <w:suppressAutoHyphens w:val="0"/>
      <w:autoSpaceDN/>
      <w:spacing w:after="420" w:line="378" w:lineRule="exact"/>
      <w:jc w:val="center"/>
      <w:textAlignment w:val="auto"/>
    </w:pPr>
    <w:rPr>
      <w:b/>
      <w:sz w:val="30"/>
    </w:rPr>
  </w:style>
  <w:style w:type="paragraph" w:customStyle="1" w:styleId="Heading10">
    <w:name w:val="Heading #1"/>
    <w:basedOn w:val="a"/>
    <w:link w:val="Heading1"/>
    <w:rsid w:val="00043DDA"/>
    <w:pPr>
      <w:shd w:val="clear" w:color="auto" w:fill="FFFFFF"/>
      <w:suppressAutoHyphens w:val="0"/>
      <w:autoSpaceDN/>
      <w:spacing w:before="420" w:after="540" w:line="240" w:lineRule="atLeast"/>
      <w:textAlignment w:val="auto"/>
      <w:outlineLvl w:val="0"/>
    </w:pPr>
    <w:rPr>
      <w:b/>
      <w:sz w:val="44"/>
    </w:rPr>
  </w:style>
  <w:style w:type="paragraph" w:customStyle="1" w:styleId="Bodytext31">
    <w:name w:val="Body text (3)1"/>
    <w:basedOn w:val="a"/>
    <w:link w:val="Bodytext3"/>
    <w:rsid w:val="00043DDA"/>
    <w:pPr>
      <w:shd w:val="clear" w:color="auto" w:fill="FFFFFF"/>
      <w:suppressAutoHyphens w:val="0"/>
      <w:autoSpaceDN/>
      <w:spacing w:before="540" w:after="360" w:line="240" w:lineRule="atLeast"/>
      <w:jc w:val="both"/>
      <w:textAlignment w:val="auto"/>
    </w:pPr>
    <w:rPr>
      <w:rFonts w:ascii="Book Antiqua" w:hAnsi="Book Antiqua"/>
    </w:rPr>
  </w:style>
  <w:style w:type="paragraph" w:customStyle="1" w:styleId="Bodytext40">
    <w:name w:val="Body text (4)"/>
    <w:basedOn w:val="a"/>
    <w:link w:val="Bodytext4"/>
    <w:rsid w:val="00043DDA"/>
    <w:pPr>
      <w:shd w:val="clear" w:color="auto" w:fill="FFFFFF"/>
      <w:suppressAutoHyphens w:val="0"/>
      <w:autoSpaceDN/>
      <w:spacing w:before="420" w:after="360" w:line="320" w:lineRule="exact"/>
      <w:jc w:val="center"/>
      <w:textAlignment w:val="auto"/>
    </w:pPr>
    <w:rPr>
      <w:b/>
      <w:sz w:val="26"/>
    </w:rPr>
  </w:style>
  <w:style w:type="paragraph" w:customStyle="1" w:styleId="Heading320">
    <w:name w:val="Heading #3 (2)"/>
    <w:basedOn w:val="a"/>
    <w:link w:val="Heading32"/>
    <w:rsid w:val="00043DDA"/>
    <w:pPr>
      <w:shd w:val="clear" w:color="auto" w:fill="FFFFFF"/>
      <w:suppressAutoHyphens w:val="0"/>
      <w:autoSpaceDN/>
      <w:spacing w:before="420" w:line="240" w:lineRule="atLeast"/>
      <w:jc w:val="both"/>
      <w:textAlignment w:val="auto"/>
      <w:outlineLvl w:val="2"/>
    </w:pPr>
    <w:rPr>
      <w:rFonts w:ascii="Arial Narrow" w:hAnsi="Arial Narrow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043DDA"/>
    <w:pPr>
      <w:shd w:val="clear" w:color="auto" w:fill="FFFFFF"/>
      <w:suppressAutoHyphens w:val="0"/>
      <w:autoSpaceDN/>
      <w:spacing w:line="240" w:lineRule="atLeast"/>
      <w:textAlignment w:val="auto"/>
    </w:pPr>
  </w:style>
  <w:style w:type="paragraph" w:customStyle="1" w:styleId="Bodytext51">
    <w:name w:val="Body text (5)1"/>
    <w:basedOn w:val="a"/>
    <w:link w:val="Bodytext5"/>
    <w:rsid w:val="00043DDA"/>
    <w:pPr>
      <w:shd w:val="clear" w:color="auto" w:fill="FFFFFF"/>
      <w:suppressAutoHyphens w:val="0"/>
      <w:autoSpaceDN/>
      <w:spacing w:before="1620" w:after="60" w:line="240" w:lineRule="atLeast"/>
      <w:ind w:hanging="420"/>
      <w:textAlignment w:val="auto"/>
    </w:pPr>
    <w:rPr>
      <w:sz w:val="23"/>
    </w:rPr>
  </w:style>
  <w:style w:type="paragraph" w:customStyle="1" w:styleId="Tablecaption20">
    <w:name w:val="Table caption (2)"/>
    <w:basedOn w:val="a"/>
    <w:link w:val="Tablecaption2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1"/>
    </w:rPr>
  </w:style>
  <w:style w:type="paragraph" w:customStyle="1" w:styleId="Bodytext71">
    <w:name w:val="Body text (7)1"/>
    <w:basedOn w:val="a"/>
    <w:link w:val="Bodytext7"/>
    <w:rsid w:val="00043DDA"/>
    <w:pPr>
      <w:shd w:val="clear" w:color="auto" w:fill="FFFFFF"/>
      <w:suppressAutoHyphens w:val="0"/>
      <w:autoSpaceDN/>
      <w:spacing w:line="209" w:lineRule="exact"/>
      <w:ind w:hanging="880"/>
      <w:textAlignment w:val="auto"/>
    </w:pPr>
    <w:rPr>
      <w:b/>
      <w:sz w:val="17"/>
    </w:rPr>
  </w:style>
  <w:style w:type="paragraph" w:customStyle="1" w:styleId="Tablecaption1">
    <w:name w:val="Table caption1"/>
    <w:basedOn w:val="a"/>
    <w:link w:val="Tablecaption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b/>
      <w:sz w:val="17"/>
    </w:rPr>
  </w:style>
  <w:style w:type="paragraph" w:customStyle="1" w:styleId="Tablecaption30">
    <w:name w:val="Table caption (3)"/>
    <w:basedOn w:val="a"/>
    <w:link w:val="Tablecaption3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6"/>
    </w:rPr>
  </w:style>
  <w:style w:type="paragraph" w:customStyle="1" w:styleId="Tablecaption41">
    <w:name w:val="Table caption (4)1"/>
    <w:basedOn w:val="a"/>
    <w:link w:val="Tablecaption4"/>
    <w:rsid w:val="00043DDA"/>
    <w:pPr>
      <w:shd w:val="clear" w:color="auto" w:fill="FFFFFF"/>
      <w:suppressAutoHyphens w:val="0"/>
      <w:autoSpaceDN/>
      <w:spacing w:line="240" w:lineRule="atLeast"/>
      <w:textAlignment w:val="auto"/>
    </w:pPr>
    <w:rPr>
      <w:sz w:val="23"/>
    </w:rPr>
  </w:style>
  <w:style w:type="paragraph" w:customStyle="1" w:styleId="Heading330">
    <w:name w:val="Heading #3 (3)"/>
    <w:basedOn w:val="a"/>
    <w:link w:val="Heading33"/>
    <w:rsid w:val="00043DDA"/>
    <w:pPr>
      <w:shd w:val="clear" w:color="auto" w:fill="FFFFFF"/>
      <w:suppressAutoHyphens w:val="0"/>
      <w:autoSpaceDN/>
      <w:spacing w:before="120" w:line="240" w:lineRule="atLeast"/>
      <w:jc w:val="center"/>
      <w:textAlignment w:val="auto"/>
      <w:outlineLvl w:val="2"/>
    </w:pPr>
    <w:rPr>
      <w:sz w:val="21"/>
    </w:rPr>
  </w:style>
  <w:style w:type="paragraph" w:customStyle="1" w:styleId="Heading30">
    <w:name w:val="Heading #3"/>
    <w:basedOn w:val="a"/>
    <w:link w:val="Heading3"/>
    <w:rsid w:val="00043DDA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2"/>
    </w:pPr>
    <w:rPr>
      <w:sz w:val="26"/>
    </w:rPr>
  </w:style>
  <w:style w:type="paragraph" w:customStyle="1" w:styleId="Bodytext82">
    <w:name w:val="Body text (8)"/>
    <w:basedOn w:val="a"/>
    <w:link w:val="Bodytext80"/>
    <w:rsid w:val="00043DDA"/>
    <w:pPr>
      <w:shd w:val="clear" w:color="auto" w:fill="FFFFFF"/>
      <w:suppressAutoHyphens w:val="0"/>
      <w:autoSpaceDN/>
      <w:spacing w:before="60" w:after="180" w:line="240" w:lineRule="atLeast"/>
      <w:jc w:val="center"/>
      <w:textAlignment w:val="auto"/>
    </w:pPr>
    <w:rPr>
      <w:b/>
    </w:rPr>
  </w:style>
  <w:style w:type="paragraph" w:customStyle="1" w:styleId="Heading20">
    <w:name w:val="Heading #2"/>
    <w:basedOn w:val="a"/>
    <w:link w:val="Heading2"/>
    <w:rsid w:val="00043DDA"/>
    <w:pPr>
      <w:shd w:val="clear" w:color="auto" w:fill="FFFFFF"/>
      <w:suppressAutoHyphens w:val="0"/>
      <w:autoSpaceDN/>
      <w:spacing w:before="60" w:after="60" w:line="240" w:lineRule="atLeast"/>
      <w:jc w:val="both"/>
      <w:textAlignment w:val="auto"/>
      <w:outlineLvl w:val="1"/>
    </w:pPr>
    <w:rPr>
      <w:rFonts w:ascii="Arial" w:hAnsi="Arial"/>
      <w:spacing w:val="30"/>
      <w:sz w:val="32"/>
    </w:rPr>
  </w:style>
  <w:style w:type="paragraph" w:customStyle="1" w:styleId="Heading220">
    <w:name w:val="Heading #2 (2)"/>
    <w:basedOn w:val="a"/>
    <w:link w:val="Heading22"/>
    <w:rsid w:val="00043DDA"/>
    <w:pPr>
      <w:shd w:val="clear" w:color="auto" w:fill="FFFFFF"/>
      <w:suppressAutoHyphens w:val="0"/>
      <w:autoSpaceDN/>
      <w:spacing w:before="60" w:after="60" w:line="240" w:lineRule="atLeast"/>
      <w:textAlignment w:val="auto"/>
      <w:outlineLvl w:val="1"/>
    </w:pPr>
    <w:rPr>
      <w:spacing w:val="-10"/>
      <w:sz w:val="30"/>
    </w:rPr>
  </w:style>
  <w:style w:type="character" w:customStyle="1" w:styleId="Bodytext820">
    <w:name w:val="Body text + 82"/>
    <w:aliases w:val="5 pt12,Bold14"/>
    <w:rsid w:val="00043DD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112">
    <w:name w:val="Body text + 112"/>
    <w:aliases w:val="5 pt11"/>
    <w:rsid w:val="00043D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043DDA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043DD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043DDA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043DDA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043DD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35">
    <w:name w:val="Сетка таблицы3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43DDA"/>
  </w:style>
  <w:style w:type="numbering" w:customStyle="1" w:styleId="1110">
    <w:name w:val="Нет списка111"/>
    <w:next w:val="a2"/>
    <w:uiPriority w:val="99"/>
    <w:semiHidden/>
    <w:unhideWhenUsed/>
    <w:rsid w:val="00043DDA"/>
  </w:style>
  <w:style w:type="table" w:customStyle="1" w:styleId="52">
    <w:name w:val="Сетка таблицы5"/>
    <w:basedOn w:val="a1"/>
    <w:next w:val="aff0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043DDA"/>
    <w:pPr>
      <w:widowControl/>
      <w:suppressAutoHyphens w:val="0"/>
      <w:autoSpaceDN/>
      <w:textAlignment w:val="auto"/>
    </w:pPr>
    <w:rPr>
      <w:rFonts w:ascii="Courier New" w:eastAsia="Calibri" w:hAnsi="Courier New" w:cs="Courier New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043DDA"/>
  </w:style>
  <w:style w:type="numbering" w:customStyle="1" w:styleId="36">
    <w:name w:val="Нет списка3"/>
    <w:next w:val="a2"/>
    <w:uiPriority w:val="99"/>
    <w:semiHidden/>
    <w:unhideWhenUsed/>
    <w:rsid w:val="00043DDA"/>
  </w:style>
  <w:style w:type="character" w:customStyle="1" w:styleId="aff9">
    <w:name w:val="Основной текст_"/>
    <w:qFormat/>
    <w:locked/>
    <w:rsid w:val="00043DDA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043DDA"/>
  </w:style>
  <w:style w:type="character" w:customStyle="1" w:styleId="ad">
    <w:name w:val="Подзаголовок Знак"/>
    <w:link w:val="ac"/>
    <w:rsid w:val="00043DDA"/>
    <w:rPr>
      <w:rFonts w:ascii="Arial" w:eastAsia="Microsoft YaHei" w:hAnsi="Arial" w:cs="Mangal"/>
      <w:i/>
      <w:iCs/>
      <w:sz w:val="28"/>
      <w:szCs w:val="28"/>
    </w:rPr>
  </w:style>
  <w:style w:type="character" w:customStyle="1" w:styleId="1f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uiPriority w:val="99"/>
    <w:rsid w:val="00043DDA"/>
    <w:rPr>
      <w:sz w:val="24"/>
      <w:szCs w:val="24"/>
    </w:rPr>
  </w:style>
  <w:style w:type="numbering" w:customStyle="1" w:styleId="122">
    <w:name w:val="Нет списка12"/>
    <w:next w:val="a2"/>
    <w:semiHidden/>
    <w:unhideWhenUsed/>
    <w:rsid w:val="00043DDA"/>
  </w:style>
  <w:style w:type="table" w:customStyle="1" w:styleId="60">
    <w:name w:val="Сетка таблицы6"/>
    <w:basedOn w:val="a1"/>
    <w:next w:val="aff0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rsid w:val="00043DDA"/>
  </w:style>
  <w:style w:type="numbering" w:customStyle="1" w:styleId="1120">
    <w:name w:val="Нет списка112"/>
    <w:next w:val="a2"/>
    <w:semiHidden/>
    <w:unhideWhenUsed/>
    <w:rsid w:val="00043DDA"/>
  </w:style>
  <w:style w:type="table" w:customStyle="1" w:styleId="240">
    <w:name w:val="Сетка таблицы24"/>
    <w:basedOn w:val="a1"/>
    <w:next w:val="aff0"/>
    <w:rsid w:val="00043DDA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043DDA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f0"/>
    <w:uiPriority w:val="59"/>
    <w:rsid w:val="00043DDA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8"/>
    <w:uiPriority w:val="99"/>
    <w:semiHidden/>
    <w:unhideWhenUsed/>
    <w:rsid w:val="00043DDA"/>
    <w:pPr>
      <w:widowControl/>
      <w:suppressAutoHyphens w:val="0"/>
      <w:autoSpaceDN/>
      <w:textAlignment w:val="auto"/>
    </w:pPr>
    <w:rPr>
      <w:rFonts w:eastAsia="Calibri"/>
      <w:kern w:val="0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043DDA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043DDA"/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DocList">
    <w:name w:val="ConsPlusDocList"/>
    <w:rsid w:val="00043DDA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ConsPlusTitlePage">
    <w:name w:val="ConsPlusTitlePage"/>
    <w:rsid w:val="00043DDA"/>
    <w:pPr>
      <w:suppressAutoHyphens w:val="0"/>
      <w:autoSpaceDE w:val="0"/>
      <w:adjustRightInd w:val="0"/>
      <w:textAlignment w:val="auto"/>
    </w:pPr>
    <w:rPr>
      <w:rFonts w:ascii="Tahoma" w:hAnsi="Tahoma" w:cs="Tahoma"/>
      <w:kern w:val="0"/>
    </w:rPr>
  </w:style>
  <w:style w:type="paragraph" w:customStyle="1" w:styleId="ConsPlusJurTerm">
    <w:name w:val="ConsPlusJurTerm"/>
    <w:rsid w:val="00043DDA"/>
    <w:pPr>
      <w:suppressAutoHyphens w:val="0"/>
      <w:autoSpaceDE w:val="0"/>
      <w:adjustRightInd w:val="0"/>
      <w:textAlignment w:val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rsid w:val="00043DDA"/>
    <w:pPr>
      <w:suppressAutoHyphens w:val="0"/>
      <w:autoSpaceDE w:val="0"/>
      <w:textAlignment w:val="auto"/>
    </w:pPr>
    <w:rPr>
      <w:rFonts w:ascii="Arial" w:hAnsi="Arial" w:cs="Arial"/>
      <w:kern w:val="0"/>
    </w:rPr>
  </w:style>
  <w:style w:type="paragraph" w:styleId="2c">
    <w:name w:val="Quote"/>
    <w:basedOn w:val="a"/>
    <w:next w:val="a"/>
    <w:link w:val="2d"/>
    <w:uiPriority w:val="29"/>
    <w:qFormat/>
    <w:rsid w:val="00043DDA"/>
    <w:pPr>
      <w:widowControl/>
      <w:suppressAutoHyphens w:val="0"/>
      <w:autoSpaceDN/>
      <w:textAlignment w:val="auto"/>
    </w:pPr>
    <w:rPr>
      <w:i/>
      <w:iCs/>
      <w:color w:val="000000"/>
      <w:kern w:val="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043DDA"/>
    <w:rPr>
      <w:i/>
      <w:iCs/>
      <w:color w:val="000000"/>
      <w:kern w:val="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043DDA"/>
    <w:pPr>
      <w:numPr>
        <w:numId w:val="1"/>
      </w:numPr>
    </w:pPr>
  </w:style>
  <w:style w:type="numbering" w:customStyle="1" w:styleId="WWNum21">
    <w:name w:val="WWNum21"/>
    <w:basedOn w:val="a2"/>
    <w:rsid w:val="00043DDA"/>
    <w:pPr>
      <w:numPr>
        <w:numId w:val="2"/>
      </w:numPr>
    </w:pPr>
  </w:style>
  <w:style w:type="numbering" w:customStyle="1" w:styleId="WWNum31">
    <w:name w:val="WWNum31"/>
    <w:basedOn w:val="a2"/>
    <w:rsid w:val="00043DDA"/>
    <w:pPr>
      <w:numPr>
        <w:numId w:val="3"/>
      </w:numPr>
    </w:pPr>
  </w:style>
  <w:style w:type="numbering" w:customStyle="1" w:styleId="WWNum41">
    <w:name w:val="WWNum41"/>
    <w:basedOn w:val="a2"/>
    <w:rsid w:val="00043DDA"/>
    <w:pPr>
      <w:numPr>
        <w:numId w:val="4"/>
      </w:numPr>
    </w:pPr>
  </w:style>
  <w:style w:type="numbering" w:customStyle="1" w:styleId="WWNum51">
    <w:name w:val="WWNum51"/>
    <w:basedOn w:val="a2"/>
    <w:rsid w:val="00043DDA"/>
    <w:pPr>
      <w:numPr>
        <w:numId w:val="5"/>
      </w:numPr>
    </w:pPr>
  </w:style>
  <w:style w:type="numbering" w:customStyle="1" w:styleId="WWNum61">
    <w:name w:val="WWNum61"/>
    <w:basedOn w:val="a2"/>
    <w:rsid w:val="00043DDA"/>
    <w:pPr>
      <w:numPr>
        <w:numId w:val="6"/>
      </w:numPr>
    </w:pPr>
  </w:style>
  <w:style w:type="numbering" w:customStyle="1" w:styleId="WWNum71">
    <w:name w:val="WWNum71"/>
    <w:basedOn w:val="a2"/>
    <w:rsid w:val="00043DDA"/>
    <w:pPr>
      <w:numPr>
        <w:numId w:val="7"/>
      </w:numPr>
    </w:pPr>
  </w:style>
  <w:style w:type="numbering" w:customStyle="1" w:styleId="WWNum81">
    <w:name w:val="WWNum81"/>
    <w:basedOn w:val="a2"/>
    <w:rsid w:val="00043DDA"/>
    <w:pPr>
      <w:numPr>
        <w:numId w:val="8"/>
      </w:numPr>
    </w:pPr>
  </w:style>
  <w:style w:type="numbering" w:customStyle="1" w:styleId="WWNum91">
    <w:name w:val="WWNum91"/>
    <w:basedOn w:val="a2"/>
    <w:rsid w:val="00043DDA"/>
    <w:pPr>
      <w:numPr>
        <w:numId w:val="9"/>
      </w:numPr>
    </w:pPr>
  </w:style>
  <w:style w:type="numbering" w:customStyle="1" w:styleId="WWNum101">
    <w:name w:val="WWNum101"/>
    <w:basedOn w:val="a2"/>
    <w:rsid w:val="00043DDA"/>
    <w:pPr>
      <w:numPr>
        <w:numId w:val="10"/>
      </w:numPr>
    </w:pPr>
  </w:style>
  <w:style w:type="numbering" w:customStyle="1" w:styleId="WWNum111">
    <w:name w:val="WWNum111"/>
    <w:basedOn w:val="a2"/>
    <w:rsid w:val="00043DDA"/>
    <w:pPr>
      <w:numPr>
        <w:numId w:val="11"/>
      </w:numPr>
    </w:pPr>
  </w:style>
  <w:style w:type="numbering" w:customStyle="1" w:styleId="WWNum121">
    <w:name w:val="WWNum121"/>
    <w:basedOn w:val="a2"/>
    <w:rsid w:val="00043DDA"/>
    <w:pPr>
      <w:numPr>
        <w:numId w:val="12"/>
      </w:numPr>
    </w:pPr>
  </w:style>
  <w:style w:type="numbering" w:customStyle="1" w:styleId="WWNum131">
    <w:name w:val="WWNum131"/>
    <w:basedOn w:val="a2"/>
    <w:rsid w:val="00043DDA"/>
    <w:pPr>
      <w:numPr>
        <w:numId w:val="13"/>
      </w:numPr>
    </w:pPr>
  </w:style>
  <w:style w:type="numbering" w:customStyle="1" w:styleId="WWNum141">
    <w:name w:val="WWNum141"/>
    <w:basedOn w:val="a2"/>
    <w:rsid w:val="00043DDA"/>
    <w:pPr>
      <w:numPr>
        <w:numId w:val="14"/>
      </w:numPr>
    </w:pPr>
  </w:style>
  <w:style w:type="numbering" w:customStyle="1" w:styleId="WWNum151">
    <w:name w:val="WWNum151"/>
    <w:basedOn w:val="a2"/>
    <w:rsid w:val="00043DDA"/>
    <w:pPr>
      <w:numPr>
        <w:numId w:val="15"/>
      </w:numPr>
    </w:pPr>
  </w:style>
  <w:style w:type="character" w:customStyle="1" w:styleId="affa">
    <w:name w:val="Привязка сноски"/>
    <w:rsid w:val="00043DD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43DDA"/>
    <w:rPr>
      <w:vertAlign w:val="superscript"/>
    </w:rPr>
  </w:style>
  <w:style w:type="character" w:customStyle="1" w:styleId="-">
    <w:name w:val="Интернет-ссылка"/>
    <w:uiPriority w:val="99"/>
    <w:semiHidden/>
    <w:unhideWhenUsed/>
    <w:rsid w:val="00043DDA"/>
    <w:rPr>
      <w:rFonts w:ascii="Verdana" w:hAnsi="Verdana"/>
      <w:color w:val="008AC0"/>
      <w:u w:val="single"/>
    </w:rPr>
  </w:style>
  <w:style w:type="character" w:customStyle="1" w:styleId="affb">
    <w:name w:val="Символ сноски"/>
    <w:qFormat/>
    <w:rsid w:val="00043DDA"/>
  </w:style>
  <w:style w:type="character" w:customStyle="1" w:styleId="affc">
    <w:name w:val="Привязка концевой сноски"/>
    <w:rsid w:val="00043DDA"/>
    <w:rPr>
      <w:vertAlign w:val="superscript"/>
    </w:rPr>
  </w:style>
  <w:style w:type="character" w:customStyle="1" w:styleId="affd">
    <w:name w:val="Символ концевой сноски"/>
    <w:qFormat/>
    <w:rsid w:val="00043DDA"/>
  </w:style>
  <w:style w:type="paragraph" w:customStyle="1" w:styleId="1f5">
    <w:name w:val="Заголовок1"/>
    <w:basedOn w:val="a"/>
    <w:next w:val="af5"/>
    <w:qFormat/>
    <w:rsid w:val="00043DDA"/>
    <w:pPr>
      <w:keepNext/>
      <w:widowControl/>
      <w:suppressAutoHyphens w:val="0"/>
      <w:autoSpaceDN/>
      <w:spacing w:before="240" w:after="120"/>
      <w:textAlignment w:val="auto"/>
    </w:pPr>
    <w:rPr>
      <w:rFonts w:ascii="Liberation Sans" w:eastAsia="Noto Sans CJK SC" w:hAnsi="Liberation Sans" w:cs="Lohit Devanagari"/>
      <w:kern w:val="0"/>
      <w:sz w:val="28"/>
      <w:szCs w:val="28"/>
      <w:lang w:eastAsia="en-US"/>
    </w:rPr>
  </w:style>
  <w:style w:type="paragraph" w:styleId="1f6">
    <w:name w:val="index 1"/>
    <w:basedOn w:val="a"/>
    <w:next w:val="a"/>
    <w:autoRedefine/>
    <w:uiPriority w:val="99"/>
    <w:unhideWhenUsed/>
    <w:rsid w:val="00043DDA"/>
    <w:pPr>
      <w:widowControl/>
      <w:suppressAutoHyphens w:val="0"/>
      <w:autoSpaceDN/>
      <w:ind w:left="220" w:hanging="2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e">
    <w:name w:val="index heading"/>
    <w:basedOn w:val="a"/>
    <w:qFormat/>
    <w:rsid w:val="00043DDA"/>
    <w:pPr>
      <w:widowControl/>
      <w:suppressLineNumbers/>
      <w:suppressAutoHyphens w:val="0"/>
      <w:autoSpaceDN/>
      <w:textAlignment w:val="auto"/>
    </w:pPr>
    <w:rPr>
      <w:rFonts w:eastAsia="Calibri" w:cs="Lohit Devanagari"/>
      <w:kern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00C3-157B-497D-BB76-2928F3C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30</cp:revision>
  <cp:lastPrinted>2021-10-27T14:48:00Z</cp:lastPrinted>
  <dcterms:created xsi:type="dcterms:W3CDTF">2021-09-02T14:41:00Z</dcterms:created>
  <dcterms:modified xsi:type="dcterms:W3CDTF">2021-12-03T07:52:00Z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