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C9" w:rsidRPr="00A24870" w:rsidRDefault="00266AC9" w:rsidP="00B61DD6">
      <w:pPr>
        <w:jc w:val="center"/>
      </w:pPr>
      <w:r w:rsidRPr="00A24870">
        <w:t>__</w:t>
      </w:r>
      <w:r w:rsidRPr="00A24870">
        <w:rPr>
          <w:u w:val="single"/>
        </w:rPr>
        <w:t>1</w:t>
      </w:r>
      <w:r w:rsidR="006A43E9" w:rsidRPr="00A24870">
        <w:rPr>
          <w:u w:val="single"/>
        </w:rPr>
        <w:t>1</w:t>
      </w:r>
      <w:r w:rsidRPr="00A24870">
        <w:rPr>
          <w:u w:val="single"/>
        </w:rPr>
        <w:t>.</w:t>
      </w:r>
      <w:r w:rsidR="00EF1B29" w:rsidRPr="00A24870">
        <w:rPr>
          <w:u w:val="single"/>
        </w:rPr>
        <w:t>09</w:t>
      </w:r>
      <w:r w:rsidRPr="00A24870">
        <w:rPr>
          <w:u w:val="single"/>
        </w:rPr>
        <w:t>.201</w:t>
      </w:r>
      <w:r w:rsidR="00EF1B29" w:rsidRPr="00A24870">
        <w:rPr>
          <w:u w:val="single"/>
        </w:rPr>
        <w:t>4</w:t>
      </w:r>
      <w:r w:rsidRPr="00A24870">
        <w:t>____№__</w:t>
      </w:r>
      <w:r w:rsidR="006A43E9" w:rsidRPr="00A24870">
        <w:rPr>
          <w:u w:val="single"/>
        </w:rPr>
        <w:t>8</w:t>
      </w:r>
      <w:r w:rsidR="00162B5F" w:rsidRPr="00A24870">
        <w:rPr>
          <w:u w:val="single"/>
        </w:rPr>
        <w:t>70</w:t>
      </w:r>
      <w:r w:rsidR="006A43E9" w:rsidRPr="00A24870">
        <w:rPr>
          <w:u w:val="single"/>
        </w:rPr>
        <w:t xml:space="preserve">- </w:t>
      </w:r>
      <w:r w:rsidRPr="00A24870">
        <w:rPr>
          <w:u w:val="single"/>
        </w:rPr>
        <w:t>ПГ</w:t>
      </w:r>
      <w:r w:rsidRPr="00A24870">
        <w:t>_____</w:t>
      </w:r>
    </w:p>
    <w:p w:rsidR="001E1BF4" w:rsidRPr="00A24870" w:rsidRDefault="001E1BF4" w:rsidP="00B61DD6">
      <w:pPr>
        <w:jc w:val="center"/>
      </w:pPr>
      <w:r w:rsidRPr="00A24870">
        <w:rPr>
          <w:w w:val="115"/>
        </w:rPr>
        <w:t>(в редакции постановления администрации городского округа Котельники Московской области от 03.04.2015 г № 204-ПА</w:t>
      </w:r>
      <w:r w:rsidR="00BE25E8" w:rsidRPr="00A24870">
        <w:rPr>
          <w:w w:val="115"/>
        </w:rPr>
        <w:t>, от 08.</w:t>
      </w:r>
      <w:r w:rsidR="00FD5A3E" w:rsidRPr="00A24870">
        <w:rPr>
          <w:w w:val="115"/>
        </w:rPr>
        <w:t>09.2015 г. № 647</w:t>
      </w:r>
      <w:r w:rsidR="00D13248" w:rsidRPr="00A24870">
        <w:rPr>
          <w:w w:val="115"/>
        </w:rPr>
        <w:t>, от 15.09.2015 г. № 665-ПА</w:t>
      </w:r>
      <w:r w:rsidR="00CF5ED1" w:rsidRPr="00A24870">
        <w:rPr>
          <w:w w:val="115"/>
        </w:rPr>
        <w:t>, от 16.11.2015 № 864-ПА</w:t>
      </w:r>
      <w:r w:rsidR="00E17D8C">
        <w:rPr>
          <w:w w:val="115"/>
        </w:rPr>
        <w:t>, 08.02.2016 №209-ПА. 07.06.2016 № 1502-ПА</w:t>
      </w:r>
      <w:r w:rsidR="00AF175E">
        <w:rPr>
          <w:w w:val="115"/>
        </w:rPr>
        <w:t>, 16.06.2016 № 1537-ПА</w:t>
      </w:r>
      <w:r w:rsidRPr="00A24870">
        <w:rPr>
          <w:w w:val="115"/>
        </w:rPr>
        <w:t>)</w:t>
      </w:r>
    </w:p>
    <w:p w:rsidR="00266AC9" w:rsidRPr="00A24870" w:rsidRDefault="00266AC9" w:rsidP="00B61DD6">
      <w:pPr>
        <w:pStyle w:val="a5"/>
        <w:jc w:val="center"/>
        <w:rPr>
          <w:w w:val="115"/>
        </w:rPr>
      </w:pPr>
    </w:p>
    <w:p w:rsidR="00266AC9" w:rsidRPr="00A24870" w:rsidRDefault="00266AC9" w:rsidP="00B61DD6">
      <w:pPr>
        <w:pStyle w:val="a5"/>
        <w:jc w:val="center"/>
        <w:rPr>
          <w:w w:val="115"/>
        </w:rPr>
      </w:pPr>
      <w:r w:rsidRPr="00A24870">
        <w:rPr>
          <w:w w:val="115"/>
        </w:rPr>
        <w:t>г. Котельники</w:t>
      </w:r>
    </w:p>
    <w:p w:rsidR="00266AC9" w:rsidRPr="00A24870" w:rsidRDefault="00266AC9" w:rsidP="00B61DD6">
      <w:pPr>
        <w:pStyle w:val="a5"/>
        <w:jc w:val="center"/>
        <w:rPr>
          <w:w w:val="1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266AC9" w:rsidRPr="00A24870" w:rsidTr="00087D17">
        <w:trPr>
          <w:trHeight w:val="1158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266AC9" w:rsidRPr="00A24870" w:rsidRDefault="00266AC9" w:rsidP="003A4383">
            <w:pPr>
              <w:jc w:val="both"/>
            </w:pPr>
            <w:r w:rsidRPr="00A24870">
              <w:t>Об утверждении</w:t>
            </w:r>
            <w:r w:rsidR="00087D17" w:rsidRPr="00A24870">
              <w:t xml:space="preserve"> новой редакции </w:t>
            </w:r>
            <w:r w:rsidRPr="00A24870">
              <w:t xml:space="preserve"> муниципальн</w:t>
            </w:r>
            <w:r w:rsidR="00EF1B29" w:rsidRPr="00A24870">
              <w:t>ой</w:t>
            </w:r>
            <w:r w:rsidRPr="00A24870">
              <w:t xml:space="preserve"> программ</w:t>
            </w:r>
            <w:r w:rsidR="00EF1B29" w:rsidRPr="00A24870">
              <w:t>ы</w:t>
            </w:r>
            <w:r w:rsidRPr="00A24870">
              <w:t xml:space="preserve"> «</w:t>
            </w:r>
            <w:r w:rsidR="004A5F24" w:rsidRPr="00A24870">
              <w:t>Развитие имущественно-земельных отношений</w:t>
            </w:r>
            <w:r w:rsidR="00EF1B29" w:rsidRPr="00A24870">
              <w:t xml:space="preserve"> </w:t>
            </w:r>
            <w:r w:rsidR="0056128A" w:rsidRPr="00A24870">
              <w:t xml:space="preserve">в </w:t>
            </w:r>
            <w:r w:rsidR="00EF1B29" w:rsidRPr="00A24870">
              <w:t>городско</w:t>
            </w:r>
            <w:r w:rsidR="0056128A" w:rsidRPr="00A24870">
              <w:t>м</w:t>
            </w:r>
            <w:r w:rsidR="00EF1B29" w:rsidRPr="00A24870">
              <w:t xml:space="preserve"> округ</w:t>
            </w:r>
            <w:r w:rsidR="0056128A" w:rsidRPr="00A24870">
              <w:t>е</w:t>
            </w:r>
            <w:r w:rsidR="00EF1B29" w:rsidRPr="00A24870">
              <w:t xml:space="preserve"> Котельники Московской области </w:t>
            </w:r>
            <w:r w:rsidRPr="00A24870">
              <w:t xml:space="preserve"> </w:t>
            </w:r>
            <w:r w:rsidR="006A43E9" w:rsidRPr="00A24870">
              <w:t>на 201</w:t>
            </w:r>
            <w:r w:rsidR="002603B6" w:rsidRPr="00A24870">
              <w:t>4</w:t>
            </w:r>
            <w:r w:rsidR="00EF1B29" w:rsidRPr="00A24870">
              <w:t>-201</w:t>
            </w:r>
            <w:r w:rsidR="002603B6" w:rsidRPr="00A24870">
              <w:t>8</w:t>
            </w:r>
            <w:r w:rsidR="0056128A" w:rsidRPr="00A24870">
              <w:t xml:space="preserve"> годы»</w:t>
            </w:r>
          </w:p>
          <w:p w:rsidR="00266AC9" w:rsidRPr="00A24870" w:rsidRDefault="00266AC9" w:rsidP="003A4383">
            <w:pPr>
              <w:jc w:val="both"/>
            </w:pPr>
          </w:p>
        </w:tc>
      </w:tr>
    </w:tbl>
    <w:p w:rsidR="00087D17" w:rsidRPr="00A24870" w:rsidRDefault="00266AC9" w:rsidP="00087D17">
      <w:pPr>
        <w:tabs>
          <w:tab w:val="left" w:pos="2268"/>
        </w:tabs>
        <w:autoSpaceDE w:val="0"/>
        <w:autoSpaceDN w:val="0"/>
        <w:adjustRightInd w:val="0"/>
        <w:ind w:firstLine="709"/>
        <w:jc w:val="both"/>
      </w:pPr>
      <w:proofErr w:type="gramStart"/>
      <w:r w:rsidRPr="00A24870"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постановлением главы городского округа Котельники Московской области от </w:t>
      </w:r>
      <w:r w:rsidR="00EF1B29" w:rsidRPr="00A24870">
        <w:t>02.07</w:t>
      </w:r>
      <w:r w:rsidRPr="00A24870">
        <w:t>.201</w:t>
      </w:r>
      <w:r w:rsidR="00EF1B29" w:rsidRPr="00A24870">
        <w:t>4г.</w:t>
      </w:r>
      <w:r w:rsidRPr="00A24870">
        <w:t xml:space="preserve"> №  60</w:t>
      </w:r>
      <w:r w:rsidR="00EF1B29" w:rsidRPr="00A24870">
        <w:t>6</w:t>
      </w:r>
      <w:r w:rsidRPr="00A24870">
        <w:t>-ПГ «Об утверждении порядка разработки</w:t>
      </w:r>
      <w:r w:rsidR="006A43E9" w:rsidRPr="00A24870">
        <w:t>,</w:t>
      </w:r>
      <w:r w:rsidRPr="00A24870">
        <w:t xml:space="preserve"> реализации </w:t>
      </w:r>
      <w:r w:rsidR="006A43E9" w:rsidRPr="00A24870">
        <w:t xml:space="preserve">и оценки эффективности </w:t>
      </w:r>
      <w:r w:rsidRPr="00A24870">
        <w:t xml:space="preserve">муниципальных программ городского округа Котельники Московской области» </w:t>
      </w:r>
      <w:r w:rsidR="00087D17" w:rsidRPr="00A24870">
        <w:t>» и п. 2 постановления главы городского округа Котельники Московской области № 781 ПГ от</w:t>
      </w:r>
      <w:proofErr w:type="gramEnd"/>
      <w:r w:rsidR="00087D17" w:rsidRPr="00A24870">
        <w:t xml:space="preserve"> 11.10.2013 г. (в  редакции постановления   главы городского округа Котельники Московской области № 86</w:t>
      </w:r>
      <w:r w:rsidR="00162B5F" w:rsidRPr="00A24870">
        <w:t>8</w:t>
      </w:r>
      <w:r w:rsidR="00087D17" w:rsidRPr="00A24870">
        <w:t>- ПГ от 11.09.2014 г.)</w:t>
      </w:r>
    </w:p>
    <w:p w:rsidR="00266AC9" w:rsidRPr="00A24870" w:rsidRDefault="00266AC9" w:rsidP="0056128A">
      <w:pPr>
        <w:tabs>
          <w:tab w:val="left" w:pos="2268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266AC9" w:rsidRPr="00A24870" w:rsidRDefault="00266AC9" w:rsidP="0056128A">
      <w:pPr>
        <w:tabs>
          <w:tab w:val="left" w:pos="4200"/>
        </w:tabs>
        <w:ind w:firstLine="480"/>
        <w:jc w:val="center"/>
        <w:rPr>
          <w:b/>
        </w:rPr>
      </w:pPr>
      <w:r w:rsidRPr="00A24870">
        <w:rPr>
          <w:b/>
        </w:rPr>
        <w:t>ПОСТАНОВЛЯЮ:</w:t>
      </w:r>
    </w:p>
    <w:p w:rsidR="00266AC9" w:rsidRPr="00A24870" w:rsidRDefault="00266AC9" w:rsidP="00D2566B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A24870">
        <w:t xml:space="preserve">Утвердить </w:t>
      </w:r>
      <w:r w:rsidR="00087D17" w:rsidRPr="00A24870">
        <w:t xml:space="preserve">новую редакцию </w:t>
      </w:r>
      <w:r w:rsidRPr="00A24870">
        <w:t xml:space="preserve"> муниципальн</w:t>
      </w:r>
      <w:r w:rsidR="00A72DA7" w:rsidRPr="00A24870">
        <w:t>ой</w:t>
      </w:r>
      <w:r w:rsidRPr="00A24870">
        <w:t xml:space="preserve"> программ</w:t>
      </w:r>
      <w:r w:rsidR="00A72DA7" w:rsidRPr="00A24870">
        <w:t>ы</w:t>
      </w:r>
      <w:r w:rsidRPr="00A24870">
        <w:t xml:space="preserve"> «</w:t>
      </w:r>
      <w:r w:rsidR="004A5F24" w:rsidRPr="00A24870">
        <w:t xml:space="preserve">Развитие имущественно-земельных отношений </w:t>
      </w:r>
      <w:r w:rsidR="0056128A" w:rsidRPr="00A24870">
        <w:t xml:space="preserve">в </w:t>
      </w:r>
      <w:r w:rsidR="00C246CC" w:rsidRPr="00A24870">
        <w:t>городско</w:t>
      </w:r>
      <w:r w:rsidR="0056128A" w:rsidRPr="00A24870">
        <w:t>м</w:t>
      </w:r>
      <w:r w:rsidR="00C246CC" w:rsidRPr="00A24870">
        <w:t xml:space="preserve"> округ</w:t>
      </w:r>
      <w:r w:rsidR="0056128A" w:rsidRPr="00A24870">
        <w:t>е</w:t>
      </w:r>
      <w:r w:rsidR="00C246CC" w:rsidRPr="00A24870">
        <w:t xml:space="preserve"> Котельники Московской области  </w:t>
      </w:r>
      <w:r w:rsidR="00D2566B" w:rsidRPr="00A24870">
        <w:t>на 201</w:t>
      </w:r>
      <w:r w:rsidR="006A43E9" w:rsidRPr="00A24870">
        <w:t>4</w:t>
      </w:r>
      <w:r w:rsidR="00C246CC" w:rsidRPr="00A24870">
        <w:t>-201</w:t>
      </w:r>
      <w:r w:rsidR="006A43E9" w:rsidRPr="00A24870">
        <w:t>8</w:t>
      </w:r>
      <w:r w:rsidR="0056128A" w:rsidRPr="00A24870">
        <w:t xml:space="preserve"> </w:t>
      </w:r>
      <w:r w:rsidR="00C246CC" w:rsidRPr="00A24870">
        <w:t>годы</w:t>
      </w:r>
      <w:r w:rsidR="0056128A" w:rsidRPr="00A24870">
        <w:t>»</w:t>
      </w:r>
      <w:r w:rsidR="00C246CC" w:rsidRPr="00A24870">
        <w:t xml:space="preserve"> </w:t>
      </w:r>
      <w:r w:rsidR="002603B6" w:rsidRPr="00A24870">
        <w:t>(Приложение</w:t>
      </w:r>
      <w:r w:rsidR="0056128A" w:rsidRPr="00A24870">
        <w:t xml:space="preserve"> к  настоящему постановлению</w:t>
      </w:r>
      <w:r w:rsidR="002603B6" w:rsidRPr="00A24870">
        <w:t>)</w:t>
      </w:r>
      <w:r w:rsidR="00393565" w:rsidRPr="00A24870">
        <w:t>.</w:t>
      </w:r>
    </w:p>
    <w:p w:rsidR="00266AC9" w:rsidRPr="00A24870" w:rsidRDefault="00266AC9" w:rsidP="003F24EA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A24870">
        <w:t>Опубликовать данное постановление в газете «Котельники сегодня» и разместить на официальном сайте администрации городского округа Котельники Московской области в сети Интернет.</w:t>
      </w:r>
    </w:p>
    <w:p w:rsidR="00266AC9" w:rsidRPr="00A24870" w:rsidRDefault="00266AC9" w:rsidP="003F24EA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proofErr w:type="gramStart"/>
      <w:r w:rsidRPr="00A24870">
        <w:t>Контроль за</w:t>
      </w:r>
      <w:proofErr w:type="gramEnd"/>
      <w:r w:rsidRPr="00A24870">
        <w:t xml:space="preserve"> исполнением настоящего постановления возложить на  </w:t>
      </w:r>
      <w:r w:rsidR="004A5F24" w:rsidRPr="00A24870">
        <w:t xml:space="preserve">первого </w:t>
      </w:r>
      <w:r w:rsidRPr="00A24870">
        <w:t xml:space="preserve">заместителя главы администрации городского округа Котельники Московской области </w:t>
      </w:r>
      <w:r w:rsidR="004A5F24" w:rsidRPr="00A24870">
        <w:t>И.В.</w:t>
      </w:r>
      <w:r w:rsidR="00393565" w:rsidRPr="00A24870">
        <w:t xml:space="preserve"> </w:t>
      </w:r>
      <w:r w:rsidR="004A5F24" w:rsidRPr="00A24870">
        <w:t>Польникову</w:t>
      </w:r>
      <w:r w:rsidR="00393565" w:rsidRPr="00A24870">
        <w:t>.</w:t>
      </w:r>
      <w:r w:rsidRPr="00A24870">
        <w:t xml:space="preserve"> </w:t>
      </w:r>
    </w:p>
    <w:p w:rsidR="00266AC9" w:rsidRPr="00A24870" w:rsidRDefault="00266AC9" w:rsidP="003F24EA">
      <w:pPr>
        <w:jc w:val="both"/>
      </w:pPr>
    </w:p>
    <w:p w:rsidR="001C54E9" w:rsidRPr="00A24870" w:rsidRDefault="0056128A" w:rsidP="003F24EA">
      <w:pPr>
        <w:jc w:val="both"/>
        <w:sectPr w:rsidR="001C54E9" w:rsidRPr="00A24870" w:rsidSect="001C54E9">
          <w:headerReference w:type="first" r:id="rId9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  <w:r w:rsidRPr="00A24870">
        <w:t>Глава городского округа</w:t>
      </w:r>
      <w:r w:rsidRPr="00A24870">
        <w:tab/>
      </w:r>
      <w:r w:rsidRPr="00A24870">
        <w:tab/>
      </w:r>
      <w:r w:rsidRPr="00A24870">
        <w:tab/>
      </w:r>
      <w:r w:rsidRPr="00A24870">
        <w:tab/>
      </w:r>
      <w:r w:rsidRPr="00A24870">
        <w:tab/>
      </w:r>
      <w:r w:rsidR="00393565" w:rsidRPr="00A24870">
        <w:t xml:space="preserve">          </w:t>
      </w:r>
      <w:r w:rsidRPr="00A24870">
        <w:t xml:space="preserve"> А.Ю.</w:t>
      </w:r>
      <w:r w:rsidR="00393565" w:rsidRPr="00A24870">
        <w:t>С</w:t>
      </w:r>
      <w:r w:rsidRPr="00A24870">
        <w:t>едзеневский</w:t>
      </w:r>
    </w:p>
    <w:p w:rsidR="001C54E9" w:rsidRPr="00A24870" w:rsidRDefault="001C54E9" w:rsidP="001E1BF4">
      <w:pPr>
        <w:pStyle w:val="Style1"/>
        <w:spacing w:before="67"/>
        <w:ind w:left="4536"/>
        <w:jc w:val="center"/>
        <w:rPr>
          <w:rStyle w:val="FontStyle27"/>
          <w:sz w:val="24"/>
          <w:szCs w:val="24"/>
        </w:rPr>
      </w:pPr>
      <w:r w:rsidRPr="00A24870">
        <w:rPr>
          <w:rStyle w:val="FontStyle27"/>
          <w:sz w:val="24"/>
          <w:szCs w:val="24"/>
        </w:rPr>
        <w:lastRenderedPageBreak/>
        <w:t>Приложение</w:t>
      </w:r>
    </w:p>
    <w:p w:rsidR="001C54E9" w:rsidRPr="00A24870" w:rsidRDefault="001C54E9" w:rsidP="001E1BF4">
      <w:pPr>
        <w:pStyle w:val="Style1"/>
        <w:spacing w:before="67"/>
        <w:ind w:left="4536"/>
        <w:jc w:val="center"/>
        <w:rPr>
          <w:rStyle w:val="FontStyle29"/>
          <w:sz w:val="24"/>
          <w:szCs w:val="24"/>
        </w:rPr>
      </w:pPr>
    </w:p>
    <w:p w:rsidR="001C54E9" w:rsidRPr="00A24870" w:rsidRDefault="001C54E9" w:rsidP="001E1BF4">
      <w:pPr>
        <w:pStyle w:val="Style1"/>
        <w:spacing w:before="67"/>
        <w:ind w:left="4536"/>
        <w:jc w:val="center"/>
        <w:rPr>
          <w:rStyle w:val="FontStyle29"/>
          <w:sz w:val="24"/>
          <w:szCs w:val="24"/>
        </w:rPr>
      </w:pPr>
      <w:r w:rsidRPr="00A24870">
        <w:rPr>
          <w:rStyle w:val="FontStyle29"/>
          <w:sz w:val="24"/>
          <w:szCs w:val="24"/>
        </w:rPr>
        <w:t>УТВЕРЖДЕНА</w:t>
      </w:r>
    </w:p>
    <w:p w:rsidR="001E1BF4" w:rsidRPr="00A24870" w:rsidRDefault="001C54E9" w:rsidP="001E1BF4">
      <w:pPr>
        <w:ind w:left="4536"/>
        <w:jc w:val="center"/>
      </w:pPr>
      <w:r w:rsidRPr="00A24870">
        <w:rPr>
          <w:rStyle w:val="FontStyle27"/>
          <w:sz w:val="24"/>
          <w:szCs w:val="24"/>
        </w:rPr>
        <w:t>постановлением главы городского округа</w:t>
      </w:r>
      <w:r w:rsidRPr="00A24870">
        <w:rPr>
          <w:rStyle w:val="FontStyle27"/>
          <w:sz w:val="24"/>
          <w:szCs w:val="24"/>
        </w:rPr>
        <w:br/>
        <w:t>Котельники Московской области</w:t>
      </w:r>
      <w:r w:rsidRPr="00A24870">
        <w:rPr>
          <w:rStyle w:val="FontStyle27"/>
          <w:sz w:val="24"/>
          <w:szCs w:val="24"/>
        </w:rPr>
        <w:br/>
      </w:r>
      <w:r w:rsidRPr="00A24870">
        <w:t xml:space="preserve"> от 11.09.2014г. № 870-ПГ</w:t>
      </w:r>
      <w:r w:rsidR="00806F54" w:rsidRPr="00A24870">
        <w:t xml:space="preserve"> </w:t>
      </w:r>
      <w:r w:rsidR="001E1BF4" w:rsidRPr="00A24870">
        <w:rPr>
          <w:w w:val="115"/>
        </w:rPr>
        <w:t>(в редакции постановления администрации городского округа Котельники Московской области от 03.04.2015 г № 204-ПА</w:t>
      </w:r>
      <w:r w:rsidR="00D13248" w:rsidRPr="00A24870">
        <w:rPr>
          <w:w w:val="115"/>
        </w:rPr>
        <w:t>, от 15.09.2015 г. № 665-ПА)</w:t>
      </w:r>
    </w:p>
    <w:p w:rsidR="00BE60E1" w:rsidRPr="00A24870" w:rsidRDefault="00BE60E1" w:rsidP="00BE60E1">
      <w:pPr>
        <w:pStyle w:val="Style3"/>
        <w:spacing w:line="240" w:lineRule="exact"/>
        <w:ind w:left="4536"/>
      </w:pPr>
    </w:p>
    <w:p w:rsidR="00D13248" w:rsidRPr="00A24870" w:rsidRDefault="00D13248" w:rsidP="00D13248">
      <w:pPr>
        <w:spacing w:line="322" w:lineRule="exact"/>
        <w:jc w:val="center"/>
      </w:pPr>
      <w:r w:rsidRPr="00A24870">
        <w:t>Паспорт муниципальной программы «Развитие имущественно-земельных отношений в городском округе Котельники Московской области на 2014-2018 годы»</w:t>
      </w:r>
    </w:p>
    <w:p w:rsidR="00D13248" w:rsidRPr="00A24870" w:rsidRDefault="00D13248" w:rsidP="00D13248">
      <w:pPr>
        <w:spacing w:line="322" w:lineRule="exact"/>
        <w:jc w:val="center"/>
      </w:pPr>
    </w:p>
    <w:tbl>
      <w:tblPr>
        <w:tblW w:w="95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418"/>
        <w:gridCol w:w="1057"/>
        <w:gridCol w:w="1211"/>
        <w:gridCol w:w="1160"/>
        <w:gridCol w:w="1160"/>
        <w:gridCol w:w="25"/>
        <w:gridCol w:w="14"/>
      </w:tblGrid>
      <w:tr w:rsidR="00D13248" w:rsidRPr="00A24870" w:rsidTr="00CF5ED1">
        <w:tc>
          <w:tcPr>
            <w:tcW w:w="2268" w:type="dxa"/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Заказчик</w:t>
            </w:r>
          </w:p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муниципальной</w:t>
            </w:r>
          </w:p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программы</w:t>
            </w:r>
          </w:p>
        </w:tc>
        <w:tc>
          <w:tcPr>
            <w:tcW w:w="7321" w:type="dxa"/>
            <w:gridSpan w:val="8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Администрация городского округа Котельники</w:t>
            </w:r>
          </w:p>
        </w:tc>
      </w:tr>
      <w:tr w:rsidR="00D13248" w:rsidRPr="00A24870" w:rsidTr="00CF5ED1">
        <w:tc>
          <w:tcPr>
            <w:tcW w:w="2268" w:type="dxa"/>
            <w:vAlign w:val="center"/>
          </w:tcPr>
          <w:p w:rsidR="00D13248" w:rsidRPr="00A24870" w:rsidRDefault="00D13248" w:rsidP="00D13248">
            <w:pPr>
              <w:spacing w:line="317" w:lineRule="exact"/>
              <w:jc w:val="center"/>
            </w:pPr>
            <w:r w:rsidRPr="00A24870">
              <w:t>Координатор</w:t>
            </w:r>
          </w:p>
          <w:p w:rsidR="00D13248" w:rsidRPr="00A24870" w:rsidRDefault="00D13248" w:rsidP="00D13248">
            <w:pPr>
              <w:spacing w:line="317" w:lineRule="exact"/>
              <w:jc w:val="center"/>
            </w:pPr>
            <w:r w:rsidRPr="00A24870">
              <w:t>муниципальной</w:t>
            </w:r>
          </w:p>
          <w:p w:rsidR="00D13248" w:rsidRPr="00A24870" w:rsidRDefault="00D13248" w:rsidP="00D13248">
            <w:pPr>
              <w:spacing w:line="317" w:lineRule="exact"/>
              <w:jc w:val="center"/>
            </w:pPr>
            <w:r w:rsidRPr="00A24870">
              <w:t>программы</w:t>
            </w:r>
            <w:r w:rsidR="00CF5ED1" w:rsidRPr="00A24870">
              <w:t xml:space="preserve"> (в ред. постановления от 16.11.2015 № 864-ПА)</w:t>
            </w:r>
          </w:p>
        </w:tc>
        <w:tc>
          <w:tcPr>
            <w:tcW w:w="7321" w:type="dxa"/>
            <w:gridSpan w:val="8"/>
            <w:vAlign w:val="center"/>
          </w:tcPr>
          <w:p w:rsidR="00D13248" w:rsidRPr="00A24870" w:rsidRDefault="00CF5ED1" w:rsidP="00D13248">
            <w:pPr>
              <w:spacing w:line="322" w:lineRule="exact"/>
              <w:ind w:left="24" w:hanging="24"/>
              <w:jc w:val="center"/>
            </w:pPr>
            <w:r w:rsidRPr="00A24870">
              <w:t>Заместитель руководителя администрации городского округа Котельники Дюкарева Г.А.</w:t>
            </w:r>
          </w:p>
        </w:tc>
      </w:tr>
      <w:tr w:rsidR="00D13248" w:rsidRPr="00A24870" w:rsidTr="00CF5ED1">
        <w:tc>
          <w:tcPr>
            <w:tcW w:w="2268" w:type="dxa"/>
            <w:vAlign w:val="center"/>
          </w:tcPr>
          <w:p w:rsidR="00D13248" w:rsidRPr="00A24870" w:rsidRDefault="00D13248" w:rsidP="00D13248">
            <w:pPr>
              <w:spacing w:line="317" w:lineRule="exact"/>
              <w:jc w:val="center"/>
            </w:pPr>
            <w:r w:rsidRPr="00A24870">
              <w:t xml:space="preserve">Разработчик </w:t>
            </w:r>
            <w:proofErr w:type="gramStart"/>
            <w:r w:rsidRPr="00A24870">
              <w:t>муниципальной</w:t>
            </w:r>
            <w:proofErr w:type="gramEnd"/>
          </w:p>
          <w:p w:rsidR="00D13248" w:rsidRPr="00A24870" w:rsidRDefault="00CF5ED1" w:rsidP="00D13248">
            <w:pPr>
              <w:spacing w:line="322" w:lineRule="exact"/>
              <w:ind w:left="5" w:hanging="5"/>
              <w:jc w:val="center"/>
            </w:pPr>
            <w:r w:rsidRPr="00A24870">
              <w:t>П</w:t>
            </w:r>
            <w:r w:rsidR="00D13248" w:rsidRPr="00A24870">
              <w:t>рограммы</w:t>
            </w:r>
            <w:r w:rsidRPr="00A24870">
              <w:t xml:space="preserve"> (в ред. постановления от 16.11.2015 № 864-ПА)</w:t>
            </w:r>
          </w:p>
        </w:tc>
        <w:tc>
          <w:tcPr>
            <w:tcW w:w="7321" w:type="dxa"/>
            <w:gridSpan w:val="8"/>
            <w:vAlign w:val="center"/>
          </w:tcPr>
          <w:p w:rsidR="00D13248" w:rsidRPr="00A24870" w:rsidRDefault="00CF5ED1" w:rsidP="00D13248">
            <w:pPr>
              <w:spacing w:line="326" w:lineRule="exact"/>
              <w:ind w:left="14" w:hanging="14"/>
              <w:jc w:val="center"/>
            </w:pPr>
            <w:r w:rsidRPr="00A24870">
              <w:t>Отдел управления имущественно-земельными отношениями администрации городского округа Котельники московской области</w:t>
            </w:r>
          </w:p>
        </w:tc>
      </w:tr>
      <w:tr w:rsidR="00D13248" w:rsidRPr="00A24870" w:rsidTr="00CF5ED1">
        <w:tc>
          <w:tcPr>
            <w:tcW w:w="2268" w:type="dxa"/>
            <w:vAlign w:val="center"/>
          </w:tcPr>
          <w:p w:rsidR="00D13248" w:rsidRPr="00A24870" w:rsidRDefault="00D13248" w:rsidP="00D13248">
            <w:pPr>
              <w:spacing w:line="317" w:lineRule="exact"/>
              <w:jc w:val="center"/>
            </w:pPr>
            <w:r w:rsidRPr="00A24870">
              <w:t>Цели муниципальной</w:t>
            </w:r>
          </w:p>
          <w:p w:rsidR="00D13248" w:rsidRPr="00A24870" w:rsidRDefault="00D13248" w:rsidP="00D13248">
            <w:pPr>
              <w:jc w:val="center"/>
            </w:pPr>
            <w:r w:rsidRPr="00A24870">
              <w:t>программы</w:t>
            </w:r>
          </w:p>
        </w:tc>
        <w:tc>
          <w:tcPr>
            <w:tcW w:w="7321" w:type="dxa"/>
            <w:gridSpan w:val="8"/>
            <w:vAlign w:val="center"/>
          </w:tcPr>
          <w:p w:rsidR="00D13248" w:rsidRPr="00A24870" w:rsidRDefault="00D13248" w:rsidP="00D13248">
            <w:pPr>
              <w:spacing w:line="322" w:lineRule="exact"/>
              <w:ind w:left="14" w:hanging="14"/>
              <w:jc w:val="center"/>
            </w:pPr>
            <w:r w:rsidRPr="00A24870">
              <w:t>Развитие имущественно-земельных отношений в городском округе Котельники Московской области (далее - городского округа Котельники) для обеспечения решения социально-экономических задач городского округа Котельники и повышения эффективности управления и распоряжения имуществом и земельными участками, находящимся в собственности городского округа Котельники, а также участками, государственная собственность на которые не разграничена</w:t>
            </w:r>
          </w:p>
        </w:tc>
      </w:tr>
      <w:tr w:rsidR="00D13248" w:rsidRPr="00A24870" w:rsidTr="00CF5ED1"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rPr>
                <w:color w:val="000000"/>
              </w:rPr>
              <w:t>Перечень подпрограмм</w:t>
            </w:r>
          </w:p>
        </w:tc>
        <w:tc>
          <w:tcPr>
            <w:tcW w:w="7321" w:type="dxa"/>
            <w:gridSpan w:val="8"/>
            <w:vAlign w:val="center"/>
          </w:tcPr>
          <w:p w:rsidR="00D13248" w:rsidRPr="00A24870" w:rsidRDefault="00D13248" w:rsidP="00D13248">
            <w:pPr>
              <w:spacing w:line="322" w:lineRule="exact"/>
              <w:ind w:left="14" w:hanging="14"/>
              <w:jc w:val="center"/>
            </w:pPr>
            <w:r w:rsidRPr="00A24870">
              <w:t>Развитие имущественно-земельных отношений в городском округе Котельники Московской области на 2014-2018 годы</w:t>
            </w:r>
          </w:p>
        </w:tc>
      </w:tr>
      <w:tr w:rsidR="00D13248" w:rsidRPr="00A24870" w:rsidTr="00CF5ED1">
        <w:trPr>
          <w:gridAfter w:val="1"/>
          <w:wAfter w:w="14" w:type="dxa"/>
          <w:trHeight w:val="978"/>
        </w:trPr>
        <w:tc>
          <w:tcPr>
            <w:tcW w:w="2268" w:type="dxa"/>
            <w:vMerge w:val="restart"/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Источники</w:t>
            </w:r>
          </w:p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 xml:space="preserve">Финансирования муниципальной </w:t>
            </w:r>
            <w:proofErr w:type="gramStart"/>
            <w:r w:rsidRPr="00A24870">
              <w:t>программы</w:t>
            </w:r>
            <w:proofErr w:type="gramEnd"/>
            <w:r w:rsidRPr="00A24870">
              <w:t xml:space="preserve"> в том числе по годам</w:t>
            </w:r>
            <w:r w:rsidR="00CF5ED1" w:rsidRPr="00A24870">
              <w:t xml:space="preserve"> (в ред. постановления </w:t>
            </w:r>
            <w:r w:rsidR="00CF5ED1" w:rsidRPr="00A24870">
              <w:lastRenderedPageBreak/>
              <w:t>от 16.11.2015 № 864-ПА</w:t>
            </w:r>
            <w:r w:rsidR="00AF175E">
              <w:t>, 16.06.2016 1537-ПА</w:t>
            </w:r>
            <w:r w:rsidR="00CF5ED1" w:rsidRPr="00A24870">
              <w:t>)</w:t>
            </w:r>
          </w:p>
        </w:tc>
        <w:tc>
          <w:tcPr>
            <w:tcW w:w="7307" w:type="dxa"/>
            <w:gridSpan w:val="7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lastRenderedPageBreak/>
              <w:t xml:space="preserve">Расходы (тыс. </w:t>
            </w:r>
            <w:proofErr w:type="spellStart"/>
            <w:r w:rsidRPr="00A24870">
              <w:t>руб</w:t>
            </w:r>
            <w:proofErr w:type="spellEnd"/>
            <w:r w:rsidRPr="00A24870">
              <w:t>)</w:t>
            </w:r>
          </w:p>
        </w:tc>
      </w:tr>
      <w:tr w:rsidR="00D13248" w:rsidRPr="00A24870" w:rsidTr="00CF5ED1">
        <w:trPr>
          <w:gridAfter w:val="2"/>
          <w:wAfter w:w="39" w:type="dxa"/>
          <w:trHeight w:val="557"/>
        </w:trPr>
        <w:tc>
          <w:tcPr>
            <w:tcW w:w="2268" w:type="dxa"/>
            <w:vMerge/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Всего</w:t>
            </w: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2014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2015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2016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2017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2018</w:t>
            </w:r>
          </w:p>
        </w:tc>
      </w:tr>
      <w:tr w:rsidR="00AF175E" w:rsidRPr="00A24870" w:rsidTr="00CF5ED1">
        <w:trPr>
          <w:gridAfter w:val="2"/>
          <w:wAfter w:w="39" w:type="dxa"/>
          <w:trHeight w:val="699"/>
        </w:trPr>
        <w:tc>
          <w:tcPr>
            <w:tcW w:w="2268" w:type="dxa"/>
            <w:vAlign w:val="center"/>
          </w:tcPr>
          <w:p w:rsidR="00AF175E" w:rsidRPr="00A24870" w:rsidRDefault="00AF175E" w:rsidP="00D13248">
            <w:pPr>
              <w:spacing w:line="322" w:lineRule="exact"/>
              <w:jc w:val="center"/>
            </w:pPr>
            <w:r w:rsidRPr="00A24870">
              <w:lastRenderedPageBreak/>
              <w:t xml:space="preserve">Всего, </w:t>
            </w:r>
            <w:r w:rsidRPr="00A24870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5629</w:t>
            </w:r>
          </w:p>
        </w:tc>
        <w:tc>
          <w:tcPr>
            <w:tcW w:w="1418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1966</w:t>
            </w:r>
          </w:p>
        </w:tc>
        <w:tc>
          <w:tcPr>
            <w:tcW w:w="1057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1211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Pr="00F81D97">
              <w:rPr>
                <w:color w:val="000000"/>
              </w:rPr>
              <w:t>8</w:t>
            </w:r>
          </w:p>
        </w:tc>
        <w:tc>
          <w:tcPr>
            <w:tcW w:w="1160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1056</w:t>
            </w:r>
          </w:p>
        </w:tc>
        <w:tc>
          <w:tcPr>
            <w:tcW w:w="1160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1056</w:t>
            </w:r>
          </w:p>
        </w:tc>
      </w:tr>
      <w:tr w:rsidR="00AF175E" w:rsidRPr="00A24870" w:rsidTr="00CF5ED1">
        <w:trPr>
          <w:gridAfter w:val="2"/>
          <w:wAfter w:w="39" w:type="dxa"/>
          <w:trHeight w:val="885"/>
        </w:trPr>
        <w:tc>
          <w:tcPr>
            <w:tcW w:w="2268" w:type="dxa"/>
            <w:vAlign w:val="center"/>
          </w:tcPr>
          <w:p w:rsidR="00AF175E" w:rsidRPr="00A24870" w:rsidRDefault="00AF175E" w:rsidP="00D13248">
            <w:pPr>
              <w:spacing w:line="322" w:lineRule="exact"/>
              <w:jc w:val="center"/>
            </w:pPr>
            <w:r w:rsidRPr="00A24870">
              <w:t xml:space="preserve">Средства бюджета городского округа Котельники </w:t>
            </w:r>
          </w:p>
        </w:tc>
        <w:tc>
          <w:tcPr>
            <w:tcW w:w="1276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5629</w:t>
            </w:r>
          </w:p>
        </w:tc>
        <w:tc>
          <w:tcPr>
            <w:tcW w:w="1418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1966</w:t>
            </w:r>
          </w:p>
        </w:tc>
        <w:tc>
          <w:tcPr>
            <w:tcW w:w="1057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1211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Pr="00F81D97">
              <w:rPr>
                <w:color w:val="000000"/>
              </w:rPr>
              <w:t>8</w:t>
            </w:r>
          </w:p>
        </w:tc>
        <w:tc>
          <w:tcPr>
            <w:tcW w:w="1160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1056</w:t>
            </w:r>
          </w:p>
        </w:tc>
        <w:tc>
          <w:tcPr>
            <w:tcW w:w="1160" w:type="dxa"/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1056</w:t>
            </w:r>
          </w:p>
        </w:tc>
      </w:tr>
      <w:tr w:rsidR="00D13248" w:rsidRPr="00A24870" w:rsidTr="00CF5ED1">
        <w:trPr>
          <w:gridAfter w:val="2"/>
          <w:wAfter w:w="39" w:type="dxa"/>
          <w:trHeight w:val="1011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</w:tr>
      <w:tr w:rsidR="00D13248" w:rsidRPr="00A24870" w:rsidTr="00CF5ED1">
        <w:trPr>
          <w:gridAfter w:val="2"/>
          <w:wAfter w:w="39" w:type="dxa"/>
          <w:trHeight w:val="1011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Планируемые результаты реализации муниципальной программ</w:t>
            </w:r>
            <w:proofErr w:type="gramStart"/>
            <w:r w:rsidRPr="00A24870">
              <w:rPr>
                <w:color w:val="000000"/>
              </w:rPr>
              <w:t>ы</w:t>
            </w:r>
            <w:r w:rsidR="00CF5ED1" w:rsidRPr="00A24870">
              <w:rPr>
                <w:color w:val="000000"/>
              </w:rPr>
              <w:t>(</w:t>
            </w:r>
            <w:proofErr w:type="gramEnd"/>
            <w:r w:rsidR="00CF5ED1" w:rsidRPr="00A24870">
              <w:rPr>
                <w:color w:val="000000"/>
              </w:rPr>
              <w:t>в ред. постановления от 16.11.2015 № 864-ПА</w:t>
            </w:r>
            <w:r w:rsidR="00AF175E">
              <w:rPr>
                <w:color w:val="000000"/>
              </w:rPr>
              <w:t xml:space="preserve">, </w:t>
            </w:r>
            <w:r w:rsidR="00AF175E" w:rsidRPr="00AF175E">
              <w:rPr>
                <w:color w:val="000000"/>
              </w:rPr>
              <w:t>16.06.2016 № 1537-ПА</w:t>
            </w:r>
            <w:r w:rsidR="00CF5ED1" w:rsidRPr="00A24870">
              <w:rPr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2014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2015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2016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2017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2018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  <w:rPr>
                <w:color w:val="FF0000"/>
              </w:rPr>
            </w:pPr>
            <w:r w:rsidRPr="00A24870">
              <w:t xml:space="preserve">Сумма </w:t>
            </w:r>
            <w:proofErr w:type="gramStart"/>
            <w:r w:rsidRPr="00A24870">
              <w:t>поступлений</w:t>
            </w:r>
            <w:proofErr w:type="gramEnd"/>
            <w:r w:rsidRPr="00A24870">
              <w:t xml:space="preserve"> от арендной платы включая средства от продажи права аренды;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169 700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155200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159786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183754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211317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Сумма максимально допустимой задолженности по арендной плате;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3309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6784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3392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1696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Сумма поступлений от продажи земельных участков;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40000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10000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44000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48400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52000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 xml:space="preserve">Процент оформления земельных участков и объектов недвижимости в муниципальную собственность от количества объектов находящихся в </w:t>
            </w:r>
            <w:r w:rsidRPr="00A24870">
              <w:lastRenderedPageBreak/>
              <w:t>реестре муниципальной собственности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lastRenderedPageBreak/>
              <w:t>Площадь земельных участков, подлежащая оформлению в собственность Московской области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Площадь земельных участков, подлежащая оформлению в муниципальную собственность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Площадь земельных участков, подлежащая постановке на кадастровый учет в границах муниципального образования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Процент обеспечения многодетных семей земельными участками от количества многодетных семей состоящих на учете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 xml:space="preserve">Процент земельных участков, категория и ВРИ которых подлежат установлению от земель </w:t>
            </w:r>
            <w:proofErr w:type="gramStart"/>
            <w:r w:rsidRPr="00A24870">
              <w:t>категория</w:t>
            </w:r>
            <w:proofErr w:type="gramEnd"/>
            <w:r w:rsidRPr="00A24870">
              <w:t xml:space="preserve"> и ВРИ которых не установлены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</w:tr>
      <w:tr w:rsidR="00CF5ED1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CF5ED1" w:rsidRPr="00A24870" w:rsidRDefault="00CF5ED1" w:rsidP="00D13248">
            <w:pPr>
              <w:jc w:val="center"/>
            </w:pPr>
            <w:r w:rsidRPr="00A24870">
              <w:t>Сумма поступлений от приватизации недвижимого имущества (в ред. постановления от 16.11.2015 № 864-ПА)</w:t>
            </w:r>
          </w:p>
        </w:tc>
        <w:tc>
          <w:tcPr>
            <w:tcW w:w="1276" w:type="dxa"/>
            <w:vAlign w:val="center"/>
          </w:tcPr>
          <w:p w:rsidR="00CF5ED1" w:rsidRPr="00A24870" w:rsidRDefault="00CF5ED1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7919</w:t>
            </w:r>
          </w:p>
        </w:tc>
        <w:tc>
          <w:tcPr>
            <w:tcW w:w="1057" w:type="dxa"/>
            <w:vAlign w:val="center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3400</w:t>
            </w:r>
          </w:p>
        </w:tc>
        <w:tc>
          <w:tcPr>
            <w:tcW w:w="1211" w:type="dxa"/>
            <w:vAlign w:val="center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1550</w:t>
            </w:r>
          </w:p>
        </w:tc>
        <w:tc>
          <w:tcPr>
            <w:tcW w:w="1160" w:type="dxa"/>
            <w:vAlign w:val="center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1500</w:t>
            </w:r>
          </w:p>
        </w:tc>
        <w:tc>
          <w:tcPr>
            <w:tcW w:w="1160" w:type="dxa"/>
            <w:vAlign w:val="center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1500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 xml:space="preserve">Плановые показатели от сдачи в аренду имущества (за исключением земельных </w:t>
            </w:r>
            <w:r w:rsidRPr="00A24870">
              <w:lastRenderedPageBreak/>
              <w:t>участков), находящегося в собственности городского округа Котельники, к планируемым показателям бюджетного задания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85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90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lastRenderedPageBreak/>
              <w:t>Сумма поступлений от земельного налога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230000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250000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270000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270000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270000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 xml:space="preserve">Количество ликвидированных (реорганизованных) </w:t>
            </w:r>
            <w:proofErr w:type="spellStart"/>
            <w:r w:rsidRPr="00A24870">
              <w:t>МУПов</w:t>
            </w:r>
            <w:proofErr w:type="spellEnd"/>
            <w:r w:rsidRPr="00A24870">
              <w:t xml:space="preserve"> и акционерных обществ с долей муниципальной собственности, не осуществляющих значимые для муниципальных образований Московской области виды деятельности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Введение в хозяйственный оборот недвижимого имущества, которое используется неэффективно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</w:tr>
      <w:tr w:rsidR="00D13248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Инфраструктурное обустройство земельных участков, расположенных на территории Шатурского муниципального района Московской области, подлежащих предоставлению (или) предоставленных многодетным семьям городского округа Котельники Московской области</w:t>
            </w:r>
          </w:p>
        </w:tc>
        <w:tc>
          <w:tcPr>
            <w:tcW w:w="1276" w:type="dxa"/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057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1211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1160" w:type="dxa"/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</w:tr>
      <w:tr w:rsidR="00AF175E" w:rsidRPr="00A24870" w:rsidTr="00CF5ED1">
        <w:trPr>
          <w:gridAfter w:val="2"/>
          <w:wAfter w:w="39" w:type="dxa"/>
          <w:trHeight w:val="729"/>
        </w:trPr>
        <w:tc>
          <w:tcPr>
            <w:tcW w:w="2268" w:type="dxa"/>
            <w:vAlign w:val="center"/>
          </w:tcPr>
          <w:p w:rsidR="00AF175E" w:rsidRPr="00AF175E" w:rsidRDefault="00AF175E" w:rsidP="004C0D8D">
            <w:pPr>
              <w:jc w:val="center"/>
              <w:rPr>
                <w:b/>
              </w:rPr>
            </w:pPr>
            <w:proofErr w:type="gramStart"/>
            <w:r w:rsidRPr="00592373">
              <w:t xml:space="preserve">Относительное количество объектов капитального </w:t>
            </w:r>
            <w:proofErr w:type="spellStart"/>
            <w:r w:rsidRPr="00592373">
              <w:t>строительтва</w:t>
            </w:r>
            <w:proofErr w:type="spellEnd"/>
            <w:r w:rsidRPr="00592373">
              <w:t xml:space="preserve">, </w:t>
            </w:r>
            <w:r w:rsidRPr="00592373">
              <w:lastRenderedPageBreak/>
              <w:t>выявленных в целях вовлечения в хозяйственный и налоговый оборот, к данным государственного кадастрового учета</w:t>
            </w:r>
            <w:r>
              <w:t xml:space="preserve">, </w:t>
            </w:r>
            <w:r w:rsidRPr="00AF175E">
              <w:t>%</w:t>
            </w:r>
            <w:proofErr w:type="gramEnd"/>
          </w:p>
        </w:tc>
        <w:tc>
          <w:tcPr>
            <w:tcW w:w="1276" w:type="dxa"/>
            <w:vAlign w:val="center"/>
          </w:tcPr>
          <w:p w:rsidR="00AF175E" w:rsidRPr="00A24870" w:rsidRDefault="00AF175E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1418" w:type="dxa"/>
            <w:vAlign w:val="center"/>
          </w:tcPr>
          <w:p w:rsidR="00AF175E" w:rsidRPr="00A24870" w:rsidRDefault="00AF175E" w:rsidP="00D13248">
            <w:pPr>
              <w:jc w:val="center"/>
            </w:pPr>
            <w:r>
              <w:t>0</w:t>
            </w:r>
          </w:p>
        </w:tc>
        <w:tc>
          <w:tcPr>
            <w:tcW w:w="1057" w:type="dxa"/>
            <w:vAlign w:val="center"/>
          </w:tcPr>
          <w:p w:rsidR="00AF175E" w:rsidRPr="00A24870" w:rsidRDefault="00AF175E" w:rsidP="00D13248">
            <w:pPr>
              <w:jc w:val="center"/>
            </w:pPr>
            <w:r>
              <w:t>0</w:t>
            </w:r>
          </w:p>
        </w:tc>
        <w:tc>
          <w:tcPr>
            <w:tcW w:w="1211" w:type="dxa"/>
            <w:vAlign w:val="center"/>
          </w:tcPr>
          <w:p w:rsidR="00AF175E" w:rsidRPr="00A24870" w:rsidRDefault="00AF175E" w:rsidP="00D13248">
            <w:pPr>
              <w:jc w:val="center"/>
            </w:pPr>
            <w:r>
              <w:t>5</w:t>
            </w:r>
          </w:p>
        </w:tc>
        <w:tc>
          <w:tcPr>
            <w:tcW w:w="1160" w:type="dxa"/>
            <w:vAlign w:val="center"/>
          </w:tcPr>
          <w:p w:rsidR="00AF175E" w:rsidRPr="00A24870" w:rsidRDefault="00AF175E" w:rsidP="00D13248">
            <w:pPr>
              <w:jc w:val="center"/>
            </w:pPr>
            <w:r>
              <w:t>5</w:t>
            </w:r>
          </w:p>
        </w:tc>
        <w:tc>
          <w:tcPr>
            <w:tcW w:w="1160" w:type="dxa"/>
            <w:vAlign w:val="center"/>
          </w:tcPr>
          <w:p w:rsidR="00AF175E" w:rsidRPr="00A24870" w:rsidRDefault="00AF175E" w:rsidP="00D13248">
            <w:pPr>
              <w:jc w:val="center"/>
            </w:pPr>
            <w:r>
              <w:t>5</w:t>
            </w:r>
          </w:p>
        </w:tc>
      </w:tr>
    </w:tbl>
    <w:p w:rsidR="00D13248" w:rsidRPr="00A24870" w:rsidRDefault="00D13248" w:rsidP="00D13248">
      <w:pPr>
        <w:spacing w:before="67"/>
        <w:ind w:left="1186" w:right="1214"/>
        <w:jc w:val="center"/>
        <w:rPr>
          <w:b/>
        </w:rPr>
      </w:pPr>
    </w:p>
    <w:p w:rsidR="00D13248" w:rsidRPr="00A24870" w:rsidRDefault="00D13248" w:rsidP="00D13248">
      <w:pPr>
        <w:spacing w:before="67"/>
        <w:ind w:left="1186" w:right="1214"/>
        <w:jc w:val="center"/>
        <w:rPr>
          <w:b/>
        </w:rPr>
      </w:pPr>
      <w:r w:rsidRPr="00A24870">
        <w:rPr>
          <w:b/>
        </w:rPr>
        <w:t>1. Характеристика проблемы и прогноз развития ситуации с учетом реализации программы.</w:t>
      </w:r>
    </w:p>
    <w:p w:rsidR="00D13248" w:rsidRPr="00A24870" w:rsidRDefault="00D13248" w:rsidP="00D13248">
      <w:pPr>
        <w:spacing w:line="322" w:lineRule="exact"/>
        <w:ind w:firstLine="720"/>
        <w:jc w:val="both"/>
      </w:pPr>
    </w:p>
    <w:p w:rsidR="00D13248" w:rsidRPr="00A24870" w:rsidRDefault="00D13248" w:rsidP="00D13248">
      <w:pPr>
        <w:spacing w:line="322" w:lineRule="exact"/>
        <w:ind w:firstLine="851"/>
        <w:jc w:val="both"/>
      </w:pPr>
      <w:proofErr w:type="gramStart"/>
      <w:r w:rsidRPr="00A24870">
        <w:t>Основанием для разработки муниципальной программы городского округа Котельники Московской области «Развитие имущественно-земельных отношений в городском округе Котельники Московской области на 2014-2018 годы» (далее - Программа) является Бюджетный кодекс Российской Федерации, ст. 179, Постановление главы городского округа Котельники Московской области от 02.07.2014 № 606-ПГ «Об утверждении положения о порядке разработки, реализации и оценка эффективности муниципальных программ городского округа Котельники Московской области».</w:t>
      </w:r>
      <w:proofErr w:type="gramEnd"/>
    </w:p>
    <w:p w:rsidR="00D13248" w:rsidRPr="00A24870" w:rsidRDefault="00D13248" w:rsidP="00D13248">
      <w:pPr>
        <w:ind w:firstLine="851"/>
        <w:jc w:val="both"/>
      </w:pPr>
      <w:r w:rsidRPr="00A24870">
        <w:t>Уровень развития имущественно-земельных отношений во многом определяет степень устойчивости экономики и возможность её стабильного развития в рыночных условиях.</w:t>
      </w:r>
    </w:p>
    <w:p w:rsidR="00D13248" w:rsidRPr="00A24870" w:rsidRDefault="00D13248" w:rsidP="00D13248">
      <w:pPr>
        <w:ind w:firstLine="851"/>
        <w:jc w:val="both"/>
      </w:pPr>
      <w:r w:rsidRPr="00A24870">
        <w:t>Повышение эффективности управления и распоряжения имуществом, находящимся в собственности городского округа Котельники, является важной стратегической целью проведения государственной политики в сфере имущественно-земельных отношений для обеспечения устойчивого социально-экономического развития городского округа Котельники.</w:t>
      </w:r>
    </w:p>
    <w:p w:rsidR="00D13248" w:rsidRPr="00A24870" w:rsidRDefault="00D13248" w:rsidP="00D13248">
      <w:pPr>
        <w:ind w:firstLine="851"/>
        <w:jc w:val="both"/>
      </w:pPr>
      <w:r w:rsidRPr="00A24870">
        <w:t>Государственное регулирование в сфере имущественно-земельных отношений в городском округе Котельники осуществляется путем решения следующих основных задач:</w:t>
      </w:r>
    </w:p>
    <w:p w:rsidR="00D13248" w:rsidRPr="00A24870" w:rsidRDefault="00D13248" w:rsidP="00D13248">
      <w:pPr>
        <w:tabs>
          <w:tab w:val="left" w:pos="816"/>
        </w:tabs>
        <w:ind w:firstLine="851"/>
        <w:jc w:val="both"/>
      </w:pPr>
      <w:r w:rsidRPr="00A24870">
        <w:t>-</w:t>
      </w:r>
      <w:r w:rsidRPr="00A24870">
        <w:tab/>
        <w:t>создание условий для эффективного управления и распоряжения собственностью городского округа Котельники;</w:t>
      </w:r>
    </w:p>
    <w:p w:rsidR="00D13248" w:rsidRPr="00A24870" w:rsidRDefault="00D13248" w:rsidP="00D13248">
      <w:pPr>
        <w:numPr>
          <w:ilvl w:val="0"/>
          <w:numId w:val="7"/>
        </w:numPr>
        <w:tabs>
          <w:tab w:val="left" w:pos="706"/>
        </w:tabs>
        <w:ind w:firstLine="851"/>
      </w:pPr>
      <w:r w:rsidRPr="00A24870">
        <w:t>защита имущественных интересов городского округа Котельники;</w:t>
      </w:r>
    </w:p>
    <w:p w:rsidR="00D13248" w:rsidRPr="00A24870" w:rsidRDefault="00D13248" w:rsidP="00D13248">
      <w:pPr>
        <w:numPr>
          <w:ilvl w:val="0"/>
          <w:numId w:val="8"/>
        </w:numPr>
        <w:tabs>
          <w:tab w:val="left" w:pos="691"/>
        </w:tabs>
        <w:ind w:firstLine="851"/>
        <w:jc w:val="both"/>
      </w:pPr>
      <w:r w:rsidRPr="00A24870">
        <w:t>создание условий для разграничения государственной и муниципальной собственности между Российской Федерацией, Московской областью и городским округом Котельники;</w:t>
      </w:r>
    </w:p>
    <w:p w:rsidR="00D13248" w:rsidRPr="00A24870" w:rsidRDefault="00D13248" w:rsidP="00D13248">
      <w:pPr>
        <w:numPr>
          <w:ilvl w:val="0"/>
          <w:numId w:val="8"/>
        </w:numPr>
        <w:tabs>
          <w:tab w:val="left" w:pos="691"/>
        </w:tabs>
        <w:ind w:firstLine="851"/>
        <w:jc w:val="both"/>
      </w:pPr>
      <w:r w:rsidRPr="00A24870">
        <w:t>создание условий для реализации земельной реформы, в том числе разграничения государственной собственности на землю.</w:t>
      </w:r>
    </w:p>
    <w:p w:rsidR="00D13248" w:rsidRPr="00A24870" w:rsidRDefault="00D13248" w:rsidP="00D13248">
      <w:pPr>
        <w:ind w:firstLine="851"/>
        <w:jc w:val="both"/>
      </w:pPr>
      <w:r w:rsidRPr="00A24870">
        <w:rPr>
          <w:bCs/>
        </w:rPr>
        <w:t xml:space="preserve">В </w:t>
      </w:r>
      <w:r w:rsidRPr="00A24870">
        <w:t>целях реализации государственной политики в сфере имущественно-земельных отношений, в том числе управления и распоряжения собственностью городского округа Котельники, создано Управление имущественных отношений администрации городского округа Котельники, осуществляющее свои полномочия в соответствии с распоряжением главы городского округа Котельники от 26.12.2012 г. № 459-РГ.</w:t>
      </w:r>
    </w:p>
    <w:p w:rsidR="00D13248" w:rsidRPr="00A24870" w:rsidRDefault="00D13248" w:rsidP="00D13248">
      <w:pPr>
        <w:ind w:firstLine="851"/>
        <w:jc w:val="both"/>
      </w:pPr>
      <w:r w:rsidRPr="00A24870">
        <w:t>Для повышения эффективности управления и распоряжения собственностью городского округа Котельники предлагается реализация мер по следующим основным направлениям:</w:t>
      </w:r>
    </w:p>
    <w:p w:rsidR="00D13248" w:rsidRPr="00A24870" w:rsidRDefault="00D13248" w:rsidP="00D13248">
      <w:pPr>
        <w:numPr>
          <w:ilvl w:val="0"/>
          <w:numId w:val="8"/>
        </w:numPr>
        <w:tabs>
          <w:tab w:val="left" w:pos="691"/>
        </w:tabs>
        <w:ind w:firstLine="851"/>
        <w:jc w:val="both"/>
      </w:pPr>
      <w:r w:rsidRPr="00A24870">
        <w:t xml:space="preserve">определение </w:t>
      </w:r>
      <w:proofErr w:type="gramStart"/>
      <w:r w:rsidRPr="00A24870">
        <w:t>этапов завершения инвентаризации объектов собственности городского округа</w:t>
      </w:r>
      <w:proofErr w:type="gramEnd"/>
      <w:r w:rsidRPr="00A24870">
        <w:t xml:space="preserve"> Котельники, оформление прав на них;</w:t>
      </w:r>
    </w:p>
    <w:p w:rsidR="00D13248" w:rsidRPr="00A24870" w:rsidRDefault="00D13248" w:rsidP="00D13248">
      <w:pPr>
        <w:numPr>
          <w:ilvl w:val="0"/>
          <w:numId w:val="8"/>
        </w:numPr>
        <w:tabs>
          <w:tab w:val="left" w:pos="691"/>
        </w:tabs>
        <w:ind w:firstLine="851"/>
        <w:jc w:val="both"/>
      </w:pPr>
      <w:r w:rsidRPr="00A24870">
        <w:t>совершенствование процедур, определяющих вопросы аренды имущества, находящегося в собственности городского округа Котельники;</w:t>
      </w:r>
    </w:p>
    <w:p w:rsidR="00D13248" w:rsidRPr="00A24870" w:rsidRDefault="00D13248" w:rsidP="00D13248">
      <w:pPr>
        <w:numPr>
          <w:ilvl w:val="0"/>
          <w:numId w:val="7"/>
        </w:numPr>
        <w:tabs>
          <w:tab w:val="left" w:pos="706"/>
        </w:tabs>
        <w:ind w:firstLine="851"/>
      </w:pPr>
      <w:r w:rsidRPr="00A24870">
        <w:t>совершенствование приватизационных процедур;</w:t>
      </w:r>
    </w:p>
    <w:p w:rsidR="00D13248" w:rsidRPr="00A24870" w:rsidRDefault="00D13248" w:rsidP="00D13248">
      <w:pPr>
        <w:numPr>
          <w:ilvl w:val="0"/>
          <w:numId w:val="8"/>
        </w:numPr>
        <w:tabs>
          <w:tab w:val="left" w:pos="691"/>
        </w:tabs>
        <w:ind w:firstLine="851"/>
        <w:jc w:val="both"/>
      </w:pPr>
      <w:r w:rsidRPr="00A24870">
        <w:t xml:space="preserve">совершенствование </w:t>
      </w:r>
      <w:proofErr w:type="gramStart"/>
      <w:r w:rsidRPr="00A24870">
        <w:t>системы показателей оценки эффективности использования</w:t>
      </w:r>
      <w:proofErr w:type="gramEnd"/>
      <w:r w:rsidRPr="00A24870">
        <w:t xml:space="preserve"> имущества, находящегося в собственности городского округа Котельники.</w:t>
      </w:r>
    </w:p>
    <w:p w:rsidR="00D13248" w:rsidRPr="00A24870" w:rsidRDefault="00D13248" w:rsidP="00D13248">
      <w:pPr>
        <w:ind w:firstLine="851"/>
        <w:jc w:val="both"/>
      </w:pPr>
      <w:r w:rsidRPr="00A24870">
        <w:lastRenderedPageBreak/>
        <w:t>По состоянию на 01.01.2013 г. в реестре имущества, находящегося в собственности городского округа Котельники (далее - реестр муниципальной собственности), содержатся сведения о 26 юридических лицах, в том числе:</w:t>
      </w:r>
    </w:p>
    <w:p w:rsidR="00D13248" w:rsidRPr="00A24870" w:rsidRDefault="00D13248" w:rsidP="00D13248">
      <w:pPr>
        <w:ind w:firstLine="851"/>
      </w:pPr>
      <w:r w:rsidRPr="00A24870">
        <w:t>- 19 муниципальных учреждений (из них 5 -автономных, 14 бюджетных);</w:t>
      </w:r>
    </w:p>
    <w:p w:rsidR="00D13248" w:rsidRPr="00A24870" w:rsidRDefault="00D13248" w:rsidP="00D13248">
      <w:pPr>
        <w:tabs>
          <w:tab w:val="left" w:pos="739"/>
        </w:tabs>
        <w:ind w:firstLine="851"/>
      </w:pPr>
      <w:r w:rsidRPr="00A24870">
        <w:t xml:space="preserve">- 4 </w:t>
      </w:r>
      <w:proofErr w:type="gramStart"/>
      <w:r w:rsidRPr="00A24870">
        <w:t>муниципальных</w:t>
      </w:r>
      <w:proofErr w:type="gramEnd"/>
      <w:r w:rsidRPr="00A24870">
        <w:t xml:space="preserve"> унитарных предприятия.</w:t>
      </w:r>
    </w:p>
    <w:p w:rsidR="00D13248" w:rsidRPr="00A24870" w:rsidRDefault="00D13248" w:rsidP="00D13248">
      <w:pPr>
        <w:ind w:firstLine="851"/>
      </w:pPr>
      <w:r w:rsidRPr="00A24870">
        <w:t xml:space="preserve">2695 </w:t>
      </w:r>
      <w:proofErr w:type="gramStart"/>
      <w:r w:rsidRPr="00A24870">
        <w:t>объектах</w:t>
      </w:r>
      <w:proofErr w:type="gramEnd"/>
      <w:r w:rsidRPr="00A24870">
        <w:t xml:space="preserve"> недвижимого имущества, в том числе:</w:t>
      </w:r>
    </w:p>
    <w:p w:rsidR="00D13248" w:rsidRPr="00A24870" w:rsidRDefault="00D13248" w:rsidP="00D13248">
      <w:pPr>
        <w:numPr>
          <w:ilvl w:val="0"/>
          <w:numId w:val="8"/>
        </w:numPr>
        <w:tabs>
          <w:tab w:val="left" w:pos="696"/>
        </w:tabs>
        <w:ind w:firstLine="851"/>
      </w:pPr>
      <w:r w:rsidRPr="00A24870">
        <w:t>478 объекта недвижимого имущества;</w:t>
      </w:r>
    </w:p>
    <w:p w:rsidR="00D13248" w:rsidRPr="00A24870" w:rsidRDefault="00D13248" w:rsidP="00D13248">
      <w:pPr>
        <w:numPr>
          <w:ilvl w:val="0"/>
          <w:numId w:val="8"/>
        </w:numPr>
        <w:tabs>
          <w:tab w:val="left" w:pos="696"/>
        </w:tabs>
        <w:ind w:firstLine="851"/>
        <w:jc w:val="both"/>
      </w:pPr>
      <w:r w:rsidRPr="00A24870">
        <w:t>2190 объектов особо ценного имущества, находящегося в оперативном управлении бюджетных и автономных учреждений и имущества, стоимостью свыше 50000 рублей, находящегося в хозяйственном ведении унитарных предприятий;</w:t>
      </w:r>
    </w:p>
    <w:p w:rsidR="00D13248" w:rsidRPr="00A24870" w:rsidRDefault="00D13248" w:rsidP="00D13248">
      <w:pPr>
        <w:numPr>
          <w:ilvl w:val="0"/>
          <w:numId w:val="8"/>
        </w:numPr>
        <w:tabs>
          <w:tab w:val="left" w:pos="696"/>
        </w:tabs>
        <w:ind w:firstLine="851"/>
        <w:jc w:val="both"/>
      </w:pPr>
      <w:r w:rsidRPr="00A24870">
        <w:t xml:space="preserve">27 земельных участков (18 - в бессрочном пользовании учреждений; 19-в собственности городского округа Котельники Московской области, общей площадью 166712 </w:t>
      </w:r>
      <w:proofErr w:type="spellStart"/>
      <w:r w:rsidRPr="00A24870">
        <w:t>кв.м</w:t>
      </w:r>
      <w:proofErr w:type="spellEnd"/>
      <w:r w:rsidRPr="00A24870">
        <w:t>.).</w:t>
      </w:r>
    </w:p>
    <w:p w:rsidR="00D13248" w:rsidRPr="00A24870" w:rsidRDefault="00D13248" w:rsidP="00D13248">
      <w:pPr>
        <w:ind w:firstLine="851"/>
        <w:jc w:val="both"/>
      </w:pPr>
      <w:r w:rsidRPr="00A24870">
        <w:t>В целях мобилизации доходов и вовлечения в налоговый оборот земельных участков необходимо продолжить регистрацию земельных участков, государственная собственность на которые не разграничена, в собственность городского округа Котельники (инженерные коммуникации, дороги, ТП, РТП и т.п.).</w:t>
      </w:r>
    </w:p>
    <w:p w:rsidR="00D13248" w:rsidRPr="00A24870" w:rsidRDefault="00D13248" w:rsidP="00D13248">
      <w:pPr>
        <w:ind w:firstLine="851"/>
        <w:jc w:val="both"/>
      </w:pPr>
    </w:p>
    <w:p w:rsidR="00D13248" w:rsidRPr="00A24870" w:rsidRDefault="00D13248" w:rsidP="00D13248">
      <w:pPr>
        <w:ind w:left="1843"/>
        <w:jc w:val="both"/>
        <w:rPr>
          <w:b/>
        </w:rPr>
      </w:pPr>
      <w:r w:rsidRPr="00A24870">
        <w:rPr>
          <w:b/>
        </w:rPr>
        <w:t>2. Прогноз развития муниципальной программы.</w:t>
      </w:r>
    </w:p>
    <w:p w:rsidR="00D13248" w:rsidRPr="00A24870" w:rsidRDefault="00D13248" w:rsidP="00D13248">
      <w:pPr>
        <w:ind w:left="1843"/>
        <w:jc w:val="both"/>
        <w:rPr>
          <w:b/>
        </w:rPr>
      </w:pPr>
    </w:p>
    <w:p w:rsidR="00D13248" w:rsidRPr="00A24870" w:rsidRDefault="00D13248" w:rsidP="00D13248">
      <w:pPr>
        <w:ind w:firstLine="851"/>
        <w:jc w:val="both"/>
      </w:pPr>
      <w:r w:rsidRPr="00A24870">
        <w:t>В целях совершенствования базы данных объектов собственности городского округа Котельники для последующего оформления договоров аренды или договоров продажи в установленном действующим законодательством порядке необходимо активизировать работу по выявлению неэффективно используемых площадей, закрепленных на праве хозяйственного ведения за МУП и на праве оперативного управления за муниципальными учреждениями (далее - МУ).</w:t>
      </w:r>
    </w:p>
    <w:p w:rsidR="00D13248" w:rsidRPr="00A24870" w:rsidRDefault="00D13248" w:rsidP="00D13248">
      <w:pPr>
        <w:ind w:left="709" w:firstLine="851"/>
      </w:pPr>
      <w:r w:rsidRPr="00A24870">
        <w:t>По состоянию на 01.01.2013 г. действуют:</w:t>
      </w:r>
    </w:p>
    <w:p w:rsidR="00D13248" w:rsidRPr="00A24870" w:rsidRDefault="00D13248" w:rsidP="00D13248">
      <w:pPr>
        <w:ind w:firstLine="851"/>
        <w:jc w:val="both"/>
      </w:pPr>
      <w:r w:rsidRPr="00A24870">
        <w:t>- 48 договоров аренды недвижимого имущества (за исключением земельных участков) и имущественных комплексов, находящихся в собственности городского округа Котельники и 23 договора оперативного управления имуществом, закрепленным за муниципальными учреждениями или составляющих собственность городского округа Котельники;</w:t>
      </w:r>
    </w:p>
    <w:p w:rsidR="00D13248" w:rsidRPr="00A24870" w:rsidRDefault="00D13248" w:rsidP="00D13248">
      <w:pPr>
        <w:tabs>
          <w:tab w:val="left" w:pos="426"/>
          <w:tab w:val="left" w:pos="567"/>
        </w:tabs>
        <w:ind w:firstLine="851"/>
        <w:jc w:val="both"/>
      </w:pPr>
      <w:r w:rsidRPr="00A24870">
        <w:t>- 148 договоров аренды земельных участков, заключенных администрацией городского округа Котельники.</w:t>
      </w:r>
    </w:p>
    <w:p w:rsidR="00D13248" w:rsidRPr="00A24870" w:rsidRDefault="00D13248" w:rsidP="00D13248">
      <w:pPr>
        <w:ind w:left="1186"/>
      </w:pPr>
      <w:r w:rsidRPr="00A24870">
        <w:t>Переход на программно-целевой метод управления позволит:</w:t>
      </w:r>
    </w:p>
    <w:p w:rsidR="00D13248" w:rsidRPr="00A24870" w:rsidRDefault="00D13248" w:rsidP="00D13248">
      <w:pPr>
        <w:ind w:firstLine="851"/>
        <w:jc w:val="both"/>
      </w:pPr>
      <w:r w:rsidRPr="00A24870">
        <w:t>-оптимизировать состав имущества, закрепленного за МУП и МУ на праве хозяйственного ведения и оперативного управления;</w:t>
      </w:r>
    </w:p>
    <w:p w:rsidR="00D13248" w:rsidRPr="00A24870" w:rsidRDefault="00D13248" w:rsidP="00D13248">
      <w:pPr>
        <w:ind w:firstLine="851"/>
        <w:jc w:val="both"/>
      </w:pPr>
      <w:r w:rsidRPr="00A24870">
        <w:t>-оптимизировать управление земельными ресурсами, находящимися в распоряжении городского округа Котельники.</w:t>
      </w:r>
    </w:p>
    <w:p w:rsidR="00D13248" w:rsidRPr="00A24870" w:rsidRDefault="00D13248" w:rsidP="00D13248">
      <w:pPr>
        <w:ind w:firstLine="851"/>
        <w:jc w:val="both"/>
      </w:pPr>
      <w:r w:rsidRPr="00A24870">
        <w:t xml:space="preserve">За 2013 год вовлечены в налоговый оборот 64 объекта капитального строительства (далее - ОКС), право </w:t>
      </w:r>
      <w:proofErr w:type="gramStart"/>
      <w:r w:rsidRPr="00A24870">
        <w:t>собственности</w:t>
      </w:r>
      <w:proofErr w:type="gramEnd"/>
      <w:r w:rsidRPr="00A24870">
        <w:t xml:space="preserve"> на которые зарегистрировано гражданами в упрощенном порядке в соответствии с Федеральным законом от 30.06.2006 N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без проведения инвентаризации. Заказчиком работ выступила администрация городского округа Котельники.</w:t>
      </w:r>
    </w:p>
    <w:p w:rsidR="00D13248" w:rsidRPr="00A24870" w:rsidRDefault="00D13248" w:rsidP="00D13248">
      <w:pPr>
        <w:ind w:firstLine="851"/>
        <w:jc w:val="both"/>
      </w:pPr>
    </w:p>
    <w:p w:rsidR="00D13248" w:rsidRPr="00A24870" w:rsidRDefault="00D13248" w:rsidP="00D13248">
      <w:pPr>
        <w:jc w:val="center"/>
        <w:rPr>
          <w:b/>
        </w:rPr>
      </w:pPr>
      <w:r w:rsidRPr="00A24870">
        <w:rPr>
          <w:b/>
        </w:rPr>
        <w:t>3. Цели и задачи программы, сроки ее реализации</w:t>
      </w:r>
    </w:p>
    <w:p w:rsidR="00D13248" w:rsidRPr="00A24870" w:rsidRDefault="00D13248" w:rsidP="00D13248">
      <w:pPr>
        <w:jc w:val="center"/>
        <w:rPr>
          <w:b/>
        </w:rPr>
      </w:pPr>
    </w:p>
    <w:p w:rsidR="00D13248" w:rsidRPr="00A24870" w:rsidRDefault="00D13248" w:rsidP="00D13248">
      <w:pPr>
        <w:ind w:firstLine="851"/>
        <w:jc w:val="both"/>
      </w:pPr>
      <w:r w:rsidRPr="00A24870">
        <w:t>Цели программы - развитие имущественно-земельных отношений в городском округе Котельники для обеспечения решения социально-экономических задач городского округа Котельники, повышение эффективности управления и распоряжения имуществом, находящимся в собственности городского округа Котельники, обеспечение комфортных условий проживания для жителей городского округа Котельники.</w:t>
      </w:r>
    </w:p>
    <w:p w:rsidR="00D13248" w:rsidRPr="00A24870" w:rsidRDefault="00D13248" w:rsidP="00D13248">
      <w:pPr>
        <w:ind w:firstLine="851"/>
      </w:pPr>
      <w:r w:rsidRPr="00A24870">
        <w:t>Задачи программы:</w:t>
      </w:r>
    </w:p>
    <w:p w:rsidR="00D13248" w:rsidRPr="00A24870" w:rsidRDefault="00D13248" w:rsidP="00D13248">
      <w:pPr>
        <w:ind w:firstLine="851"/>
      </w:pPr>
      <w:r w:rsidRPr="00A24870">
        <w:lastRenderedPageBreak/>
        <w:t>- оптимизация структуры собственности городского округа Котельники;</w:t>
      </w:r>
    </w:p>
    <w:p w:rsidR="00D13248" w:rsidRPr="00A24870" w:rsidRDefault="00D13248" w:rsidP="00D13248">
      <w:pPr>
        <w:numPr>
          <w:ilvl w:val="0"/>
          <w:numId w:val="10"/>
        </w:numPr>
        <w:tabs>
          <w:tab w:val="left" w:pos="720"/>
        </w:tabs>
        <w:ind w:firstLine="851"/>
        <w:jc w:val="both"/>
      </w:pPr>
      <w:r w:rsidRPr="00A24870">
        <w:t>совершенствование системы управления и распоряжения имуществом, находящимся в собственности городского округа Котельники;</w:t>
      </w:r>
    </w:p>
    <w:p w:rsidR="00D13248" w:rsidRPr="00A24870" w:rsidRDefault="00D13248" w:rsidP="00D13248">
      <w:pPr>
        <w:numPr>
          <w:ilvl w:val="0"/>
          <w:numId w:val="10"/>
        </w:numPr>
        <w:tabs>
          <w:tab w:val="left" w:pos="720"/>
        </w:tabs>
        <w:ind w:firstLine="851"/>
        <w:jc w:val="both"/>
      </w:pPr>
      <w:r w:rsidRPr="00A24870">
        <w:t>повышение эффективности использования имущества, находящегося в собственности городского округа Котельники;</w:t>
      </w:r>
    </w:p>
    <w:p w:rsidR="00D13248" w:rsidRPr="00A24870" w:rsidRDefault="00D13248" w:rsidP="00D13248">
      <w:pPr>
        <w:tabs>
          <w:tab w:val="left" w:pos="864"/>
        </w:tabs>
        <w:ind w:firstLine="851"/>
        <w:jc w:val="both"/>
      </w:pPr>
      <w:r w:rsidRPr="00A24870">
        <w:t>-</w:t>
      </w:r>
      <w:r w:rsidRPr="00A24870">
        <w:tab/>
        <w:t>увеличение поступлений сре</w:t>
      </w:r>
      <w:proofErr w:type="gramStart"/>
      <w:r w:rsidRPr="00A24870">
        <w:t>дств в б</w:t>
      </w:r>
      <w:proofErr w:type="gramEnd"/>
      <w:r w:rsidRPr="00A24870">
        <w:t>юджет городского округа Котельники от использования и распоряжения имуществом, находящимся в собственности городского округа Котельники;</w:t>
      </w:r>
    </w:p>
    <w:p w:rsidR="00D13248" w:rsidRPr="00A24870" w:rsidRDefault="00D13248" w:rsidP="00D13248">
      <w:pPr>
        <w:numPr>
          <w:ilvl w:val="0"/>
          <w:numId w:val="11"/>
        </w:numPr>
        <w:tabs>
          <w:tab w:val="left" w:pos="715"/>
        </w:tabs>
        <w:ind w:firstLine="851"/>
        <w:jc w:val="both"/>
      </w:pPr>
      <w:r w:rsidRPr="00A24870">
        <w:t>развитие имущественного комплекса городского округа Котельники для обеспечения решения социальных задач;</w:t>
      </w:r>
    </w:p>
    <w:p w:rsidR="00D13248" w:rsidRPr="00A24870" w:rsidRDefault="00D13248" w:rsidP="00D13248">
      <w:pPr>
        <w:numPr>
          <w:ilvl w:val="0"/>
          <w:numId w:val="11"/>
        </w:numPr>
        <w:tabs>
          <w:tab w:val="left" w:pos="715"/>
        </w:tabs>
        <w:ind w:firstLine="851"/>
        <w:jc w:val="both"/>
      </w:pPr>
      <w:r w:rsidRPr="00A24870">
        <w:t>вовлечение в налоговый оборот ОКС, на которые право собственности физических лиц зарегистрировано в упрощенном порядке и не прошедших инвентаризацию, для увеличения поступлений сре</w:t>
      </w:r>
      <w:proofErr w:type="gramStart"/>
      <w:r w:rsidRPr="00A24870">
        <w:t>дств в б</w:t>
      </w:r>
      <w:proofErr w:type="gramEnd"/>
      <w:r w:rsidRPr="00A24870">
        <w:t>юджет городского округа Котельники.</w:t>
      </w:r>
    </w:p>
    <w:p w:rsidR="00D13248" w:rsidRPr="00A24870" w:rsidRDefault="00D13248" w:rsidP="00D13248">
      <w:pPr>
        <w:ind w:firstLine="851"/>
        <w:jc w:val="both"/>
      </w:pPr>
      <w:r w:rsidRPr="00A24870">
        <w:t>Достижение целей и реализация задач программы будет осуществляться путем выполнения мероприятий, предусмотренных в приложении N 2 к программе.</w:t>
      </w:r>
    </w:p>
    <w:p w:rsidR="00D13248" w:rsidRPr="00A24870" w:rsidRDefault="00D13248" w:rsidP="00D13248">
      <w:pPr>
        <w:ind w:firstLine="851"/>
      </w:pPr>
      <w:r w:rsidRPr="00A24870">
        <w:t>Программа рассчитана на период 2014-2018 годов.</w:t>
      </w:r>
    </w:p>
    <w:p w:rsidR="00D13248" w:rsidRPr="00A24870" w:rsidRDefault="00D13248" w:rsidP="00D13248">
      <w:pPr>
        <w:ind w:firstLine="851"/>
      </w:pPr>
    </w:p>
    <w:p w:rsidR="00D13248" w:rsidRPr="00A24870" w:rsidRDefault="00D13248" w:rsidP="00D13248">
      <w:pPr>
        <w:ind w:left="851"/>
        <w:jc w:val="center"/>
        <w:rPr>
          <w:b/>
          <w:iCs/>
        </w:rPr>
      </w:pPr>
      <w:r w:rsidRPr="00A24870">
        <w:rPr>
          <w:b/>
          <w:iCs/>
        </w:rPr>
        <w:t>4. Порядок взаимодействия ответственного за выполнение мероприятия подпрограммы с координатором муниципальной Программы</w:t>
      </w:r>
    </w:p>
    <w:p w:rsidR="00D13248" w:rsidRPr="00A24870" w:rsidRDefault="00D13248" w:rsidP="00D13248">
      <w:pPr>
        <w:ind w:left="851"/>
        <w:jc w:val="center"/>
        <w:rPr>
          <w:b/>
          <w:iCs/>
        </w:rPr>
      </w:pPr>
    </w:p>
    <w:p w:rsidR="00D13248" w:rsidRPr="00A24870" w:rsidRDefault="00D13248" w:rsidP="00D13248">
      <w:pPr>
        <w:ind w:firstLine="851"/>
        <w:jc w:val="both"/>
        <w:rPr>
          <w:iCs/>
          <w:color w:val="FF0000"/>
        </w:rPr>
      </w:pPr>
      <w:r w:rsidRPr="00A24870">
        <w:rPr>
          <w:iCs/>
        </w:rPr>
        <w:t xml:space="preserve">Управление реализацией Программы осуществляется координатором муниципальной Программы. Ответственность за реализацию Программы и достижение планируемых значений показателей ее эффективности несут разработчик и исполнитель Программы – </w:t>
      </w:r>
      <w:r w:rsidRPr="00A24870">
        <w:t>Управление имущественных отношений администрации городского округа Котельники</w:t>
      </w:r>
      <w:r w:rsidRPr="00A24870">
        <w:rPr>
          <w:iCs/>
        </w:rPr>
        <w:t>.</w:t>
      </w:r>
    </w:p>
    <w:p w:rsidR="00D13248" w:rsidRPr="00A24870" w:rsidRDefault="00D13248" w:rsidP="00D13248">
      <w:pPr>
        <w:ind w:firstLine="851"/>
        <w:jc w:val="both"/>
        <w:rPr>
          <w:iCs/>
        </w:rPr>
      </w:pPr>
      <w:proofErr w:type="gramStart"/>
      <w:r w:rsidRPr="00A24870">
        <w:rPr>
          <w:iCs/>
        </w:rPr>
        <w:t>Ответственный</w:t>
      </w:r>
      <w:proofErr w:type="gramEnd"/>
      <w:r w:rsidRPr="00A24870">
        <w:rPr>
          <w:iCs/>
        </w:rPr>
        <w:t xml:space="preserve"> за выполнение мероприятия муниципальной программы:</w:t>
      </w:r>
    </w:p>
    <w:p w:rsidR="00D13248" w:rsidRPr="00A24870" w:rsidRDefault="00D13248" w:rsidP="00D13248">
      <w:pPr>
        <w:ind w:firstLine="851"/>
        <w:jc w:val="both"/>
        <w:rPr>
          <w:iCs/>
        </w:rPr>
      </w:pPr>
      <w:r w:rsidRPr="00A24870">
        <w:rPr>
          <w:iCs/>
        </w:rPr>
        <w:t>1) формирует прогноз расходов на реализацию мероприятия муниципальной программы и направляет его Координатору муниципальной программы;</w:t>
      </w:r>
    </w:p>
    <w:p w:rsidR="00D13248" w:rsidRPr="00A24870" w:rsidRDefault="00D13248" w:rsidP="00D13248">
      <w:pPr>
        <w:ind w:firstLine="851"/>
        <w:jc w:val="both"/>
        <w:rPr>
          <w:iCs/>
        </w:rPr>
      </w:pPr>
      <w:r w:rsidRPr="00A24870">
        <w:rPr>
          <w:iCs/>
        </w:rPr>
        <w:t>2) определяет исполнителей мероприятия, в том числе путем проведения торговых процедур;</w:t>
      </w:r>
    </w:p>
    <w:p w:rsidR="00D13248" w:rsidRPr="00A24870" w:rsidRDefault="00D13248" w:rsidP="00D13248">
      <w:pPr>
        <w:ind w:firstLine="851"/>
        <w:jc w:val="both"/>
        <w:rPr>
          <w:iCs/>
        </w:rPr>
      </w:pPr>
      <w:r w:rsidRPr="00A24870">
        <w:rPr>
          <w:iCs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D13248" w:rsidRPr="00A24870" w:rsidRDefault="00D13248" w:rsidP="00D13248">
      <w:pPr>
        <w:ind w:firstLine="851"/>
        <w:jc w:val="both"/>
        <w:rPr>
          <w:iCs/>
        </w:rPr>
      </w:pPr>
      <w:r w:rsidRPr="00A24870">
        <w:rPr>
          <w:iCs/>
        </w:rPr>
        <w:t>4) готовит и представляет Координатору муниципальной Программы отчет о реализации мероприятия.</w:t>
      </w:r>
    </w:p>
    <w:p w:rsidR="00D13248" w:rsidRPr="00A24870" w:rsidRDefault="00D13248" w:rsidP="00D13248">
      <w:pPr>
        <w:jc w:val="center"/>
        <w:rPr>
          <w:b/>
        </w:rPr>
      </w:pPr>
      <w:r w:rsidRPr="00A24870">
        <w:rPr>
          <w:b/>
        </w:rPr>
        <w:t xml:space="preserve">5. Методика </w:t>
      </w:r>
      <w:proofErr w:type="gramStart"/>
      <w:r w:rsidRPr="00A24870">
        <w:rPr>
          <w:b/>
        </w:rPr>
        <w:t>расчета значений показателей эффективности реализации программы</w:t>
      </w:r>
      <w:proofErr w:type="gramEnd"/>
    </w:p>
    <w:p w:rsidR="00D13248" w:rsidRPr="00A24870" w:rsidRDefault="00D13248" w:rsidP="00D13248">
      <w:pPr>
        <w:jc w:val="center"/>
        <w:rPr>
          <w:b/>
        </w:rPr>
      </w:pP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t>Эффективность реализации программы определяется степенью достижения следующих показателей программы: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t xml:space="preserve">- Сумма </w:t>
      </w:r>
      <w:proofErr w:type="gramStart"/>
      <w:r w:rsidRPr="00A24870">
        <w:t>поступления</w:t>
      </w:r>
      <w:proofErr w:type="gramEnd"/>
      <w:r w:rsidRPr="00A24870">
        <w:t xml:space="preserve"> от арендной платы включая средства от продажи права аренды до 100 % планируемых показателей;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t>- Сумма максимально допустимой задолженности по арендной плате до 100 % планируемых показателей;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t>- Сумма поступлений от продажи земельных участков до 100% планируемых показателей;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t>- Процент оформления земельных участков и объектов недвижимости в муниципальную собственность от количества объектов находящихся в реестре муниципальной собственности до 100% планируемых показателей;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t>- Площадь земельных участков, подлежащая оформлению в собственность Московской области до 100% планируемых показателей;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t>- Площадь земельных участков, подлежащая оформлению в муниципальную собственность до 100% планируемых показателей;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t>- Площадь земельных участков, подлежащая постановке на кадастровый учет в границах муниципального образования до 100% планируемых показателей;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lastRenderedPageBreak/>
        <w:t>- Процент обеспечения многодетных семей земельными участками от количества многодетных семей состоящих на учете до 100% планируемых показателей;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t xml:space="preserve">- Процент земельных участков, категория и ВРИ которых подлежат установлению от земель </w:t>
      </w:r>
      <w:proofErr w:type="gramStart"/>
      <w:r w:rsidRPr="00A24870">
        <w:t>категория</w:t>
      </w:r>
      <w:proofErr w:type="gramEnd"/>
      <w:r w:rsidRPr="00A24870">
        <w:t xml:space="preserve"> и ВРИ которых не установлены до 100% планируемых показателей;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t>- Сумма поступлений от приватизации недвижимого имущества до 100% планируемых показателей;</w:t>
      </w:r>
    </w:p>
    <w:p w:rsidR="00D13248" w:rsidRPr="00A24870" w:rsidRDefault="00D13248" w:rsidP="00D13248">
      <w:pPr>
        <w:numPr>
          <w:ilvl w:val="0"/>
          <w:numId w:val="40"/>
        </w:numPr>
        <w:tabs>
          <w:tab w:val="left" w:pos="993"/>
        </w:tabs>
        <w:jc w:val="both"/>
      </w:pPr>
      <w:r w:rsidRPr="00A24870">
        <w:t>Доходы от сдачи в аренду имущества (за исключением земельных участков), находящегося в собственности городского округа Котельники, к планируемым показателям бюджетного задания: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</w:pPr>
      <w:r w:rsidRPr="00A24870">
        <w:t>-</w:t>
      </w:r>
      <w:r w:rsidRPr="00A24870">
        <w:tab/>
        <w:t>рассчитывается как отношение фактического размера доходов бюджета городского округа Котельники от сдачи в аренду имущества (за исключением земельных участков), находящегося в собственности городского округа Котельники, к показателю бюджетного задания по доходам от сдачи в аренду имущества (за исключением земельных участков), находящегося в собственности городского округа Котельники, выраженное в процентах;</w:t>
      </w:r>
    </w:p>
    <w:p w:rsidR="00D13248" w:rsidRPr="00A24870" w:rsidRDefault="00D13248" w:rsidP="00D13248">
      <w:pPr>
        <w:numPr>
          <w:ilvl w:val="0"/>
          <w:numId w:val="40"/>
        </w:numPr>
        <w:tabs>
          <w:tab w:val="left" w:pos="709"/>
          <w:tab w:val="left" w:pos="993"/>
        </w:tabs>
        <w:jc w:val="both"/>
      </w:pPr>
      <w:r w:rsidRPr="00A24870">
        <w:t xml:space="preserve"> Соотношение фактических и планируемых средств, полученных от арендной платы и продажи права на заключение договоров аренды земельных участков, находящихся в собственности городского округа Котельники и земельных участков государственная собственность на которые не разграничена:</w:t>
      </w:r>
    </w:p>
    <w:p w:rsidR="00D13248" w:rsidRPr="00A24870" w:rsidRDefault="00D13248" w:rsidP="00D13248">
      <w:pPr>
        <w:tabs>
          <w:tab w:val="left" w:pos="0"/>
          <w:tab w:val="left" w:pos="993"/>
        </w:tabs>
        <w:ind w:firstLine="851"/>
        <w:jc w:val="both"/>
      </w:pPr>
      <w:proofErr w:type="gramStart"/>
      <w:r w:rsidRPr="00A24870">
        <w:t>- рассчитывается как отношение фактических средств, полученных от арендной платы и продажи права на заключение договоров аренды земельных участков, находящихся в собственности городского округа Котельники, и земельных участков государственная собственность на которые не разграничена, к планируемому размеру средств, полученных от арендной платы и продажи права на заключение договоров аренды земельных участков, находящихся в собственности городского округа Котельники и земельных участков, государственная</w:t>
      </w:r>
      <w:proofErr w:type="gramEnd"/>
      <w:r w:rsidRPr="00A24870">
        <w:t xml:space="preserve"> </w:t>
      </w:r>
      <w:proofErr w:type="gramStart"/>
      <w:r w:rsidRPr="00A24870">
        <w:t>собственность</w:t>
      </w:r>
      <w:proofErr w:type="gramEnd"/>
      <w:r w:rsidRPr="00A24870">
        <w:t xml:space="preserve"> на которые не разграничена, выраженное в процентах.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  <w:rPr>
          <w:iCs/>
        </w:rPr>
      </w:pPr>
      <w:r w:rsidRPr="00A24870">
        <w:rPr>
          <w:iCs/>
        </w:rPr>
        <w:t xml:space="preserve">В качестве базовых показателей программы приняты показатели эффективности, определенные для достижения по состоянию на 01.01.2013. Единица измерения данных </w:t>
      </w:r>
      <w:proofErr w:type="gramStart"/>
      <w:r w:rsidRPr="00A24870">
        <w:rPr>
          <w:iCs/>
        </w:rPr>
        <w:t>показателей-проценты</w:t>
      </w:r>
      <w:proofErr w:type="gramEnd"/>
      <w:r w:rsidRPr="00A24870">
        <w:rPr>
          <w:iCs/>
        </w:rPr>
        <w:t xml:space="preserve"> на основе приведенных данных.</w:t>
      </w:r>
    </w:p>
    <w:p w:rsidR="00D13248" w:rsidRPr="00A24870" w:rsidRDefault="00D13248" w:rsidP="00D13248">
      <w:pPr>
        <w:tabs>
          <w:tab w:val="left" w:pos="993"/>
        </w:tabs>
        <w:ind w:firstLine="851"/>
        <w:jc w:val="both"/>
        <w:rPr>
          <w:iCs/>
        </w:rPr>
      </w:pPr>
    </w:p>
    <w:p w:rsidR="00D13248" w:rsidRPr="00A24870" w:rsidRDefault="00D13248" w:rsidP="00D13248">
      <w:pPr>
        <w:ind w:firstLine="851"/>
        <w:jc w:val="center"/>
        <w:rPr>
          <w:b/>
          <w:iCs/>
        </w:rPr>
      </w:pPr>
      <w:r w:rsidRPr="00A24870">
        <w:rPr>
          <w:b/>
          <w:iCs/>
        </w:rPr>
        <w:t>6. Состав, форма и сроки предоставления отчетности о ходе реализации мероприятий Программы</w:t>
      </w:r>
    </w:p>
    <w:p w:rsidR="00D13248" w:rsidRPr="00A24870" w:rsidRDefault="00D13248" w:rsidP="00D13248">
      <w:pPr>
        <w:ind w:firstLine="851"/>
        <w:jc w:val="center"/>
        <w:rPr>
          <w:b/>
          <w:iCs/>
        </w:rPr>
      </w:pPr>
    </w:p>
    <w:p w:rsidR="00D13248" w:rsidRPr="00A24870" w:rsidRDefault="00D13248" w:rsidP="00D13248">
      <w:pPr>
        <w:ind w:firstLine="851"/>
        <w:jc w:val="both"/>
        <w:rPr>
          <w:iCs/>
        </w:rPr>
      </w:pPr>
      <w:proofErr w:type="gramStart"/>
      <w:r w:rsidRPr="00A24870">
        <w:rPr>
          <w:iCs/>
        </w:rPr>
        <w:t>Контроль за</w:t>
      </w:r>
      <w:proofErr w:type="gramEnd"/>
      <w:r w:rsidRPr="00A24870">
        <w:rPr>
          <w:iCs/>
        </w:rPr>
        <w:t xml:space="preserve"> реализацией и отчетность о ходе Программы осуществляется в соответствии с Постановлением </w:t>
      </w:r>
      <w:r w:rsidRPr="00A24870">
        <w:t>главы городского округа Котельники Московской области от 02.07.2014 № 606-ПГ «Об утверждении положения о порядке разработки, реализации и оценка эффективности муниципальных программ городского округа Котельники Московской области».</w:t>
      </w:r>
    </w:p>
    <w:p w:rsidR="00D13248" w:rsidRPr="00A24870" w:rsidRDefault="00D13248" w:rsidP="00D13248">
      <w:pPr>
        <w:ind w:firstLine="709"/>
        <w:jc w:val="both"/>
        <w:rPr>
          <w:iCs/>
        </w:rPr>
      </w:pPr>
    </w:p>
    <w:p w:rsidR="00D13248" w:rsidRPr="00A24870" w:rsidRDefault="00D13248" w:rsidP="00D13248">
      <w:pPr>
        <w:rPr>
          <w:rFonts w:eastAsia="Calibri"/>
          <w:lang w:val="x-none" w:eastAsia="en-US"/>
        </w:rPr>
      </w:pPr>
      <w:r w:rsidRPr="00A24870">
        <w:rPr>
          <w:rFonts w:eastAsia="Calibri"/>
          <w:lang w:val="x-none" w:eastAsia="en-US"/>
        </w:rPr>
        <w:t>Координатор программы</w:t>
      </w:r>
    </w:p>
    <w:p w:rsidR="00D13248" w:rsidRPr="00A24870" w:rsidRDefault="00D13248" w:rsidP="00D13248">
      <w:pPr>
        <w:rPr>
          <w:lang w:eastAsia="x-none"/>
        </w:rPr>
      </w:pPr>
      <w:r w:rsidRPr="00A24870">
        <w:rPr>
          <w:rFonts w:eastAsia="Calibri"/>
          <w:lang w:eastAsia="en-US"/>
        </w:rPr>
        <w:t>Заместитель руководителя администрации</w:t>
      </w:r>
      <w:r w:rsidRPr="00A24870">
        <w:rPr>
          <w:lang w:val="x-none" w:eastAsia="x-none"/>
        </w:rPr>
        <w:t xml:space="preserve"> </w:t>
      </w:r>
      <w:r w:rsidRPr="00A24870">
        <w:rPr>
          <w:lang w:val="x-none" w:eastAsia="x-none"/>
        </w:rPr>
        <w:tab/>
      </w:r>
      <w:r w:rsidRPr="00A24870">
        <w:rPr>
          <w:lang w:val="x-none" w:eastAsia="x-none"/>
        </w:rPr>
        <w:tab/>
      </w:r>
      <w:r w:rsidRPr="00A24870">
        <w:rPr>
          <w:lang w:eastAsia="x-none"/>
        </w:rPr>
        <w:t xml:space="preserve">        Д.А. Королев</w:t>
      </w:r>
    </w:p>
    <w:p w:rsidR="00D13248" w:rsidRPr="00A24870" w:rsidRDefault="00D13248" w:rsidP="00D13248">
      <w:pPr>
        <w:ind w:right="-4761"/>
        <w:jc w:val="both"/>
      </w:pPr>
    </w:p>
    <w:p w:rsidR="00D13248" w:rsidRPr="00A24870" w:rsidRDefault="00D13248" w:rsidP="00D13248">
      <w:pPr>
        <w:ind w:right="-4761"/>
        <w:jc w:val="both"/>
      </w:pPr>
      <w:r w:rsidRPr="00A24870">
        <w:t xml:space="preserve">Начальник управления </w:t>
      </w:r>
    </w:p>
    <w:p w:rsidR="00D13248" w:rsidRPr="00A24870" w:rsidRDefault="00D13248" w:rsidP="00D13248">
      <w:pPr>
        <w:ind w:right="-4761"/>
        <w:jc w:val="both"/>
      </w:pPr>
      <w:r w:rsidRPr="00A24870">
        <w:t>имущественных отношений</w:t>
      </w:r>
      <w:r w:rsidRPr="00A24870">
        <w:tab/>
      </w:r>
      <w:r w:rsidRPr="00A24870">
        <w:tab/>
      </w:r>
      <w:r w:rsidRPr="00A24870">
        <w:tab/>
      </w:r>
      <w:r w:rsidRPr="00A24870">
        <w:tab/>
      </w:r>
      <w:r w:rsidRPr="00A24870">
        <w:tab/>
        <w:t xml:space="preserve">        Е.В. Журавлев</w:t>
      </w:r>
    </w:p>
    <w:p w:rsidR="00D13248" w:rsidRPr="00A24870" w:rsidRDefault="00D13248" w:rsidP="00D13248">
      <w:pPr>
        <w:rPr>
          <w:lang w:val="x-none" w:eastAsia="x-none"/>
        </w:rPr>
      </w:pPr>
    </w:p>
    <w:p w:rsidR="00D13248" w:rsidRPr="00A24870" w:rsidRDefault="00D13248" w:rsidP="00D13248">
      <w:pPr>
        <w:rPr>
          <w:lang w:val="x-none" w:eastAsia="x-none"/>
        </w:rPr>
      </w:pPr>
      <w:r w:rsidRPr="00A24870">
        <w:rPr>
          <w:lang w:val="x-none" w:eastAsia="x-none"/>
        </w:rPr>
        <w:t>Исполнитель</w:t>
      </w:r>
    </w:p>
    <w:p w:rsidR="00D13248" w:rsidRPr="00A24870" w:rsidRDefault="00D13248" w:rsidP="00D13248">
      <w:pPr>
        <w:ind w:right="-4761"/>
        <w:jc w:val="both"/>
      </w:pPr>
      <w:r w:rsidRPr="00A24870">
        <w:t xml:space="preserve">Начальник управления </w:t>
      </w:r>
    </w:p>
    <w:p w:rsidR="00D13248" w:rsidRPr="00A24870" w:rsidRDefault="00D13248" w:rsidP="00D13248">
      <w:pPr>
        <w:ind w:right="-4761"/>
        <w:jc w:val="both"/>
      </w:pPr>
      <w:r w:rsidRPr="00A24870">
        <w:t>имущественных отношений</w:t>
      </w:r>
      <w:r w:rsidRPr="00A24870">
        <w:tab/>
      </w:r>
      <w:r w:rsidRPr="00A24870">
        <w:tab/>
      </w:r>
      <w:r w:rsidRPr="00A24870">
        <w:tab/>
      </w:r>
      <w:r w:rsidRPr="00A24870">
        <w:tab/>
      </w:r>
      <w:r w:rsidRPr="00A24870">
        <w:tab/>
        <w:t xml:space="preserve">        Е.В. Журавлев</w:t>
      </w:r>
    </w:p>
    <w:p w:rsidR="00D13248" w:rsidRPr="00A24870" w:rsidRDefault="00D13248" w:rsidP="00D13248">
      <w:pPr>
        <w:tabs>
          <w:tab w:val="left" w:pos="2268"/>
        </w:tabs>
        <w:jc w:val="both"/>
        <w:rPr>
          <w:rFonts w:eastAsia="Calibri"/>
          <w:lang w:eastAsia="en-US"/>
        </w:rPr>
        <w:sectPr w:rsidR="00D13248" w:rsidRPr="00A24870" w:rsidSect="00CF5ED1">
          <w:headerReference w:type="default" r:id="rId10"/>
          <w:headerReference w:type="first" r:id="rId11"/>
          <w:pgSz w:w="11905" w:h="16838"/>
          <w:pgMar w:top="1134" w:right="567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D13248" w:rsidRPr="00A24870" w:rsidRDefault="00D13248" w:rsidP="00D13248">
      <w:pPr>
        <w:spacing w:line="322" w:lineRule="exact"/>
        <w:ind w:left="4820"/>
        <w:jc w:val="center"/>
      </w:pPr>
      <w:r w:rsidRPr="00A24870">
        <w:lastRenderedPageBreak/>
        <w:t>Приложение к муниципальной программе «Развитие имущественно-земельных отношений в городском округе Котельники Московской области на 2014-2018 годы»</w:t>
      </w:r>
    </w:p>
    <w:p w:rsidR="00D13248" w:rsidRPr="00A24870" w:rsidRDefault="00D13248" w:rsidP="00D13248">
      <w:pPr>
        <w:spacing w:line="322" w:lineRule="exact"/>
        <w:ind w:left="4820"/>
        <w:jc w:val="center"/>
      </w:pPr>
    </w:p>
    <w:p w:rsidR="00D13248" w:rsidRPr="00A24870" w:rsidRDefault="00D13248" w:rsidP="00D13248">
      <w:pPr>
        <w:spacing w:line="322" w:lineRule="exact"/>
        <w:jc w:val="center"/>
      </w:pPr>
      <w:r w:rsidRPr="00A24870">
        <w:t>Паспорт муниципальной подпрограммы «Развитие имущественно-земельных отношений в городском округе Котельники Московской области на 2014-2018 годы»</w:t>
      </w:r>
    </w:p>
    <w:p w:rsidR="00D13248" w:rsidRPr="00A24870" w:rsidRDefault="00D13248" w:rsidP="00D13248">
      <w:pPr>
        <w:spacing w:line="322" w:lineRule="exact"/>
        <w:jc w:val="center"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0"/>
        <w:gridCol w:w="1186"/>
        <w:gridCol w:w="992"/>
        <w:gridCol w:w="1210"/>
        <w:gridCol w:w="992"/>
        <w:gridCol w:w="992"/>
        <w:gridCol w:w="1004"/>
      </w:tblGrid>
      <w:tr w:rsidR="00CF5ED1" w:rsidRPr="00A24870" w:rsidTr="00CF5ED1">
        <w:tc>
          <w:tcPr>
            <w:tcW w:w="1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ED1" w:rsidRPr="00A24870" w:rsidRDefault="00CF5ED1" w:rsidP="00D13248">
            <w:pPr>
              <w:spacing w:line="317" w:lineRule="exact"/>
              <w:jc w:val="center"/>
            </w:pPr>
            <w:r w:rsidRPr="00A24870">
              <w:t>Координатор</w:t>
            </w:r>
          </w:p>
          <w:p w:rsidR="00CF5ED1" w:rsidRPr="00A24870" w:rsidRDefault="00CF5ED1" w:rsidP="00D13248">
            <w:pPr>
              <w:spacing w:line="317" w:lineRule="exact"/>
              <w:jc w:val="center"/>
            </w:pPr>
            <w:r w:rsidRPr="00A24870">
              <w:t>муниципальной</w:t>
            </w:r>
          </w:p>
          <w:p w:rsidR="00CF5ED1" w:rsidRPr="00A24870" w:rsidRDefault="00CF5ED1" w:rsidP="00D13248">
            <w:pPr>
              <w:spacing w:line="317" w:lineRule="exact"/>
              <w:jc w:val="center"/>
            </w:pPr>
            <w:r w:rsidRPr="00A24870">
              <w:t>подпрограммы (в ред. постановления от 16.11.2015 № 864-ПА)</w:t>
            </w:r>
          </w:p>
        </w:tc>
        <w:tc>
          <w:tcPr>
            <w:tcW w:w="309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D1" w:rsidRPr="00A24870" w:rsidRDefault="00CF5ED1" w:rsidP="00CF5ED1">
            <w:r w:rsidRPr="00A24870">
              <w:t>Заместитель руководителя администрации городского округа Котельники Дюкарева Г.А.</w:t>
            </w:r>
          </w:p>
        </w:tc>
      </w:tr>
      <w:tr w:rsidR="00CF5ED1" w:rsidRPr="00A24870" w:rsidTr="00CF5ED1">
        <w:tc>
          <w:tcPr>
            <w:tcW w:w="1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ED1" w:rsidRPr="00A24870" w:rsidRDefault="00CF5ED1" w:rsidP="00D13248">
            <w:pPr>
              <w:spacing w:line="317" w:lineRule="exact"/>
              <w:jc w:val="center"/>
            </w:pPr>
            <w:r w:rsidRPr="00A24870">
              <w:t xml:space="preserve">Разработчик </w:t>
            </w:r>
            <w:proofErr w:type="gramStart"/>
            <w:r w:rsidRPr="00A24870">
              <w:t>муниципальной</w:t>
            </w:r>
            <w:proofErr w:type="gramEnd"/>
          </w:p>
          <w:p w:rsidR="00CF5ED1" w:rsidRPr="00A24870" w:rsidRDefault="00CF5ED1" w:rsidP="00D13248">
            <w:pPr>
              <w:spacing w:line="322" w:lineRule="exact"/>
              <w:ind w:left="5" w:hanging="5"/>
              <w:jc w:val="center"/>
            </w:pPr>
            <w:r w:rsidRPr="00A24870">
              <w:t>Подпрограммы (в ред. постановления от 16.11.2015 № 864-ПА)</w:t>
            </w:r>
          </w:p>
        </w:tc>
        <w:tc>
          <w:tcPr>
            <w:tcW w:w="309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ED1" w:rsidRPr="00A24870" w:rsidRDefault="00CF5ED1" w:rsidP="00CF5ED1">
            <w:r w:rsidRPr="00A24870">
              <w:t>Отдел управления имущественно-земельными отношениями администрации городского округа Котельники московской области</w:t>
            </w:r>
          </w:p>
        </w:tc>
      </w:tr>
      <w:tr w:rsidR="00D13248" w:rsidRPr="00A24870" w:rsidTr="00CF5ED1">
        <w:tc>
          <w:tcPr>
            <w:tcW w:w="1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spacing w:line="317" w:lineRule="exact"/>
              <w:jc w:val="center"/>
            </w:pPr>
            <w:r w:rsidRPr="00A24870">
              <w:t>Задача 1 подпрограммы</w:t>
            </w:r>
          </w:p>
        </w:tc>
        <w:tc>
          <w:tcPr>
            <w:tcW w:w="309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Повышение эффективности использования имущества, находящегося в собственности городского округа Котельники</w:t>
            </w:r>
          </w:p>
        </w:tc>
      </w:tr>
      <w:tr w:rsidR="00D13248" w:rsidRPr="00A24870" w:rsidTr="00CF5ED1">
        <w:trPr>
          <w:trHeight w:val="978"/>
        </w:trPr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rPr>
                <w:bCs/>
                <w:color w:val="000000"/>
                <w:lang w:bidi="ru-RU"/>
              </w:rPr>
              <w:t xml:space="preserve">Источники финансирования </w:t>
            </w:r>
            <w:proofErr w:type="gramStart"/>
            <w:r w:rsidRPr="00A24870">
              <w:rPr>
                <w:bCs/>
                <w:color w:val="000000"/>
                <w:lang w:bidi="ru-RU"/>
              </w:rPr>
              <w:t>подпрограммы</w:t>
            </w:r>
            <w:proofErr w:type="gramEnd"/>
            <w:r w:rsidRPr="00A24870">
              <w:rPr>
                <w:bCs/>
                <w:color w:val="000000"/>
                <w:lang w:bidi="ru-RU"/>
              </w:rPr>
              <w:t xml:space="preserve"> в том числе по годам реализации и источникам финансирования:</w:t>
            </w:r>
            <w:r w:rsidR="00CF5ED1" w:rsidRPr="00A24870">
              <w:rPr>
                <w:bCs/>
                <w:color w:val="000000"/>
                <w:lang w:bidi="ru-RU"/>
              </w:rPr>
              <w:t xml:space="preserve"> (в ред. постановления от 16.11.2015 № 864-ПА</w:t>
            </w:r>
            <w:r w:rsidR="00AF175E">
              <w:rPr>
                <w:bCs/>
                <w:color w:val="000000"/>
                <w:lang w:bidi="ru-RU"/>
              </w:rPr>
              <w:t>, 16.06.2016 1537-ПА</w:t>
            </w:r>
            <w:r w:rsidR="00CF5ED1" w:rsidRPr="00A24870">
              <w:rPr>
                <w:bCs/>
                <w:color w:val="000000"/>
                <w:lang w:bidi="ru-RU"/>
              </w:rPr>
              <w:t>)</w:t>
            </w:r>
          </w:p>
        </w:tc>
        <w:tc>
          <w:tcPr>
            <w:tcW w:w="309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 xml:space="preserve">Расходы (тыс. </w:t>
            </w:r>
            <w:proofErr w:type="spellStart"/>
            <w:r w:rsidRPr="00A24870">
              <w:t>руб</w:t>
            </w:r>
            <w:proofErr w:type="spellEnd"/>
            <w:r w:rsidRPr="00A24870">
              <w:t>)</w:t>
            </w:r>
          </w:p>
        </w:tc>
      </w:tr>
      <w:tr w:rsidR="00D13248" w:rsidRPr="00A24870" w:rsidTr="00AF175E">
        <w:trPr>
          <w:trHeight w:val="557"/>
        </w:trPr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Всего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2014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2018</w:t>
            </w:r>
          </w:p>
        </w:tc>
      </w:tr>
      <w:tr w:rsidR="00AF175E" w:rsidRPr="00A24870" w:rsidTr="00AF175E">
        <w:trPr>
          <w:trHeight w:val="69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5E" w:rsidRPr="00A24870" w:rsidRDefault="00AF175E" w:rsidP="00D13248">
            <w:pPr>
              <w:spacing w:line="322" w:lineRule="exact"/>
              <w:jc w:val="center"/>
            </w:pPr>
            <w:r w:rsidRPr="00A24870">
              <w:t xml:space="preserve">Всего, </w:t>
            </w:r>
            <w:r w:rsidRPr="00A24870">
              <w:rPr>
                <w:color w:val="000000"/>
              </w:rPr>
              <w:t>в том числе: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5629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1966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Pr="00F81D97">
              <w:rPr>
                <w:color w:val="000000"/>
              </w:rPr>
              <w:t>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1056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1056</w:t>
            </w:r>
          </w:p>
        </w:tc>
      </w:tr>
      <w:tr w:rsidR="00AF175E" w:rsidRPr="00A24870" w:rsidTr="00AF175E">
        <w:trPr>
          <w:trHeight w:val="88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5E" w:rsidRPr="00A24870" w:rsidRDefault="00AF175E" w:rsidP="00D13248">
            <w:pPr>
              <w:spacing w:line="322" w:lineRule="exact"/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5629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1966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Pr="00F81D97">
              <w:rPr>
                <w:color w:val="000000"/>
              </w:rPr>
              <w:t>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1056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F81D97" w:rsidRDefault="00AF175E" w:rsidP="004C0D8D">
            <w:pPr>
              <w:jc w:val="center"/>
              <w:rPr>
                <w:color w:val="000000"/>
              </w:rPr>
            </w:pPr>
            <w:r w:rsidRPr="00F81D97">
              <w:rPr>
                <w:color w:val="000000"/>
              </w:rPr>
              <w:t>1056</w:t>
            </w:r>
          </w:p>
        </w:tc>
      </w:tr>
      <w:tr w:rsidR="00D13248" w:rsidRPr="00A24870" w:rsidTr="00AF175E">
        <w:trPr>
          <w:trHeight w:val="101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Средства бюджета Московской области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</w:tr>
      <w:tr w:rsidR="00D13248" w:rsidRPr="00A24870" w:rsidTr="00AF175E">
        <w:trPr>
          <w:trHeight w:val="101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Планируемые результаты реализации муниципальной программы</w:t>
            </w:r>
            <w:r w:rsidR="00CF5ED1" w:rsidRPr="00A24870">
              <w:rPr>
                <w:color w:val="000000"/>
              </w:rPr>
              <w:t xml:space="preserve"> (в ред. постановления от 16.11.2015 № 864-ПА</w:t>
            </w:r>
            <w:r w:rsidR="00AF175E">
              <w:rPr>
                <w:color w:val="000000"/>
              </w:rPr>
              <w:t>, 16.06.2016 № 1537-ПА</w:t>
            </w:r>
            <w:r w:rsidR="00CF5ED1" w:rsidRPr="00A24870">
              <w:rPr>
                <w:color w:val="000000"/>
              </w:rPr>
              <w:t>)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  <w:r w:rsidRPr="00A24870">
              <w:t>2014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widowControl w:val="0"/>
              <w:jc w:val="center"/>
            </w:pPr>
            <w:r w:rsidRPr="00A24870">
              <w:t>2018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  <w:rPr>
                <w:color w:val="000000"/>
              </w:rPr>
            </w:pPr>
            <w:r w:rsidRPr="00A24870">
              <w:lastRenderedPageBreak/>
              <w:t xml:space="preserve">Сумма </w:t>
            </w:r>
            <w:proofErr w:type="gramStart"/>
            <w:r w:rsidRPr="00A24870">
              <w:t>поступлений</w:t>
            </w:r>
            <w:proofErr w:type="gramEnd"/>
            <w:r w:rsidRPr="00A24870">
              <w:t xml:space="preserve"> от арендной платы включая средства от продажи права аренды;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  <w:rPr>
                <w:color w:val="FF0000"/>
              </w:rPr>
            </w:pPr>
            <w:r w:rsidRPr="00A24870">
              <w:t>169 700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  <w:rPr>
                <w:color w:val="FF0000"/>
              </w:rPr>
            </w:pPr>
            <w:r w:rsidRPr="00A24870">
              <w:t>155200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  <w:rPr>
                <w:color w:val="FF0000"/>
              </w:rPr>
            </w:pPr>
            <w:r w:rsidRPr="00A24870">
              <w:t>159786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  <w:rPr>
                <w:color w:val="FF0000"/>
              </w:rPr>
            </w:pPr>
            <w:r w:rsidRPr="00A24870">
              <w:t>183754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  <w:rPr>
                <w:color w:val="FF0000"/>
              </w:rPr>
            </w:pPr>
            <w:r w:rsidRPr="00A24870">
              <w:t>211317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Сумма максимально допустимой задолженности по арендной плате;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3309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6784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3392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1696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Сумма поступлений от продажи земельных участков;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40000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44000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48400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52000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Процент оформления земельных участков и объектов недвижимости в муниципальную собственность от количества объектов находящихся в реестре муниципальной собственности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  <w:rPr>
                <w:color w:val="FF0000"/>
              </w:rPr>
            </w:pPr>
            <w:r w:rsidRPr="00A24870">
              <w:t>100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  <w:rPr>
                <w:color w:val="FF0000"/>
              </w:rPr>
            </w:pPr>
            <w:r w:rsidRPr="00A24870">
              <w:t>100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Площадь земельных участков, подлежащая оформлению в собственность Московской области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Площадь земельных участков, подлежащая оформлению в муниципальную собственность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Площадь земельных участков, подлежащая постановке на кадастровый учет в границах муниципального образования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Процент обеспечения многодетных семей земельными участками от количества многодетных семей состоящих на учете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 xml:space="preserve">Процент земельных участков, категория и ВРИ которых подлежат установлению от земель </w:t>
            </w:r>
            <w:proofErr w:type="gramStart"/>
            <w:r w:rsidRPr="00A24870">
              <w:t>категория</w:t>
            </w:r>
            <w:proofErr w:type="gramEnd"/>
            <w:r w:rsidRPr="00A24870">
              <w:t xml:space="preserve"> и ВРИ которых не установлены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</w:tr>
      <w:tr w:rsidR="00CF5ED1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D1" w:rsidRPr="00A24870" w:rsidRDefault="00CF5ED1" w:rsidP="00D13248">
            <w:pPr>
              <w:spacing w:line="322" w:lineRule="exact"/>
              <w:jc w:val="center"/>
            </w:pPr>
            <w:r w:rsidRPr="00A24870">
              <w:t>Сумма поступлений от приватизации недвижимого имущества (в ред. постановления от 16.11.2015 № 864-ПА)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ED1" w:rsidRPr="00A24870" w:rsidRDefault="00CF5ED1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7919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3400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1550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1500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1500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Плановые показатели от сдачи в аренду имущества (за исключением земельных участков), находящегося в собственности городского округа Котельники, к планируемым показателям бюджетного задания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85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90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Сумма поступлений от земельного налога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230000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250000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270000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270000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270000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lastRenderedPageBreak/>
              <w:t xml:space="preserve">Количество ликвидированных (реорганизованных) </w:t>
            </w:r>
            <w:proofErr w:type="spellStart"/>
            <w:r w:rsidRPr="00A24870">
              <w:t>МУПов</w:t>
            </w:r>
            <w:proofErr w:type="spellEnd"/>
            <w:r w:rsidRPr="00A24870">
              <w:t xml:space="preserve"> и акционерных обществ с долей муниципальной собственности, не осуществляющих значимые для муниципальных образований Московской области виды деятельности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Введение в хозяйственный оборот недвижимого имущества, которое используется неэффективно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</w:tr>
      <w:tr w:rsidR="00D13248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48" w:rsidRPr="00A24870" w:rsidRDefault="00D13248" w:rsidP="00D13248">
            <w:pPr>
              <w:spacing w:line="322" w:lineRule="exact"/>
              <w:jc w:val="center"/>
            </w:pPr>
            <w:r w:rsidRPr="00A24870">
              <w:t>Инфраструктурное обустройство земельных участков, расположенных на территории Шатурского муниципального района Московской области, подлежащих предоставлению (или) предоставленных многодетным семьям городского округа Котельники Московской области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248" w:rsidRPr="00A24870" w:rsidRDefault="00D13248" w:rsidP="00D13248">
            <w:pPr>
              <w:jc w:val="center"/>
            </w:pPr>
            <w:r w:rsidRPr="00A24870">
              <w:t>100</w:t>
            </w:r>
          </w:p>
        </w:tc>
      </w:tr>
      <w:tr w:rsidR="00AF175E" w:rsidRPr="00A24870" w:rsidTr="00AF175E">
        <w:trPr>
          <w:trHeight w:val="72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5E" w:rsidRPr="00AF175E" w:rsidRDefault="00AF175E" w:rsidP="004C0D8D">
            <w:pPr>
              <w:jc w:val="center"/>
              <w:rPr>
                <w:b/>
              </w:rPr>
            </w:pPr>
            <w:proofErr w:type="gramStart"/>
            <w:r w:rsidRPr="00592373">
              <w:t xml:space="preserve">Относительное количество объектов капитального </w:t>
            </w:r>
            <w:proofErr w:type="spellStart"/>
            <w:r w:rsidRPr="00592373">
              <w:t>строительтва</w:t>
            </w:r>
            <w:proofErr w:type="spellEnd"/>
            <w:r w:rsidRPr="00592373">
              <w:t>, выявленных в целях вовлечения в хозяйственный и налоговый оборот, к данным государственного кадастрового учета</w:t>
            </w:r>
            <w:r>
              <w:t xml:space="preserve">, </w:t>
            </w:r>
            <w:r w:rsidRPr="00AF175E">
              <w:t>%</w:t>
            </w:r>
            <w:proofErr w:type="gramEnd"/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A24870" w:rsidRDefault="00AF175E" w:rsidP="004C0D8D">
            <w:pPr>
              <w:tabs>
                <w:tab w:val="left" w:pos="826"/>
              </w:tabs>
              <w:spacing w:line="322" w:lineRule="exact"/>
              <w:jc w:val="center"/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A24870" w:rsidRDefault="00AF175E" w:rsidP="004C0D8D">
            <w:pPr>
              <w:jc w:val="center"/>
            </w:pPr>
            <w:r>
              <w:t>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A24870" w:rsidRDefault="00AF175E" w:rsidP="004C0D8D">
            <w:pPr>
              <w:jc w:val="center"/>
            </w:pPr>
            <w:r>
              <w:t>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A24870" w:rsidRDefault="00AF175E" w:rsidP="004C0D8D">
            <w:pPr>
              <w:jc w:val="center"/>
            </w:pPr>
            <w:r>
              <w:t>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A24870" w:rsidRDefault="00AF175E" w:rsidP="004C0D8D">
            <w:pPr>
              <w:jc w:val="center"/>
            </w:pPr>
            <w:r>
              <w:t>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75E" w:rsidRPr="00A24870" w:rsidRDefault="00AF175E" w:rsidP="004C0D8D">
            <w:pPr>
              <w:jc w:val="center"/>
            </w:pPr>
            <w:r>
              <w:t>5</w:t>
            </w:r>
          </w:p>
        </w:tc>
      </w:tr>
    </w:tbl>
    <w:p w:rsidR="00D13248" w:rsidRPr="00A24870" w:rsidRDefault="00D13248" w:rsidP="00D13248">
      <w:pPr>
        <w:spacing w:before="67"/>
        <w:ind w:left="8505"/>
        <w:jc w:val="center"/>
        <w:sectPr w:rsidR="00D13248" w:rsidRPr="00A24870" w:rsidSect="00CF5ED1">
          <w:headerReference w:type="default" r:id="rId12"/>
          <w:pgSz w:w="11907" w:h="16839" w:code="9"/>
          <w:pgMar w:top="1134" w:right="567" w:bottom="1134" w:left="1134" w:header="720" w:footer="720" w:gutter="0"/>
          <w:pgNumType w:start="1"/>
          <w:cols w:space="60"/>
          <w:noEndnote/>
          <w:titlePg/>
          <w:docGrid w:linePitch="326"/>
        </w:sectPr>
      </w:pPr>
    </w:p>
    <w:p w:rsidR="00D13248" w:rsidRPr="00A24870" w:rsidRDefault="00D13248" w:rsidP="00D13248">
      <w:pPr>
        <w:spacing w:before="67"/>
        <w:ind w:left="8505"/>
        <w:jc w:val="center"/>
      </w:pPr>
      <w:r w:rsidRPr="00A24870">
        <w:lastRenderedPageBreak/>
        <w:t xml:space="preserve">Приложение № 1 </w:t>
      </w:r>
    </w:p>
    <w:p w:rsidR="00D13248" w:rsidRPr="00A24870" w:rsidRDefault="00D13248" w:rsidP="00D13248">
      <w:pPr>
        <w:spacing w:before="67"/>
        <w:ind w:left="8505"/>
        <w:jc w:val="center"/>
      </w:pPr>
      <w:r w:rsidRPr="00A24870">
        <w:t>к муниципальной подпрограмме</w:t>
      </w:r>
    </w:p>
    <w:p w:rsidR="00D13248" w:rsidRPr="00A24870" w:rsidRDefault="00D13248" w:rsidP="00D13248">
      <w:pPr>
        <w:spacing w:line="322" w:lineRule="exact"/>
        <w:ind w:left="8505"/>
        <w:jc w:val="center"/>
      </w:pPr>
      <w:r w:rsidRPr="00A24870">
        <w:t>«Развитие имущественно-земельных отношений</w:t>
      </w:r>
    </w:p>
    <w:p w:rsidR="00D13248" w:rsidRPr="00A24870" w:rsidRDefault="00D13248" w:rsidP="00D13248">
      <w:pPr>
        <w:spacing w:before="67"/>
        <w:ind w:left="8505"/>
        <w:jc w:val="center"/>
      </w:pPr>
      <w:r w:rsidRPr="00A24870">
        <w:t>в городском округе Котельники Московской области на 2014-2018 годы</w:t>
      </w:r>
      <w:r w:rsidR="00CF5ED1" w:rsidRPr="00A24870">
        <w:t xml:space="preserve"> (в ред. постановления от 16.11.2015 № 864-ПА</w:t>
      </w:r>
      <w:r w:rsidR="008E5BC3">
        <w:t>, 16.06.2016 № 1537-ПА</w:t>
      </w:r>
      <w:r w:rsidR="00CF5ED1" w:rsidRPr="00A24870">
        <w:t>)</w:t>
      </w:r>
    </w:p>
    <w:p w:rsidR="00D13248" w:rsidRPr="00A24870" w:rsidRDefault="00D13248" w:rsidP="00D13248">
      <w:pPr>
        <w:spacing w:before="67"/>
        <w:ind w:left="8505"/>
        <w:jc w:val="center"/>
      </w:pPr>
    </w:p>
    <w:p w:rsidR="00D13248" w:rsidRPr="00A24870" w:rsidRDefault="00D13248" w:rsidP="00D13248">
      <w:pPr>
        <w:spacing w:before="67"/>
        <w:jc w:val="center"/>
      </w:pPr>
      <w:r w:rsidRPr="00A24870">
        <w:t xml:space="preserve">Планируемые показатели эффективности реализации муниципальной подпрограммы </w:t>
      </w:r>
    </w:p>
    <w:p w:rsidR="00D13248" w:rsidRPr="00A24870" w:rsidRDefault="00D13248" w:rsidP="00D13248">
      <w:pPr>
        <w:spacing w:before="67"/>
        <w:jc w:val="center"/>
      </w:pPr>
      <w:r w:rsidRPr="00A24870">
        <w:t>«Развитие имущественно-земельных отношений в городском округе Котельники Московской области на 2014-2018 годы»</w:t>
      </w:r>
    </w:p>
    <w:p w:rsidR="00CF5ED1" w:rsidRPr="00A24870" w:rsidRDefault="00CF5ED1" w:rsidP="00D13248">
      <w:pPr>
        <w:spacing w:before="67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869"/>
        <w:gridCol w:w="1449"/>
        <w:gridCol w:w="1310"/>
        <w:gridCol w:w="2378"/>
        <w:gridCol w:w="1100"/>
        <w:gridCol w:w="1239"/>
        <w:gridCol w:w="979"/>
        <w:gridCol w:w="979"/>
        <w:gridCol w:w="979"/>
        <w:gridCol w:w="979"/>
        <w:gridCol w:w="976"/>
      </w:tblGrid>
      <w:tr w:rsidR="008E5BC3" w:rsidRPr="008E5BC3" w:rsidTr="004C0D8D">
        <w:tc>
          <w:tcPr>
            <w:tcW w:w="186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 xml:space="preserve">N </w:t>
            </w:r>
            <w:proofErr w:type="gramStart"/>
            <w:r w:rsidRPr="008E5BC3">
              <w:rPr>
                <w:sz w:val="23"/>
                <w:szCs w:val="23"/>
              </w:rPr>
              <w:t>п</w:t>
            </w:r>
            <w:proofErr w:type="gramEnd"/>
            <w:r w:rsidRPr="008E5BC3">
              <w:rPr>
                <w:sz w:val="23"/>
                <w:szCs w:val="23"/>
              </w:rPr>
              <w:t>/п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proofErr w:type="gramStart"/>
            <w:r w:rsidRPr="008E5BC3">
              <w:rPr>
                <w:sz w:val="23"/>
                <w:szCs w:val="23"/>
              </w:rPr>
              <w:t>Задачи</w:t>
            </w:r>
            <w:proofErr w:type="gramEnd"/>
            <w:r w:rsidRPr="008E5BC3">
              <w:rPr>
                <w:sz w:val="23"/>
                <w:szCs w:val="23"/>
              </w:rPr>
              <w:t xml:space="preserve"> направленные на достижение цели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Показатели, характеризующие достижение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ind w:left="-250"/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Базовое значение показателя (на начало реализации программы)</w:t>
            </w:r>
          </w:p>
        </w:tc>
        <w:tc>
          <w:tcPr>
            <w:tcW w:w="1653" w:type="pct"/>
            <w:gridSpan w:val="5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Планируемое значение показателя по годам реализации</w:t>
            </w:r>
          </w:p>
        </w:tc>
      </w:tr>
      <w:tr w:rsidR="008E5BC3" w:rsidRPr="008E5BC3" w:rsidTr="004C0D8D"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Бюджет городского округа Котельники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другие источники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2014</w:t>
            </w:r>
          </w:p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год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2015 год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2016 год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2017 год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2018 год</w:t>
            </w:r>
          </w:p>
        </w:tc>
      </w:tr>
      <w:tr w:rsidR="008E5BC3" w:rsidRPr="008E5BC3" w:rsidTr="004C0D8D">
        <w:tc>
          <w:tcPr>
            <w:tcW w:w="186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4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8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9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10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11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 w:val="23"/>
                <w:szCs w:val="23"/>
              </w:rPr>
            </w:pPr>
            <w:r w:rsidRPr="008E5BC3">
              <w:rPr>
                <w:sz w:val="23"/>
                <w:szCs w:val="23"/>
              </w:rPr>
              <w:t>12</w:t>
            </w:r>
          </w:p>
        </w:tc>
      </w:tr>
      <w:tr w:rsidR="008E5BC3" w:rsidRPr="008E5BC3" w:rsidTr="004C0D8D">
        <w:trPr>
          <w:trHeight w:val="1792"/>
        </w:trPr>
        <w:tc>
          <w:tcPr>
            <w:tcW w:w="186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b/>
                <w:szCs w:val="28"/>
              </w:rPr>
              <w:t>Задача 1.</w:t>
            </w:r>
            <w:r w:rsidRPr="008E5BC3">
              <w:rPr>
                <w:szCs w:val="28"/>
              </w:rPr>
              <w:t xml:space="preserve"> Повышение эффективности использования имущества, находящегося в собственности городского округа Котельники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Всего</w:t>
            </w:r>
          </w:p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5629</w:t>
            </w:r>
          </w:p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2014 г.-1966</w:t>
            </w:r>
          </w:p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2015 г.-563</w:t>
            </w:r>
          </w:p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2016 г.-988</w:t>
            </w:r>
          </w:p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2017 г.-1056</w:t>
            </w:r>
          </w:p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2018 г.-1056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FF0000"/>
              </w:rPr>
            </w:pPr>
            <w:r w:rsidRPr="008E5BC3">
              <w:rPr>
                <w:b/>
              </w:rPr>
              <w:t xml:space="preserve">Показатель 1. </w:t>
            </w:r>
            <w:r w:rsidRPr="008E5BC3">
              <w:t xml:space="preserve">Сумма </w:t>
            </w:r>
            <w:proofErr w:type="gramStart"/>
            <w:r w:rsidRPr="008E5BC3">
              <w:t>поступлений</w:t>
            </w:r>
            <w:proofErr w:type="gramEnd"/>
            <w:r w:rsidRPr="008E5BC3">
              <w:t xml:space="preserve"> от арендной платы включая средства от продажи права аренды;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FF0000"/>
                <w:szCs w:val="28"/>
              </w:rPr>
            </w:pPr>
            <w:r w:rsidRPr="008E5BC3">
              <w:rPr>
                <w:szCs w:val="28"/>
              </w:rPr>
              <w:t>Тыс. руб.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118649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FF0000"/>
                <w:szCs w:val="28"/>
              </w:rPr>
            </w:pPr>
            <w:r w:rsidRPr="008E5BC3">
              <w:rPr>
                <w:szCs w:val="28"/>
              </w:rPr>
              <w:t>169 700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FF0000"/>
                <w:szCs w:val="28"/>
              </w:rPr>
            </w:pPr>
            <w:r w:rsidRPr="008E5BC3">
              <w:rPr>
                <w:szCs w:val="28"/>
              </w:rPr>
              <w:t>155200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FF0000"/>
                <w:szCs w:val="28"/>
              </w:rPr>
            </w:pPr>
            <w:r w:rsidRPr="008E5BC3">
              <w:rPr>
                <w:szCs w:val="28"/>
              </w:rPr>
              <w:t>159786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color w:val="FF0000"/>
                <w:szCs w:val="28"/>
              </w:rPr>
            </w:pPr>
            <w:r w:rsidRPr="008E5BC3">
              <w:rPr>
                <w:szCs w:val="28"/>
              </w:rPr>
              <w:t>183754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color w:val="FF0000"/>
                <w:szCs w:val="28"/>
              </w:rPr>
            </w:pPr>
            <w:r w:rsidRPr="008E5BC3">
              <w:rPr>
                <w:szCs w:val="28"/>
              </w:rPr>
              <w:t>211317</w:t>
            </w:r>
          </w:p>
        </w:tc>
      </w:tr>
      <w:tr w:rsidR="008E5BC3" w:rsidRPr="008E5BC3" w:rsidTr="004C0D8D">
        <w:trPr>
          <w:trHeight w:val="1008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2. </w:t>
            </w:r>
            <w:r w:rsidRPr="008E5BC3">
              <w:t>Сумма максимально допустимой задолженности по арендной плате;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Тыс. руб.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3309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6784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3392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1696</w:t>
            </w:r>
          </w:p>
        </w:tc>
      </w:tr>
      <w:tr w:rsidR="008E5BC3" w:rsidRPr="008E5BC3" w:rsidTr="004C0D8D">
        <w:trPr>
          <w:trHeight w:val="828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3. </w:t>
            </w:r>
            <w:r w:rsidRPr="008E5BC3">
              <w:t>Сумма поступлений от продажи земельных участков;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Тыс. руб.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28247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40000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44000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48400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52000</w:t>
            </w:r>
          </w:p>
        </w:tc>
      </w:tr>
      <w:tr w:rsidR="008E5BC3" w:rsidRPr="008E5BC3" w:rsidTr="004C0D8D">
        <w:trPr>
          <w:trHeight w:val="879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4. </w:t>
            </w:r>
            <w:r w:rsidRPr="008E5BC3">
              <w:t>Процент оформления земельных участков и объектов недвижимости в муниципальную собственность от количества объектов находящихся в реестре муниципальной собственности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процент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70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FF0000"/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color w:val="FF0000"/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</w:tr>
      <w:tr w:rsidR="008E5BC3" w:rsidRPr="008E5BC3" w:rsidTr="004C0D8D">
        <w:trPr>
          <w:trHeight w:val="753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5. </w:t>
            </w:r>
            <w:r w:rsidRPr="008E5BC3">
              <w:t>Площадь земельных участков, подлежащая оформлению в собственность Московской области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Га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</w:t>
            </w:r>
          </w:p>
        </w:tc>
      </w:tr>
      <w:tr w:rsidR="008E5BC3" w:rsidRPr="008E5BC3" w:rsidTr="004C0D8D">
        <w:trPr>
          <w:trHeight w:val="897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6. </w:t>
            </w:r>
            <w:r w:rsidRPr="008E5BC3">
              <w:t>Площадь земельных участков, подлежащая оформлению в муниципальную собственность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Га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</w:t>
            </w:r>
          </w:p>
        </w:tc>
      </w:tr>
      <w:tr w:rsidR="008E5BC3" w:rsidRPr="008E5BC3" w:rsidTr="004C0D8D">
        <w:trPr>
          <w:trHeight w:val="1426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7. </w:t>
            </w:r>
            <w:r w:rsidRPr="008E5BC3">
              <w:t>Площадь земельных участков, подлежащая постановке на кадастровый учет в границах муниципального образования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Га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8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8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8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8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8</w:t>
            </w:r>
          </w:p>
        </w:tc>
      </w:tr>
      <w:tr w:rsidR="008E5BC3" w:rsidRPr="008E5BC3" w:rsidTr="004C0D8D">
        <w:trPr>
          <w:trHeight w:val="1038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8. </w:t>
            </w:r>
            <w:r w:rsidRPr="008E5BC3">
              <w:t>Процент обеспечения многодетных семей земельными участками от количества многодетных семей состоящих на учете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процент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</w:tr>
      <w:tr w:rsidR="008E5BC3" w:rsidRPr="008E5BC3" w:rsidTr="004C0D8D">
        <w:trPr>
          <w:trHeight w:val="1841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9. </w:t>
            </w:r>
            <w:r w:rsidRPr="008E5BC3">
              <w:t xml:space="preserve">Процент земельных участков, категория и ВРИ которых подлежат установлению от земель </w:t>
            </w:r>
            <w:proofErr w:type="gramStart"/>
            <w:r w:rsidRPr="008E5BC3">
              <w:t>категория</w:t>
            </w:r>
            <w:proofErr w:type="gramEnd"/>
            <w:r w:rsidRPr="008E5BC3">
              <w:t xml:space="preserve"> и ВРИ которых не установлены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процент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</w:tr>
      <w:tr w:rsidR="008E5BC3" w:rsidRPr="008E5BC3" w:rsidTr="004C0D8D">
        <w:trPr>
          <w:trHeight w:val="1006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10. </w:t>
            </w:r>
            <w:r w:rsidRPr="008E5BC3">
              <w:t>Сумма поступлений от приватизации недвижимого имущества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Тыс. руб.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3060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7919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3400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1550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1500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1500</w:t>
            </w:r>
          </w:p>
        </w:tc>
      </w:tr>
      <w:tr w:rsidR="008E5BC3" w:rsidRPr="008E5BC3" w:rsidTr="004C0D8D">
        <w:trPr>
          <w:trHeight w:val="1110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11. </w:t>
            </w:r>
            <w:r w:rsidRPr="008E5BC3">
              <w:t xml:space="preserve">Плановые показатели от сдачи в аренду имущества (за исключением земельных участков), находящегося в собственности городского округа Котельники, к планируемым показателям </w:t>
            </w:r>
            <w:r w:rsidRPr="008E5BC3">
              <w:lastRenderedPageBreak/>
              <w:t>бюджетного задания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lastRenderedPageBreak/>
              <w:t>процент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79,9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85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90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</w:tr>
      <w:tr w:rsidR="008E5BC3" w:rsidRPr="008E5BC3" w:rsidTr="004C0D8D">
        <w:trPr>
          <w:trHeight w:val="748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12. </w:t>
            </w:r>
            <w:r w:rsidRPr="008E5BC3">
              <w:t>Сумма поступлений от земельного налога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Тыс. руб.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153714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230000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250000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270000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270000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270000</w:t>
            </w:r>
          </w:p>
        </w:tc>
      </w:tr>
      <w:tr w:rsidR="008E5BC3" w:rsidRPr="008E5BC3" w:rsidTr="004C0D8D">
        <w:trPr>
          <w:trHeight w:val="1110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13. </w:t>
            </w:r>
            <w:r w:rsidRPr="008E5BC3">
              <w:t xml:space="preserve">Количество ликвидированных (реорганизованных) </w:t>
            </w:r>
            <w:proofErr w:type="spellStart"/>
            <w:r w:rsidRPr="008E5BC3">
              <w:t>МУПов</w:t>
            </w:r>
            <w:proofErr w:type="spellEnd"/>
            <w:r w:rsidRPr="008E5BC3">
              <w:t xml:space="preserve"> и акционерных обществ с долей муниципальной собственности, не осуществляющих значимые для муниципальных образований Московской области виды деятельности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единиц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2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</w:tr>
      <w:tr w:rsidR="008E5BC3" w:rsidRPr="008E5BC3" w:rsidTr="004C0D8D">
        <w:trPr>
          <w:trHeight w:val="414"/>
        </w:trPr>
        <w:tc>
          <w:tcPr>
            <w:tcW w:w="18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14. </w:t>
            </w:r>
            <w:r w:rsidRPr="008E5BC3">
              <w:t>Введение в хозяйственный оборот недвижимого имущества, которое используется неэффективно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единиц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</w:tr>
      <w:tr w:rsidR="008E5BC3" w:rsidRPr="008E5BC3" w:rsidTr="004C0D8D">
        <w:trPr>
          <w:trHeight w:val="1110"/>
        </w:trPr>
        <w:tc>
          <w:tcPr>
            <w:tcW w:w="186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Показатель 15. </w:t>
            </w:r>
            <w:r w:rsidRPr="008E5BC3">
              <w:t xml:space="preserve">Инфраструктурное обустройство земельных участков, расположенных на территории </w:t>
            </w:r>
            <w:r w:rsidRPr="008E5BC3">
              <w:lastRenderedPageBreak/>
              <w:t>Шатурского муниципального района Московской области, подлежащих предоставлению (или) предоставленных многодетным семьям городского округа Котельники Московской области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lastRenderedPageBreak/>
              <w:t>процент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100</w:t>
            </w:r>
          </w:p>
        </w:tc>
      </w:tr>
      <w:tr w:rsidR="008E5BC3" w:rsidRPr="008E5BC3" w:rsidTr="004C0D8D">
        <w:trPr>
          <w:trHeight w:val="1110"/>
        </w:trPr>
        <w:tc>
          <w:tcPr>
            <w:tcW w:w="186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b/>
              </w:rPr>
            </w:pPr>
            <w:r w:rsidRPr="008E5BC3">
              <w:rPr>
                <w:b/>
              </w:rPr>
              <w:t xml:space="preserve">Показатель 16. </w:t>
            </w:r>
            <w:proofErr w:type="gramStart"/>
            <w:r w:rsidRPr="008E5BC3">
              <w:t xml:space="preserve">Относительное количество объектов капитального </w:t>
            </w:r>
            <w:proofErr w:type="spellStart"/>
            <w:r w:rsidRPr="008E5BC3">
              <w:t>строительтва</w:t>
            </w:r>
            <w:proofErr w:type="spellEnd"/>
            <w:r w:rsidRPr="008E5BC3">
              <w:t>, выявленных в целях вовлечения в хозяйственный и налоговый оборот, к данным государственного кадастрового учета*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процент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5</w:t>
            </w:r>
          </w:p>
        </w:tc>
        <w:tc>
          <w:tcPr>
            <w:tcW w:w="331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5</w:t>
            </w:r>
          </w:p>
        </w:tc>
        <w:tc>
          <w:tcPr>
            <w:tcW w:w="330" w:type="pct"/>
            <w:vAlign w:val="center"/>
          </w:tcPr>
          <w:p w:rsidR="008E5BC3" w:rsidRPr="008E5BC3" w:rsidRDefault="008E5BC3" w:rsidP="008E5BC3">
            <w:pPr>
              <w:jc w:val="center"/>
              <w:rPr>
                <w:szCs w:val="28"/>
              </w:rPr>
            </w:pPr>
            <w:r w:rsidRPr="008E5BC3">
              <w:rPr>
                <w:szCs w:val="28"/>
              </w:rPr>
              <w:t>5</w:t>
            </w:r>
          </w:p>
        </w:tc>
      </w:tr>
    </w:tbl>
    <w:p w:rsidR="00D13248" w:rsidRPr="00A24870" w:rsidRDefault="00D13248" w:rsidP="00D13248"/>
    <w:p w:rsidR="008E5BC3" w:rsidRPr="008E5BC3" w:rsidRDefault="008E5BC3" w:rsidP="008E5BC3">
      <w:pPr>
        <w:rPr>
          <w:sz w:val="16"/>
          <w:szCs w:val="16"/>
        </w:rPr>
      </w:pPr>
      <w:r w:rsidRPr="008E5BC3">
        <w:rPr>
          <w:sz w:val="16"/>
          <w:szCs w:val="16"/>
        </w:rPr>
        <w:t xml:space="preserve">* Планируемое значение показателя 5% </w:t>
      </w:r>
      <w:proofErr w:type="spellStart"/>
      <w:r w:rsidRPr="008E5BC3">
        <w:rPr>
          <w:sz w:val="16"/>
          <w:szCs w:val="16"/>
        </w:rPr>
        <w:t>расчитывается</w:t>
      </w:r>
      <w:proofErr w:type="spellEnd"/>
      <w:r w:rsidRPr="008E5BC3">
        <w:rPr>
          <w:sz w:val="16"/>
          <w:szCs w:val="16"/>
        </w:rPr>
        <w:t xml:space="preserve"> от количества </w:t>
      </w:r>
      <w:proofErr w:type="spellStart"/>
      <w:r w:rsidRPr="008E5BC3">
        <w:rPr>
          <w:sz w:val="16"/>
          <w:szCs w:val="16"/>
        </w:rPr>
        <w:t>обьектов</w:t>
      </w:r>
      <w:proofErr w:type="spellEnd"/>
      <w:r w:rsidRPr="008E5BC3">
        <w:rPr>
          <w:sz w:val="16"/>
          <w:szCs w:val="16"/>
        </w:rPr>
        <w:t xml:space="preserve"> капитального строительства, стоящих на государственном кадастровом учете (4375) по состоянию на 2016 г.</w:t>
      </w:r>
    </w:p>
    <w:p w:rsidR="008E5BC3" w:rsidRPr="008E5BC3" w:rsidRDefault="008E5BC3" w:rsidP="008E5BC3">
      <w:pPr>
        <w:rPr>
          <w:sz w:val="16"/>
          <w:szCs w:val="16"/>
        </w:rPr>
      </w:pPr>
    </w:p>
    <w:p w:rsidR="008E5BC3" w:rsidRPr="008E5BC3" w:rsidRDefault="008E5BC3" w:rsidP="008E5BC3">
      <w:pPr>
        <w:ind w:left="851"/>
        <w:rPr>
          <w:sz w:val="28"/>
          <w:szCs w:val="28"/>
        </w:rPr>
      </w:pPr>
      <w:r w:rsidRPr="008E5BC3">
        <w:rPr>
          <w:sz w:val="28"/>
          <w:szCs w:val="28"/>
        </w:rPr>
        <w:t xml:space="preserve">Начальник отдела управления имущественно-земельными отношениями </w:t>
      </w:r>
      <w:r w:rsidRPr="008E5BC3">
        <w:rPr>
          <w:sz w:val="28"/>
          <w:szCs w:val="28"/>
        </w:rPr>
        <w:tab/>
      </w:r>
      <w:r w:rsidRPr="008E5BC3">
        <w:rPr>
          <w:sz w:val="28"/>
          <w:szCs w:val="28"/>
        </w:rPr>
        <w:tab/>
      </w:r>
      <w:r w:rsidRPr="008E5BC3">
        <w:rPr>
          <w:sz w:val="28"/>
          <w:szCs w:val="28"/>
        </w:rPr>
        <w:tab/>
      </w:r>
      <w:r w:rsidRPr="008E5BC3">
        <w:rPr>
          <w:sz w:val="28"/>
          <w:szCs w:val="28"/>
        </w:rPr>
        <w:tab/>
        <w:t>В.И. Савинкова</w:t>
      </w:r>
    </w:p>
    <w:p w:rsidR="008E5BC3" w:rsidRDefault="008E5BC3" w:rsidP="00D13248">
      <w:pPr>
        <w:spacing w:before="67"/>
        <w:ind w:left="9072"/>
        <w:jc w:val="center"/>
        <w:sectPr w:rsidR="008E5BC3" w:rsidSect="00D13248">
          <w:headerReference w:type="first" r:id="rId13"/>
          <w:pgSz w:w="16838" w:h="11905" w:orient="landscape"/>
          <w:pgMar w:top="1134" w:right="1134" w:bottom="567" w:left="1134" w:header="720" w:footer="720" w:gutter="0"/>
          <w:cols w:space="720"/>
          <w:noEndnote/>
          <w:titlePg/>
          <w:docGrid w:linePitch="326"/>
        </w:sectPr>
      </w:pPr>
    </w:p>
    <w:p w:rsidR="00D13248" w:rsidRPr="00A24870" w:rsidRDefault="00D13248" w:rsidP="00D13248">
      <w:pPr>
        <w:spacing w:before="67"/>
        <w:ind w:left="9072"/>
        <w:jc w:val="center"/>
      </w:pPr>
      <w:r w:rsidRPr="00A24870">
        <w:lastRenderedPageBreak/>
        <w:t xml:space="preserve">Приложение № 2 </w:t>
      </w:r>
    </w:p>
    <w:p w:rsidR="00D13248" w:rsidRPr="00A24870" w:rsidRDefault="00D13248" w:rsidP="00D13248">
      <w:pPr>
        <w:spacing w:before="67"/>
        <w:ind w:left="9072"/>
        <w:jc w:val="center"/>
      </w:pPr>
      <w:r w:rsidRPr="00A24870">
        <w:t xml:space="preserve">к муниципальной подпрограмме </w:t>
      </w:r>
    </w:p>
    <w:p w:rsidR="00D13248" w:rsidRPr="00A24870" w:rsidRDefault="00D13248" w:rsidP="00D13248">
      <w:pPr>
        <w:spacing w:line="322" w:lineRule="exact"/>
        <w:ind w:left="9072"/>
        <w:jc w:val="center"/>
      </w:pPr>
      <w:r w:rsidRPr="00A24870">
        <w:t>«Развитие имущественно-земельных отношений</w:t>
      </w:r>
    </w:p>
    <w:p w:rsidR="00D13248" w:rsidRPr="00A24870" w:rsidRDefault="00D13248" w:rsidP="00D13248">
      <w:pPr>
        <w:spacing w:line="322" w:lineRule="exact"/>
        <w:ind w:left="9072"/>
        <w:jc w:val="center"/>
      </w:pPr>
      <w:r w:rsidRPr="00A24870">
        <w:t>в городском округе Котельники Московской области на 2014-2018 годы"</w:t>
      </w:r>
      <w:r w:rsidR="00CF5ED1" w:rsidRPr="00A24870">
        <w:t xml:space="preserve"> (в ред. постановления от 16.11.2015 № 864-ПА)</w:t>
      </w:r>
    </w:p>
    <w:p w:rsidR="00D13248" w:rsidRPr="00A24870" w:rsidRDefault="00D13248" w:rsidP="00D13248">
      <w:pPr>
        <w:spacing w:line="322" w:lineRule="exact"/>
        <w:ind w:left="9072"/>
        <w:jc w:val="center"/>
      </w:pPr>
    </w:p>
    <w:p w:rsidR="00D13248" w:rsidRPr="00A24870" w:rsidRDefault="00D13248" w:rsidP="00D13248">
      <w:pPr>
        <w:spacing w:before="34" w:line="322" w:lineRule="exact"/>
        <w:jc w:val="center"/>
      </w:pPr>
      <w:r w:rsidRPr="00A24870">
        <w:t>Перечень мероприятий муниципальной подпрограммы «Развитие имущественно-земельных отношений</w:t>
      </w:r>
    </w:p>
    <w:p w:rsidR="00D13248" w:rsidRPr="00A24870" w:rsidRDefault="00D13248" w:rsidP="00D13248">
      <w:pPr>
        <w:spacing w:line="322" w:lineRule="exact"/>
        <w:jc w:val="center"/>
      </w:pPr>
      <w:r w:rsidRPr="00A24870">
        <w:t>в городском округе Котельники Московской области на 2014-2018 годы»</w:t>
      </w:r>
    </w:p>
    <w:p w:rsidR="00A01568" w:rsidRPr="00A24870" w:rsidRDefault="00A01568" w:rsidP="00D13248">
      <w:pPr>
        <w:spacing w:line="322" w:lineRule="exact"/>
        <w:jc w:val="center"/>
      </w:pPr>
    </w:p>
    <w:tbl>
      <w:tblPr>
        <w:tblW w:w="14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"/>
        <w:gridCol w:w="2360"/>
        <w:gridCol w:w="1289"/>
        <w:gridCol w:w="1805"/>
        <w:gridCol w:w="1818"/>
        <w:gridCol w:w="672"/>
        <w:gridCol w:w="560"/>
        <w:gridCol w:w="560"/>
        <w:gridCol w:w="561"/>
        <w:gridCol w:w="561"/>
        <w:gridCol w:w="560"/>
        <w:gridCol w:w="1786"/>
        <w:gridCol w:w="1609"/>
      </w:tblGrid>
      <w:tr w:rsidR="00CF5ED1" w:rsidRPr="00A24870" w:rsidTr="00CF5ED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 xml:space="preserve">N </w:t>
            </w:r>
            <w:proofErr w:type="gramStart"/>
            <w:r w:rsidRPr="00A24870">
              <w:t>п</w:t>
            </w:r>
            <w:proofErr w:type="gramEnd"/>
            <w:r w:rsidRPr="00A24870"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Мероприятия по реализации Программы</w:t>
            </w: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t>Сроки исполнения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t>Объем финансирования мероприятия в текущем финансовом году (тыс. руб.)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</w:t>
            </w:r>
          </w:p>
          <w:p w:rsidR="00CF5ED1" w:rsidRPr="00A24870" w:rsidRDefault="00CF5ED1" w:rsidP="00CF5ED1">
            <w:pPr>
              <w:jc w:val="center"/>
            </w:pPr>
            <w:proofErr w:type="gramStart"/>
            <w:r w:rsidRPr="00A24870">
              <w:t>(тыс.</w:t>
            </w:r>
            <w:proofErr w:type="gramEnd"/>
          </w:p>
          <w:p w:rsidR="00CF5ED1" w:rsidRPr="00A24870" w:rsidRDefault="00CF5ED1" w:rsidP="00CF5ED1">
            <w:pPr>
              <w:jc w:val="center"/>
            </w:pPr>
            <w:r w:rsidRPr="00A24870">
              <w:t>руб.)</w:t>
            </w:r>
          </w:p>
        </w:tc>
        <w:tc>
          <w:tcPr>
            <w:tcW w:w="2802" w:type="dxa"/>
            <w:gridSpan w:val="5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Объем финансирования по годам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(тыс. руб.)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proofErr w:type="gramStart"/>
            <w:r w:rsidRPr="00A24870">
              <w:t>Ответственный</w:t>
            </w:r>
            <w:proofErr w:type="gramEnd"/>
            <w:r w:rsidRPr="00A24870">
              <w:t xml:space="preserve"> за выполнение мероприятия Программы</w:t>
            </w: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rPr>
                <w:rFonts w:eastAsia="Courier New"/>
                <w:bCs/>
                <w:lang w:bidi="ru-RU"/>
              </w:rPr>
              <w:t>Результаты выполнения мероприятий подпрограммы</w:t>
            </w:r>
          </w:p>
        </w:tc>
      </w:tr>
      <w:tr w:rsidR="00CF5ED1" w:rsidRPr="00A24870" w:rsidTr="00CF5ED1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2014 г.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2015 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2016 г.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2017 г.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2018 г.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jc w:val="center"/>
        </w:trPr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2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3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bCs/>
                <w:lang w:val="en-US" w:eastAsia="en-US"/>
              </w:rPr>
            </w:pPr>
            <w:r w:rsidRPr="00A24870">
              <w:rPr>
                <w:bCs/>
              </w:rPr>
              <w:t>4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5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6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7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8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9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10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11</w:t>
            </w:r>
          </w:p>
        </w:tc>
        <w:tc>
          <w:tcPr>
            <w:tcW w:w="1786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12</w:t>
            </w:r>
          </w:p>
        </w:tc>
        <w:tc>
          <w:tcPr>
            <w:tcW w:w="1609" w:type="dxa"/>
          </w:tcPr>
          <w:p w:rsidR="00CF5ED1" w:rsidRPr="00A24870" w:rsidRDefault="00CF5ED1" w:rsidP="00CF5ED1">
            <w:pPr>
              <w:jc w:val="center"/>
            </w:pPr>
            <w:r w:rsidRPr="00A24870">
              <w:t>13</w:t>
            </w:r>
          </w:p>
        </w:tc>
      </w:tr>
      <w:tr w:rsidR="00CF5ED1" w:rsidRPr="00A24870" w:rsidTr="00CF5ED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Обеспечение государственной регистрации права собственности городского округа Котельники на объекты недвижимого имущества и передача в управление имущественных отношений администрации городского округа Котельники</w:t>
            </w:r>
          </w:p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t xml:space="preserve">2014-2018 </w:t>
            </w:r>
            <w:proofErr w:type="spellStart"/>
            <w:r w:rsidRPr="00A24870">
              <w:t>г.</w:t>
            </w:r>
            <w:proofErr w:type="gramStart"/>
            <w:r w:rsidRPr="00A24870">
              <w:t>г</w:t>
            </w:r>
            <w:proofErr w:type="spellEnd"/>
            <w:proofErr w:type="gramEnd"/>
            <w:r w:rsidRPr="00A24870">
              <w:t>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786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315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215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Отдел управления имущественно-земельными отношениями ад</w:t>
            </w:r>
            <w:r w:rsidR="00A01568" w:rsidRPr="00A24870">
              <w:t>министра</w:t>
            </w:r>
            <w:r w:rsidRPr="00A24870">
              <w:t>ции городского округа Котельники московской области</w:t>
            </w:r>
          </w:p>
        </w:tc>
        <w:tc>
          <w:tcPr>
            <w:tcW w:w="1609" w:type="dxa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Московской 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315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215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47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lastRenderedPageBreak/>
              <w:t>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Оценка недвижимости при проведен</w:t>
            </w:r>
            <w:proofErr w:type="gramStart"/>
            <w:r w:rsidRPr="00A24870">
              <w:t>ии ау</w:t>
            </w:r>
            <w:proofErr w:type="gramEnd"/>
            <w:r w:rsidRPr="00A24870">
              <w:t>кционов по продаже имущества</w:t>
            </w: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t>2014-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2018 гг.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200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100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Отдел управления имущественно-земельными отношениями ад</w:t>
            </w:r>
            <w:r w:rsidR="00A01568" w:rsidRPr="00A24870">
              <w:t>министра</w:t>
            </w:r>
            <w:r w:rsidRPr="00A24870">
              <w:t>ции городского округа Котельники московской области</w:t>
            </w: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275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ind w:left="-182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200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100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181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ind w:left="-182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Московской 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181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ind w:left="-182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402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ind w:left="-182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29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Оформление документов технического учета, проведение по определению суда оценки объектов, признанных бесхозяйными, для целей признания прав собственности городского округа Котельники на данные объекты</w:t>
            </w: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t>2014-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2018 гг.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115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115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Отдел управления имущественно-земельными отношениями ад</w:t>
            </w:r>
            <w:r w:rsidR="00A01568" w:rsidRPr="00A24870">
              <w:t>министра</w:t>
            </w:r>
            <w:r w:rsidRPr="00A24870">
              <w:t>ции городского округа Котельники московской области</w:t>
            </w: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197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115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115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424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Московской 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424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293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102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 xml:space="preserve">Реализация имущества, находящегося в собственности городского округа </w:t>
            </w:r>
            <w:r w:rsidRPr="00A24870">
              <w:lastRenderedPageBreak/>
              <w:t>Котельники</w:t>
            </w: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lastRenderedPageBreak/>
              <w:t>2014-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2018 гг.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100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100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 xml:space="preserve">Отдел управления имущественно-земельными отношениями </w:t>
            </w:r>
            <w:r w:rsidRPr="00A24870">
              <w:lastRenderedPageBreak/>
              <w:t>ад</w:t>
            </w:r>
            <w:r w:rsidR="00A01568" w:rsidRPr="00A24870">
              <w:t>министра</w:t>
            </w:r>
            <w:r w:rsidRPr="00A24870">
              <w:t>ции городского округа Котельники московской области</w:t>
            </w: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473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 xml:space="preserve">Средства бюджета городского округа </w:t>
            </w:r>
            <w:r w:rsidRPr="00A24870">
              <w:lastRenderedPageBreak/>
              <w:t>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100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100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884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Московской 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884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884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396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2.1.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Обеспечение и проведение предпродажной подготовки объектов продажи</w:t>
            </w: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t>2014-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2018 гг.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100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ind w:left="243" w:hanging="62"/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100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Отдел управления имущественно-земельными отношениями ад</w:t>
            </w:r>
            <w:r w:rsidR="00A01568" w:rsidRPr="00A24870">
              <w:t>министра</w:t>
            </w:r>
            <w:r w:rsidRPr="00A24870">
              <w:t>ции городского округа Котельники московской области</w:t>
            </w: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39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100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ind w:left="243" w:hanging="62"/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100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39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Московской 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39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39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396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 xml:space="preserve">Управление и распоряжение земельными участками, находящимися в собственности городского округа Котельники, а также </w:t>
            </w:r>
            <w:r w:rsidRPr="00A24870">
              <w:lastRenderedPageBreak/>
              <w:t>в иных случаях, установленных законодательством</w:t>
            </w: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lastRenderedPageBreak/>
              <w:t>2014-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2018 гг.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2113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1750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highlight w:val="yellow"/>
              </w:rPr>
            </w:pPr>
            <w:r w:rsidRPr="00A24870">
              <w:rPr>
                <w:highlight w:val="yellow"/>
              </w:rPr>
              <w:t>363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Отдел управления имущественно-земельными отношениями ад</w:t>
            </w:r>
            <w:r w:rsidR="00A01568" w:rsidRPr="00A24870">
              <w:t>министра</w:t>
            </w:r>
            <w:r w:rsidRPr="00A24870">
              <w:t xml:space="preserve">ции городского округа </w:t>
            </w:r>
            <w:r w:rsidRPr="00A24870">
              <w:lastRenderedPageBreak/>
              <w:t>Котельники московской области</w:t>
            </w: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39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2113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1750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highlight w:val="yellow"/>
              </w:rPr>
            </w:pPr>
            <w:r w:rsidRPr="00A24870">
              <w:rPr>
                <w:highlight w:val="yellow"/>
              </w:rPr>
              <w:t>363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39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 xml:space="preserve">Средства бюджета </w:t>
            </w:r>
            <w:r w:rsidRPr="00A24870">
              <w:lastRenderedPageBreak/>
              <w:t>Московской 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39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39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ind w:left="-182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ind w:left="-182"/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ind w:left="-182"/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ind w:left="-182"/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ind w:left="-182"/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ind w:left="-182"/>
              <w:jc w:val="center"/>
            </w:pPr>
            <w:r w:rsidRPr="00A24870">
              <w:t>0</w:t>
            </w:r>
          </w:p>
        </w:tc>
        <w:tc>
          <w:tcPr>
            <w:tcW w:w="560" w:type="dxa"/>
          </w:tcPr>
          <w:p w:rsidR="00CF5ED1" w:rsidRPr="00A24870" w:rsidRDefault="00CF5ED1" w:rsidP="00CF5ED1">
            <w:pPr>
              <w:ind w:left="-182"/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789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3.1.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Оценка земельных участков, находящихся в собственности городского округа Котельники 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t>2014-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2018 гг.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50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50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rPr>
                <w:highlight w:val="yellow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r w:rsidRPr="00A24870">
              <w:t>Отдел управления имущественно-земельными отношениями ад</w:t>
            </w:r>
            <w:r w:rsidR="00A01568" w:rsidRPr="00A24870">
              <w:t>министра</w:t>
            </w:r>
            <w:r w:rsidRPr="00A24870">
              <w:t>ции городского округа Котельники московской области</w:t>
            </w: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78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50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50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78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Московской 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78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78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789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3.2.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 xml:space="preserve">Организация и проведение торгов по продаже земельных участков, находящихся в собственности городского округа Котельники и земельных участков, государственная </w:t>
            </w:r>
            <w:r w:rsidRPr="00A24870">
              <w:lastRenderedPageBreak/>
              <w:t>собственность на которые не разграничена</w:t>
            </w:r>
          </w:p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lastRenderedPageBreak/>
              <w:t>2014-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2018 гг.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r w:rsidRPr="00A24870">
              <w:t>Отдел управления имущественно-земельными отношениями ад</w:t>
            </w:r>
            <w:r w:rsidR="00A01568" w:rsidRPr="00A24870">
              <w:t>министра</w:t>
            </w:r>
            <w:r w:rsidRPr="00A24870">
              <w:t xml:space="preserve">ции городского округа Котельники московской </w:t>
            </w:r>
            <w:r w:rsidRPr="00A24870">
              <w:lastRenderedPageBreak/>
              <w:t>области</w:t>
            </w: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78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78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 xml:space="preserve">Средства бюджета Московской </w:t>
            </w:r>
            <w:r w:rsidRPr="00A24870">
              <w:lastRenderedPageBreak/>
              <w:t>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786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637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989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3.3.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Выполнение работ по изменению (установлению) вида разрешенного использования земельных участков.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Выполнение кадастровых работ под объектами недвижимости, находящимися на балансе муниципальных учреждений работ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городского округа Котельники, на которые не зарегистрировано</w:t>
            </w:r>
          </w:p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lastRenderedPageBreak/>
              <w:t>2014-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2018 гг.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2113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1700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363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r w:rsidRPr="00A24870">
              <w:t>Отдел управления имущественно-земельными отношениями ад</w:t>
            </w:r>
            <w:r w:rsidR="00A01568" w:rsidRPr="00A24870">
              <w:t>министра</w:t>
            </w:r>
            <w:r w:rsidRPr="00A24870">
              <w:t>ции городского округа Котельники московской области</w:t>
            </w: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987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2113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1700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363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1425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Московской 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1425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1567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70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lastRenderedPageBreak/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Осуществление мероприятий по определению инвентаризационной стоимости объектов капитального строительства, на которые право собственности физических лиц зарегистрировано в упрощенном порядке, для вовлечения их в налоговый оборот</w:t>
            </w: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t>2014-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2018 гг.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rPr>
                <w:highlight w:val="yellow"/>
              </w:rPr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r w:rsidRPr="00A24870">
              <w:t>Отдел управления имущественно-земельными отношениями ад</w:t>
            </w:r>
            <w:r w:rsidR="00A01568" w:rsidRPr="00A24870">
              <w:t>министра</w:t>
            </w:r>
            <w:r w:rsidRPr="00A24870">
              <w:t>ции городского округа Котельники московской области</w:t>
            </w: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2673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105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Московской 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105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294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4.1.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 xml:space="preserve">Проведение работ по определению инвентаризационной стоимости объектов капитального строительства, на которые право собственности физических лиц </w:t>
            </w:r>
            <w:r w:rsidRPr="00A24870">
              <w:lastRenderedPageBreak/>
              <w:t>зарегистрировано в упрощенном порядке, для вовлечения их в налоговый оборот</w:t>
            </w: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lastRenderedPageBreak/>
              <w:t>2014-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2018 гг.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r w:rsidRPr="00A24870">
              <w:t>Отдел управления имущественно-земельными отношениями ад</w:t>
            </w:r>
            <w:r w:rsidR="00A01568" w:rsidRPr="00A24870">
              <w:t>министра</w:t>
            </w:r>
            <w:r w:rsidRPr="00A24870">
              <w:t xml:space="preserve">ции городского округа Котельники </w:t>
            </w:r>
            <w:r w:rsidRPr="00A24870">
              <w:lastRenderedPageBreak/>
              <w:t>московской области</w:t>
            </w: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1297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1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 xml:space="preserve">Средства бюджета Московской </w:t>
            </w:r>
            <w:r w:rsidRPr="00A24870">
              <w:lastRenderedPageBreak/>
              <w:t>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68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jc w:val="center"/>
            </w:pPr>
          </w:p>
        </w:tc>
      </w:tr>
      <w:tr w:rsidR="00CF5ED1" w:rsidRPr="00A24870" w:rsidTr="00CF5ED1">
        <w:trPr>
          <w:trHeight w:val="57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Итого</w:t>
            </w:r>
          </w:p>
        </w:tc>
        <w:tc>
          <w:tcPr>
            <w:tcW w:w="0" w:type="auto"/>
            <w:vMerge w:val="restart"/>
          </w:tcPr>
          <w:p w:rsidR="00CF5ED1" w:rsidRPr="00A24870" w:rsidRDefault="00CF5ED1" w:rsidP="00CF5ED1">
            <w:pPr>
              <w:jc w:val="center"/>
            </w:pPr>
            <w:r w:rsidRPr="00A24870">
              <w:t>2014-</w:t>
            </w:r>
          </w:p>
          <w:p w:rsidR="00CF5ED1" w:rsidRPr="00A24870" w:rsidRDefault="00CF5ED1" w:rsidP="00CF5ED1">
            <w:pPr>
              <w:jc w:val="center"/>
            </w:pPr>
            <w:r w:rsidRPr="00A24870">
              <w:t>2018 гг.</w:t>
            </w: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Всего: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2529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1966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563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CF5ED1" w:rsidRPr="00A24870" w:rsidRDefault="00CF5ED1" w:rsidP="00CF5ED1">
            <w:pPr>
              <w:ind w:right="-40"/>
              <w:jc w:val="center"/>
            </w:pPr>
          </w:p>
        </w:tc>
        <w:tc>
          <w:tcPr>
            <w:tcW w:w="1609" w:type="dxa"/>
            <w:vMerge w:val="restart"/>
          </w:tcPr>
          <w:p w:rsidR="00CF5ED1" w:rsidRPr="00A24870" w:rsidRDefault="00CF5ED1" w:rsidP="00CF5ED1">
            <w:pPr>
              <w:ind w:right="-40"/>
              <w:jc w:val="center"/>
            </w:pPr>
          </w:p>
        </w:tc>
      </w:tr>
      <w:tr w:rsidR="00CF5ED1" w:rsidRPr="00A24870" w:rsidTr="00CF5ED1">
        <w:trPr>
          <w:trHeight w:val="1085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городского округа Котельники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2529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1966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563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  <w:rPr>
                <w:color w:val="000000"/>
              </w:rPr>
            </w:pPr>
            <w:r w:rsidRPr="00A24870">
              <w:rPr>
                <w:color w:val="000000"/>
              </w:rPr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ind w:right="-40"/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ind w:right="-40"/>
              <w:jc w:val="center"/>
            </w:pPr>
          </w:p>
        </w:tc>
      </w:tr>
      <w:tr w:rsidR="00CF5ED1" w:rsidRPr="00A24870" w:rsidTr="00CF5ED1">
        <w:trPr>
          <w:trHeight w:val="658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бюджета Московской области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ind w:right="-40"/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ind w:right="-40"/>
              <w:jc w:val="center"/>
            </w:pPr>
          </w:p>
        </w:tc>
      </w:tr>
      <w:tr w:rsidR="00CF5ED1" w:rsidRPr="00A24870" w:rsidTr="00CF5ED1">
        <w:trPr>
          <w:trHeight w:val="658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Средства федерального бюджета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ind w:right="-40"/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ind w:right="-40"/>
              <w:jc w:val="center"/>
            </w:pPr>
          </w:p>
        </w:tc>
      </w:tr>
      <w:tr w:rsidR="00CF5ED1" w:rsidRPr="00A24870" w:rsidTr="00CF5ED1">
        <w:trPr>
          <w:trHeight w:val="365"/>
          <w:jc w:val="center"/>
        </w:trPr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vMerge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Внебюджетные источники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0" w:type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560" w:type="dxa"/>
            <w:shd w:val="clear" w:color="auto" w:fill="auto"/>
          </w:tcPr>
          <w:p w:rsidR="00CF5ED1" w:rsidRPr="00A24870" w:rsidRDefault="00CF5ED1" w:rsidP="00CF5ED1">
            <w:pPr>
              <w:jc w:val="center"/>
            </w:pPr>
            <w:r w:rsidRPr="00A24870">
              <w:t>0</w:t>
            </w:r>
          </w:p>
        </w:tc>
        <w:tc>
          <w:tcPr>
            <w:tcW w:w="1786" w:type="dxa"/>
            <w:vMerge/>
            <w:shd w:val="clear" w:color="auto" w:fill="auto"/>
          </w:tcPr>
          <w:p w:rsidR="00CF5ED1" w:rsidRPr="00A24870" w:rsidRDefault="00CF5ED1" w:rsidP="00CF5ED1">
            <w:pPr>
              <w:ind w:right="-40"/>
              <w:jc w:val="center"/>
            </w:pPr>
          </w:p>
        </w:tc>
        <w:tc>
          <w:tcPr>
            <w:tcW w:w="1609" w:type="dxa"/>
            <w:vMerge/>
          </w:tcPr>
          <w:p w:rsidR="00CF5ED1" w:rsidRPr="00A24870" w:rsidRDefault="00CF5ED1" w:rsidP="00CF5ED1">
            <w:pPr>
              <w:ind w:right="-40"/>
              <w:jc w:val="center"/>
            </w:pPr>
          </w:p>
        </w:tc>
      </w:tr>
    </w:tbl>
    <w:p w:rsidR="00D13248" w:rsidRPr="00A24870" w:rsidRDefault="00D13248" w:rsidP="00D13248">
      <w:pPr>
        <w:spacing w:line="322" w:lineRule="exact"/>
        <w:jc w:val="center"/>
        <w:rPr>
          <w:b/>
        </w:rPr>
      </w:pPr>
    </w:p>
    <w:p w:rsidR="00D13248" w:rsidRPr="00A24870" w:rsidRDefault="00D13248" w:rsidP="00D13248"/>
    <w:p w:rsidR="00D13248" w:rsidRPr="00A24870" w:rsidRDefault="00D13248" w:rsidP="00D13248">
      <w:r w:rsidRPr="00A24870">
        <w:t xml:space="preserve">Начальник управления имущественных отношений </w:t>
      </w:r>
      <w:r w:rsidRPr="00A24870">
        <w:tab/>
      </w:r>
      <w:r w:rsidRPr="00A24870">
        <w:tab/>
      </w:r>
      <w:r w:rsidRPr="00A24870">
        <w:tab/>
      </w:r>
      <w:r w:rsidRPr="00A24870">
        <w:tab/>
      </w:r>
      <w:r w:rsidRPr="00A24870">
        <w:tab/>
      </w:r>
      <w:r w:rsidRPr="00A24870">
        <w:tab/>
      </w:r>
      <w:r w:rsidRPr="00A24870">
        <w:tab/>
      </w:r>
      <w:r w:rsidRPr="00A24870">
        <w:tab/>
      </w:r>
      <w:r w:rsidRPr="00A24870">
        <w:tab/>
        <w:t xml:space="preserve">     Е.В. Журавлев</w:t>
      </w:r>
    </w:p>
    <w:p w:rsidR="00D13248" w:rsidRPr="00A24870" w:rsidRDefault="00D13248" w:rsidP="00D13248"/>
    <w:p w:rsidR="00D13248" w:rsidRPr="00A24870" w:rsidRDefault="00D13248" w:rsidP="00D13248"/>
    <w:p w:rsidR="00D13248" w:rsidRPr="00A24870" w:rsidRDefault="00D13248" w:rsidP="00D13248"/>
    <w:p w:rsidR="00D13248" w:rsidRPr="00A24870" w:rsidRDefault="00D13248" w:rsidP="00D13248"/>
    <w:p w:rsidR="00D13248" w:rsidRPr="00A24870" w:rsidRDefault="00D13248" w:rsidP="00D13248"/>
    <w:p w:rsidR="00D13248" w:rsidRPr="00A24870" w:rsidRDefault="00D13248" w:rsidP="00D13248"/>
    <w:p w:rsidR="00D13248" w:rsidRPr="00A24870" w:rsidRDefault="00D13248" w:rsidP="00D13248"/>
    <w:p w:rsidR="00D13248" w:rsidRPr="00A24870" w:rsidRDefault="00D13248" w:rsidP="00D13248"/>
    <w:p w:rsidR="00D13248" w:rsidRPr="00A24870" w:rsidRDefault="00D13248" w:rsidP="00D13248"/>
    <w:p w:rsidR="00D13248" w:rsidRPr="00A24870" w:rsidRDefault="00D13248" w:rsidP="00D13248"/>
    <w:p w:rsidR="00D13248" w:rsidRPr="00A24870" w:rsidRDefault="00D13248" w:rsidP="00D13248">
      <w:pPr>
        <w:spacing w:before="67"/>
        <w:ind w:left="9072"/>
        <w:jc w:val="center"/>
      </w:pPr>
      <w:r w:rsidRPr="00A24870">
        <w:lastRenderedPageBreak/>
        <w:t xml:space="preserve">Приложение № 3 </w:t>
      </w:r>
    </w:p>
    <w:p w:rsidR="00D13248" w:rsidRPr="00A24870" w:rsidRDefault="00D13248" w:rsidP="00D13248">
      <w:pPr>
        <w:spacing w:before="67"/>
        <w:ind w:left="9072"/>
        <w:jc w:val="center"/>
      </w:pPr>
      <w:r w:rsidRPr="00A24870">
        <w:t xml:space="preserve">к муниципальной подпрограмме </w:t>
      </w:r>
    </w:p>
    <w:p w:rsidR="00D13248" w:rsidRPr="00A24870" w:rsidRDefault="00D13248" w:rsidP="00D13248">
      <w:pPr>
        <w:spacing w:line="322" w:lineRule="exact"/>
        <w:ind w:left="9072"/>
        <w:jc w:val="center"/>
      </w:pPr>
      <w:r w:rsidRPr="00A24870">
        <w:t>«Развитие имущественно-земельных отношений</w:t>
      </w:r>
    </w:p>
    <w:p w:rsidR="00D13248" w:rsidRPr="00A24870" w:rsidRDefault="00D13248" w:rsidP="00D13248">
      <w:pPr>
        <w:spacing w:line="322" w:lineRule="exact"/>
        <w:ind w:left="9072"/>
        <w:jc w:val="center"/>
      </w:pPr>
      <w:r w:rsidRPr="00A24870">
        <w:t>в городском округе Котельники Московской области на 2014-2018 годы</w:t>
      </w:r>
      <w:r w:rsidR="00D921F4">
        <w:t xml:space="preserve"> </w:t>
      </w:r>
      <w:r w:rsidR="00D921F4" w:rsidRPr="00A24870">
        <w:t xml:space="preserve">(в ред. постановления от </w:t>
      </w:r>
      <w:r w:rsidR="00D921F4">
        <w:t>08.02.2016</w:t>
      </w:r>
      <w:r w:rsidR="00D921F4" w:rsidRPr="00A24870">
        <w:t xml:space="preserve"> № </w:t>
      </w:r>
      <w:r w:rsidR="00D921F4">
        <w:t>209</w:t>
      </w:r>
      <w:r w:rsidR="00D921F4" w:rsidRPr="00A24870">
        <w:t>-ПА</w:t>
      </w:r>
      <w:r w:rsidR="00E17D8C">
        <w:t xml:space="preserve">, </w:t>
      </w:r>
      <w:r w:rsidR="00E17D8C" w:rsidRPr="00E17D8C">
        <w:t>07.06.2016 № 1502-ПА</w:t>
      </w:r>
      <w:r w:rsidR="008E5BC3">
        <w:t xml:space="preserve">, </w:t>
      </w:r>
      <w:r w:rsidR="008E5BC3" w:rsidRPr="008E5BC3">
        <w:t>16.06.2016 № 1537-ПА</w:t>
      </w:r>
      <w:r w:rsidR="00D921F4" w:rsidRPr="00A24870">
        <w:t>)</w:t>
      </w:r>
    </w:p>
    <w:p w:rsidR="00D13248" w:rsidRPr="00A24870" w:rsidRDefault="00D13248" w:rsidP="00D13248">
      <w:pPr>
        <w:spacing w:line="322" w:lineRule="exact"/>
        <w:ind w:left="9072"/>
        <w:jc w:val="center"/>
      </w:pPr>
    </w:p>
    <w:p w:rsidR="00D13248" w:rsidRPr="00A24870" w:rsidRDefault="00D13248" w:rsidP="00D13248">
      <w:pPr>
        <w:spacing w:before="34" w:line="322" w:lineRule="exact"/>
        <w:jc w:val="center"/>
      </w:pPr>
      <w:r w:rsidRPr="00A24870">
        <w:t>Перечень мероприятий муниципальной подпрограммы «Развитие имущественно-земельных отношений</w:t>
      </w:r>
    </w:p>
    <w:p w:rsidR="00D13248" w:rsidRPr="00A24870" w:rsidRDefault="00D13248" w:rsidP="00D13248">
      <w:pPr>
        <w:spacing w:line="322" w:lineRule="exact"/>
        <w:jc w:val="center"/>
      </w:pPr>
      <w:r w:rsidRPr="00A24870">
        <w:t>в городском округе Котельники Московской области на 2014-2018 годы»</w:t>
      </w:r>
    </w:p>
    <w:p w:rsidR="00D13248" w:rsidRPr="00A24870" w:rsidRDefault="00D13248" w:rsidP="00D13248">
      <w:pPr>
        <w:spacing w:line="322" w:lineRule="exact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2254"/>
        <w:gridCol w:w="1302"/>
        <w:gridCol w:w="1812"/>
        <w:gridCol w:w="1811"/>
        <w:gridCol w:w="680"/>
        <w:gridCol w:w="565"/>
        <w:gridCol w:w="565"/>
        <w:gridCol w:w="565"/>
        <w:gridCol w:w="565"/>
        <w:gridCol w:w="589"/>
        <w:gridCol w:w="1688"/>
        <w:gridCol w:w="1626"/>
      </w:tblGrid>
      <w:tr w:rsidR="008E5BC3" w:rsidRPr="008E5BC3" w:rsidTr="004C0D8D">
        <w:trPr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 xml:space="preserve">N </w:t>
            </w:r>
            <w:proofErr w:type="gramStart"/>
            <w:r w:rsidRPr="008E5BC3">
              <w:t>п</w:t>
            </w:r>
            <w:proofErr w:type="gramEnd"/>
            <w:r w:rsidRPr="008E5BC3">
              <w:t>/п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Мероприятия по реализации Программы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Сроки исполнения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Источники финансирования</w:t>
            </w:r>
          </w:p>
        </w:tc>
        <w:tc>
          <w:tcPr>
            <w:tcW w:w="618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Объем финансирования мероприятия в текущем финансовом году (тыс. руб.)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</w:t>
            </w:r>
          </w:p>
          <w:p w:rsidR="008E5BC3" w:rsidRPr="008E5BC3" w:rsidRDefault="008E5BC3" w:rsidP="008E5BC3">
            <w:pPr>
              <w:jc w:val="center"/>
            </w:pPr>
            <w:proofErr w:type="gramStart"/>
            <w:r w:rsidRPr="008E5BC3">
              <w:t>(тыс.</w:t>
            </w:r>
            <w:proofErr w:type="gramEnd"/>
          </w:p>
          <w:p w:rsidR="008E5BC3" w:rsidRPr="008E5BC3" w:rsidRDefault="008E5BC3" w:rsidP="008E5BC3">
            <w:pPr>
              <w:jc w:val="center"/>
            </w:pPr>
            <w:r w:rsidRPr="008E5BC3">
              <w:t>руб.)</w:t>
            </w:r>
          </w:p>
        </w:tc>
        <w:tc>
          <w:tcPr>
            <w:tcW w:w="973" w:type="pct"/>
            <w:gridSpan w:val="5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Объем финансирования по годам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(тыс. руб.)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proofErr w:type="gramStart"/>
            <w:r w:rsidRPr="008E5BC3">
              <w:t>Ответственный</w:t>
            </w:r>
            <w:proofErr w:type="gramEnd"/>
            <w:r w:rsidRPr="008E5BC3">
              <w:t xml:space="preserve"> за выполнение мероприятия Программы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rFonts w:eastAsia="Courier New"/>
                <w:bCs/>
                <w:lang w:bidi="ru-RU"/>
              </w:rPr>
              <w:t>Результаты выполнения мероприятий подпрограммы</w:t>
            </w:r>
          </w:p>
        </w:tc>
      </w:tr>
      <w:tr w:rsidR="008E5BC3" w:rsidRPr="008E5BC3" w:rsidTr="004C0D8D">
        <w:trPr>
          <w:cantSplit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2014 г.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2015 г.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2016 г.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2017 г.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2018 г.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</w:t>
            </w:r>
          </w:p>
        </w:tc>
        <w:tc>
          <w:tcPr>
            <w:tcW w:w="444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bCs/>
                <w:lang w:val="en-US" w:eastAsia="en-US"/>
              </w:rPr>
            </w:pPr>
            <w:r w:rsidRPr="008E5BC3">
              <w:rPr>
                <w:bCs/>
              </w:rPr>
              <w:t>4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6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7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8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9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12</w:t>
            </w:r>
          </w:p>
        </w:tc>
        <w:tc>
          <w:tcPr>
            <w:tcW w:w="555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13</w:t>
            </w:r>
          </w:p>
        </w:tc>
      </w:tr>
      <w:tr w:rsidR="008E5BC3" w:rsidRPr="008E5BC3" w:rsidTr="004C0D8D">
        <w:trPr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>Задача 1</w:t>
            </w:r>
            <w:r w:rsidRPr="008E5BC3">
              <w:t>. Повышение эффективности использования имущества, находящегося в собственности городского округа Котельники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3100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color w:val="000000"/>
              </w:rPr>
              <w:t>988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color w:val="000000"/>
              </w:rPr>
              <w:t>1056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color w:val="000000"/>
              </w:rPr>
              <w:t>1056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  <w:r w:rsidRPr="008E5BC3">
              <w:rPr>
                <w:color w:val="000000"/>
              </w:rPr>
              <w:t>3100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  <w:r w:rsidRPr="008E5BC3">
              <w:rPr>
                <w:color w:val="000000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  <w:r w:rsidRPr="008E5BC3">
              <w:rPr>
                <w:color w:val="000000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  <w:r w:rsidRPr="008E5BC3">
              <w:rPr>
                <w:color w:val="000000"/>
              </w:rPr>
              <w:t>988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  <w:r w:rsidRPr="008E5BC3">
              <w:rPr>
                <w:color w:val="000000"/>
              </w:rPr>
              <w:t>1056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  <w:r w:rsidRPr="008E5BC3">
              <w:rPr>
                <w:color w:val="000000"/>
              </w:rPr>
              <w:t>1056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  <w:r w:rsidRPr="008E5BC3">
              <w:rPr>
                <w:color w:val="000000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  <w:r w:rsidRPr="008E5BC3">
              <w:rPr>
                <w:color w:val="000000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  <w:r w:rsidRPr="008E5BC3">
              <w:rPr>
                <w:color w:val="000000"/>
              </w:rPr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  <w:rPr>
                <w:color w:val="00000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478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lastRenderedPageBreak/>
              <w:t>1.1.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 xml:space="preserve">Основное мероприятие 1. </w:t>
            </w:r>
            <w:r w:rsidRPr="008E5BC3">
              <w:t>Обеспечение государственной регистрации права собственности городского округа Котельники на объекты недвижимого имущества и передача в управление имущественных отношений администрации городского округа Котельники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847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237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305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305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Отдел управления имущественно-земельными отношениями администрации городского 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27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ind w:left="-182"/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847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237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305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181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ind w:left="-182"/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181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ind w:left="-182"/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402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ind w:left="-182"/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294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1.1.1.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>Мероприятие 1.</w:t>
            </w:r>
            <w:r w:rsidRPr="008E5BC3">
              <w:t xml:space="preserve"> Оценка недвижимости при проведен</w:t>
            </w:r>
            <w:proofErr w:type="gramStart"/>
            <w:r w:rsidRPr="008E5BC3">
              <w:t>ии ау</w:t>
            </w:r>
            <w:proofErr w:type="gramEnd"/>
            <w:r w:rsidRPr="008E5BC3">
              <w:t>кционов по продаже имущества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101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pPr>
              <w:jc w:val="center"/>
            </w:pPr>
            <w:r w:rsidRPr="008E5BC3">
              <w:t>Отдел управления имущественно-земельными отношениями администрации городского 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19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101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576" w:type="pct"/>
            <w:vMerge/>
            <w:shd w:val="clear" w:color="auto" w:fill="auto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42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42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293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102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1.1.2.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>Мероприятие 2.</w:t>
            </w:r>
            <w:r w:rsidRPr="008E5BC3">
              <w:t xml:space="preserve"> Оформление документов </w:t>
            </w:r>
            <w:r w:rsidRPr="008E5BC3">
              <w:lastRenderedPageBreak/>
              <w:t>технического учета, проведение по определению суда оценки объектов, признанных бесхозяйными, для целей признания прав собственности городского округа Котельники на данные объекты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lastRenderedPageBreak/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546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136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205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205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pPr>
              <w:jc w:val="center"/>
            </w:pPr>
            <w:r w:rsidRPr="008E5BC3">
              <w:t>Отдел управления имущественно-</w:t>
            </w:r>
            <w:r w:rsidRPr="008E5BC3">
              <w:lastRenderedPageBreak/>
              <w:t>земельными отношениями администрации городского 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473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 xml:space="preserve">Средства бюджета </w:t>
            </w:r>
            <w:r w:rsidRPr="008E5BC3">
              <w:lastRenderedPageBreak/>
              <w:t>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546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136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205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205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88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88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88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396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1.2.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b/>
              </w:rPr>
            </w:pPr>
            <w:r w:rsidRPr="008E5BC3">
              <w:rPr>
                <w:b/>
              </w:rPr>
              <w:t>Основное мероприятие 2.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Реализация имущества, находящегося в собственности городского округа Котельники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ind w:left="243" w:hanging="62"/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pPr>
              <w:jc w:val="center"/>
            </w:pPr>
            <w:r w:rsidRPr="008E5BC3">
              <w:t>Отдел управления имущественно-земельными отношениями администрации городского 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39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ind w:left="243" w:hanging="62"/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39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39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39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396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1.2.1.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>Мероприятие 1.</w:t>
            </w:r>
            <w:r w:rsidRPr="008E5BC3">
              <w:t xml:space="preserve"> Обеспечение и проведение предпродажной подготовки объектов продажи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pPr>
              <w:jc w:val="center"/>
            </w:pPr>
            <w:r w:rsidRPr="008E5BC3">
              <w:t xml:space="preserve">Отдел управления имущественно-земельными отношениями администрации </w:t>
            </w:r>
            <w:r w:rsidRPr="008E5BC3">
              <w:lastRenderedPageBreak/>
              <w:t>городского 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39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39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39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39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ind w:left="-182"/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ind w:left="-182"/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ind w:left="-182"/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ind w:left="-182"/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ind w:left="-182"/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ind w:left="-182"/>
              <w:jc w:val="center"/>
            </w:pPr>
            <w:r w:rsidRPr="008E5BC3">
              <w:t>0</w:t>
            </w:r>
          </w:p>
        </w:tc>
        <w:tc>
          <w:tcPr>
            <w:tcW w:w="200" w:type="pct"/>
            <w:vAlign w:val="center"/>
          </w:tcPr>
          <w:p w:rsidR="008E5BC3" w:rsidRPr="008E5BC3" w:rsidRDefault="008E5BC3" w:rsidP="008E5BC3">
            <w:pPr>
              <w:ind w:left="-182"/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789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1.3.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b/>
              </w:rPr>
            </w:pPr>
            <w:r w:rsidRPr="008E5BC3">
              <w:rPr>
                <w:b/>
              </w:rPr>
              <w:t>Основное мероприятие 3.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Управление и распоряжение земельными участками, находящимися в собственности городского округа Котельники, а также в иных случаях, установленных законодательством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1950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650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650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650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pPr>
              <w:jc w:val="center"/>
            </w:pPr>
            <w:r w:rsidRPr="008E5BC3">
              <w:t>Отдел управления имущественно-земельными отношениями администрации городского 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78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1950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650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650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650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78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78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78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789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1.3.1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b/>
              </w:rPr>
            </w:pPr>
            <w:r w:rsidRPr="008E5BC3">
              <w:rPr>
                <w:b/>
              </w:rPr>
              <w:t>Мероприятие 1.</w:t>
            </w:r>
          </w:p>
          <w:p w:rsidR="008E5BC3" w:rsidRPr="008E5BC3" w:rsidRDefault="008E5BC3" w:rsidP="008E5BC3">
            <w:pPr>
              <w:jc w:val="center"/>
            </w:pPr>
            <w:r w:rsidRPr="008E5BC3">
              <w:t xml:space="preserve">Оценка земельных участков, находящихся в собственности городского округа Котельники и </w:t>
            </w:r>
            <w:r w:rsidRPr="008E5BC3">
              <w:lastRenderedPageBreak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lastRenderedPageBreak/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150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r w:rsidRPr="008E5BC3">
              <w:t xml:space="preserve">Отдел управления имущественно-земельными отношениями администрации городского </w:t>
            </w:r>
            <w:r w:rsidRPr="008E5BC3">
              <w:lastRenderedPageBreak/>
              <w:t>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78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150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78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78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63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989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1.3.2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b/>
              </w:rPr>
            </w:pPr>
            <w:r w:rsidRPr="008E5BC3">
              <w:rPr>
                <w:b/>
              </w:rPr>
              <w:t>Мероприятие 2.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Организация и проведение торгов по продаже земельных участков, находящихся в собственности городского округа Котельники и земельных участков, государственная собственность на которые не разграничена</w:t>
            </w:r>
          </w:p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r w:rsidRPr="008E5BC3">
              <w:t>Отдел управления имущественно-земельными отношениями администрации городского 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98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100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142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142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156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708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lastRenderedPageBreak/>
              <w:t>1.3.3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b/>
              </w:rPr>
            </w:pPr>
            <w:r w:rsidRPr="008E5BC3">
              <w:rPr>
                <w:b/>
              </w:rPr>
              <w:t>Мероприятие 3.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Выполнение работ по изменению (установлению) вида разрешенного использования земельных участков.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Выполнение кадастровых работ под объектами недвижимости, находящимися на балансе муниципальных учреждений работ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городского округа Котельники, на которые не зарегистрировано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1500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r w:rsidRPr="008E5BC3">
              <w:t>Отдел управления имущественно-земельными отношениями администрации городского 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2673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1500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500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10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10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294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60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1.4.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b/>
              </w:rPr>
            </w:pPr>
            <w:r w:rsidRPr="008E5BC3">
              <w:rPr>
                <w:b/>
              </w:rPr>
              <w:t>Основное мероприятие 4.</w:t>
            </w:r>
          </w:p>
          <w:p w:rsidR="008E5BC3" w:rsidRPr="008E5BC3" w:rsidRDefault="008E5BC3" w:rsidP="008E5BC3">
            <w:pPr>
              <w:jc w:val="center"/>
            </w:pPr>
            <w:r w:rsidRPr="008E5BC3">
              <w:t xml:space="preserve">Осуществление мероприятий по определению инвентаризационной стоимости объектов </w:t>
            </w:r>
            <w:r w:rsidRPr="008E5BC3">
              <w:lastRenderedPageBreak/>
              <w:t>капитального строительства, на которые право собственности физических лиц зарегистрировано в упрощенном порядке, для вовлечения их в налоговый оборот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lastRenderedPageBreak/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r w:rsidRPr="008E5BC3">
              <w:t xml:space="preserve">Отдел управления имущественно-земельными отношениями администрации городского </w:t>
            </w:r>
            <w:r w:rsidRPr="008E5BC3">
              <w:lastRenderedPageBreak/>
              <w:t>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1297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68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 xml:space="preserve">Средства </w:t>
            </w:r>
            <w:r w:rsidRPr="008E5BC3">
              <w:lastRenderedPageBreak/>
              <w:t>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68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68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</w:tr>
      <w:tr w:rsidR="008E5BC3" w:rsidRPr="008E5BC3" w:rsidTr="004C0D8D">
        <w:trPr>
          <w:trHeight w:val="1086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1.4.1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rPr>
                <w:b/>
              </w:rPr>
            </w:pPr>
            <w:r w:rsidRPr="008E5BC3">
              <w:rPr>
                <w:b/>
              </w:rPr>
              <w:t>Мероприятие 1.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Проведение работ по определению инвентаризационной стоимости объектов капитального строительства, на которые право собственности физических лиц зарегистрировано в упрощенном порядке, для вовлечения их в налоговый оборот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r w:rsidRPr="008E5BC3">
              <w:t>Отдел управления имущественно-земельными отношениями администрации городского 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108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108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108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108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671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1.5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  <w:rPr>
                <w:b/>
              </w:rPr>
            </w:pPr>
            <w:r w:rsidRPr="008E5BC3">
              <w:rPr>
                <w:b/>
              </w:rPr>
              <w:t>Основное мероприятие 5.</w:t>
            </w:r>
          </w:p>
          <w:p w:rsidR="008E5BC3" w:rsidRPr="008E5BC3" w:rsidRDefault="008E5BC3" w:rsidP="008E5BC3">
            <w:pPr>
              <w:jc w:val="center"/>
            </w:pPr>
            <w:r w:rsidRPr="008E5BC3">
              <w:t xml:space="preserve">Реализация полномочий органа </w:t>
            </w:r>
            <w:r w:rsidRPr="008E5BC3">
              <w:lastRenderedPageBreak/>
              <w:t>местного самоуправления в рамках Закона Московской области от 01.07.2011 № 73/2011-ОЗ «О бесплатном предоставлении земельных участков многодетным семьям в Московской области»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lastRenderedPageBreak/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r w:rsidRPr="008E5BC3">
              <w:t xml:space="preserve">Отдел управления имущественно-земельными </w:t>
            </w:r>
            <w:r w:rsidRPr="008E5BC3">
              <w:lastRenderedPageBreak/>
              <w:t>отношениями администрации городского 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63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 xml:space="preserve">Средства бюджета </w:t>
            </w:r>
            <w:r w:rsidRPr="008E5BC3">
              <w:lastRenderedPageBreak/>
              <w:t>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610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610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696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854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1.5.1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rPr>
                <w:b/>
              </w:rPr>
              <w:t>Мероприятие 1</w:t>
            </w:r>
            <w:r w:rsidRPr="008E5BC3">
              <w:t>.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Инфраструктурное обустройство земельных участков, расположенных на территории Шатурского муниципального района Московской области, подлежащих предоставлению (или) предоставленных многодетным семьям городского округа Котельники Московской области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2016-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8E5BC3" w:rsidRPr="008E5BC3" w:rsidRDefault="008E5BC3" w:rsidP="008E5BC3">
            <w:r w:rsidRPr="008E5BC3">
              <w:t>Отдел управления имущественно-земельными отношениями администрации городского округа Котельники московской области</w:t>
            </w: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989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940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940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1049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570"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Итого</w:t>
            </w:r>
          </w:p>
        </w:tc>
        <w:tc>
          <w:tcPr>
            <w:tcW w:w="444" w:type="pct"/>
            <w:vMerge w:val="restar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2014-</w:t>
            </w:r>
          </w:p>
          <w:p w:rsidR="008E5BC3" w:rsidRPr="008E5BC3" w:rsidRDefault="008E5BC3" w:rsidP="008E5BC3">
            <w:pPr>
              <w:jc w:val="center"/>
            </w:pPr>
            <w:r w:rsidRPr="008E5BC3">
              <w:t>2018 гг.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Всего: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8E5BC3" w:rsidRPr="008E5BC3" w:rsidRDefault="008E5BC3" w:rsidP="008E5BC3">
            <w:r w:rsidRPr="008E5BC3">
              <w:t>3100</w:t>
            </w:r>
          </w:p>
        </w:tc>
        <w:tc>
          <w:tcPr>
            <w:tcW w:w="193" w:type="pct"/>
            <w:shd w:val="clear" w:color="auto" w:fill="auto"/>
          </w:tcPr>
          <w:p w:rsidR="008E5BC3" w:rsidRPr="008E5BC3" w:rsidRDefault="008E5BC3" w:rsidP="008E5BC3">
            <w:r w:rsidRPr="008E5BC3">
              <w:t>0</w:t>
            </w:r>
          </w:p>
        </w:tc>
        <w:tc>
          <w:tcPr>
            <w:tcW w:w="193" w:type="pct"/>
            <w:shd w:val="clear" w:color="auto" w:fill="auto"/>
          </w:tcPr>
          <w:p w:rsidR="008E5BC3" w:rsidRPr="008E5BC3" w:rsidRDefault="008E5BC3" w:rsidP="008E5BC3">
            <w:r w:rsidRPr="008E5BC3">
              <w:t>0</w:t>
            </w:r>
          </w:p>
        </w:tc>
        <w:tc>
          <w:tcPr>
            <w:tcW w:w="193" w:type="pct"/>
          </w:tcPr>
          <w:p w:rsidR="008E5BC3" w:rsidRPr="008E5BC3" w:rsidRDefault="008E5BC3" w:rsidP="008E5BC3">
            <w:r w:rsidRPr="008E5BC3">
              <w:t>988</w:t>
            </w:r>
          </w:p>
        </w:tc>
        <w:tc>
          <w:tcPr>
            <w:tcW w:w="193" w:type="pct"/>
          </w:tcPr>
          <w:p w:rsidR="008E5BC3" w:rsidRPr="008E5BC3" w:rsidRDefault="008E5BC3" w:rsidP="008E5BC3">
            <w:r w:rsidRPr="008E5BC3">
              <w:t>1056</w:t>
            </w:r>
          </w:p>
        </w:tc>
        <w:tc>
          <w:tcPr>
            <w:tcW w:w="200" w:type="pct"/>
            <w:shd w:val="clear" w:color="auto" w:fill="auto"/>
          </w:tcPr>
          <w:p w:rsidR="008E5BC3" w:rsidRPr="008E5BC3" w:rsidRDefault="008E5BC3" w:rsidP="008E5BC3">
            <w:r w:rsidRPr="008E5BC3">
              <w:t>1056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 w:val="restart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108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городского округа Котельники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</w:tcPr>
          <w:p w:rsidR="008E5BC3" w:rsidRPr="008E5BC3" w:rsidRDefault="008E5BC3" w:rsidP="008E5BC3">
            <w:r w:rsidRPr="008E5BC3">
              <w:t>3100</w:t>
            </w:r>
          </w:p>
        </w:tc>
        <w:tc>
          <w:tcPr>
            <w:tcW w:w="193" w:type="pct"/>
            <w:shd w:val="clear" w:color="auto" w:fill="auto"/>
          </w:tcPr>
          <w:p w:rsidR="008E5BC3" w:rsidRPr="008E5BC3" w:rsidRDefault="008E5BC3" w:rsidP="008E5BC3">
            <w:r w:rsidRPr="008E5BC3">
              <w:t>0</w:t>
            </w:r>
          </w:p>
        </w:tc>
        <w:tc>
          <w:tcPr>
            <w:tcW w:w="193" w:type="pct"/>
            <w:shd w:val="clear" w:color="auto" w:fill="auto"/>
          </w:tcPr>
          <w:p w:rsidR="008E5BC3" w:rsidRPr="008E5BC3" w:rsidRDefault="008E5BC3" w:rsidP="008E5BC3">
            <w:r w:rsidRPr="008E5BC3">
              <w:t>0</w:t>
            </w:r>
          </w:p>
        </w:tc>
        <w:tc>
          <w:tcPr>
            <w:tcW w:w="193" w:type="pct"/>
          </w:tcPr>
          <w:p w:rsidR="008E5BC3" w:rsidRPr="008E5BC3" w:rsidRDefault="008E5BC3" w:rsidP="008E5BC3">
            <w:r w:rsidRPr="008E5BC3">
              <w:t>988</w:t>
            </w:r>
          </w:p>
        </w:tc>
        <w:tc>
          <w:tcPr>
            <w:tcW w:w="193" w:type="pct"/>
          </w:tcPr>
          <w:p w:rsidR="008E5BC3" w:rsidRPr="008E5BC3" w:rsidRDefault="008E5BC3" w:rsidP="008E5BC3">
            <w:r w:rsidRPr="008E5BC3">
              <w:t>1056</w:t>
            </w:r>
          </w:p>
        </w:tc>
        <w:tc>
          <w:tcPr>
            <w:tcW w:w="200" w:type="pct"/>
            <w:shd w:val="clear" w:color="auto" w:fill="auto"/>
          </w:tcPr>
          <w:p w:rsidR="008E5BC3" w:rsidRPr="008E5BC3" w:rsidRDefault="008E5BC3" w:rsidP="008E5BC3">
            <w:r w:rsidRPr="008E5BC3">
              <w:t>1056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658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бюджета Московской области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658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Средства федерального бюджета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  <w:tr w:rsidR="008E5BC3" w:rsidRPr="008E5BC3" w:rsidTr="004C0D8D">
        <w:trPr>
          <w:trHeight w:val="365"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Внебюджетные источники</w:t>
            </w:r>
          </w:p>
        </w:tc>
        <w:tc>
          <w:tcPr>
            <w:tcW w:w="618" w:type="pct"/>
            <w:vAlign w:val="center"/>
          </w:tcPr>
          <w:p w:rsidR="008E5BC3" w:rsidRPr="008E5BC3" w:rsidRDefault="008E5BC3" w:rsidP="008E5BC3">
            <w:pPr>
              <w:jc w:val="center"/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193" w:type="pct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5BC3" w:rsidRPr="008E5BC3" w:rsidRDefault="008E5BC3" w:rsidP="008E5BC3">
            <w:pPr>
              <w:jc w:val="center"/>
            </w:pPr>
            <w:r w:rsidRPr="008E5BC3">
              <w:t>0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  <w:tc>
          <w:tcPr>
            <w:tcW w:w="555" w:type="pct"/>
            <w:vMerge/>
            <w:vAlign w:val="center"/>
          </w:tcPr>
          <w:p w:rsidR="008E5BC3" w:rsidRPr="008E5BC3" w:rsidRDefault="008E5BC3" w:rsidP="008E5BC3">
            <w:pPr>
              <w:ind w:right="-40"/>
              <w:jc w:val="center"/>
            </w:pPr>
          </w:p>
        </w:tc>
      </w:tr>
    </w:tbl>
    <w:p w:rsidR="00D13248" w:rsidRPr="00A24870" w:rsidRDefault="00D13248" w:rsidP="00D13248"/>
    <w:p w:rsidR="008E5BC3" w:rsidRPr="008E5BC3" w:rsidRDefault="008E5BC3" w:rsidP="008E5BC3">
      <w:pPr>
        <w:ind w:left="851"/>
        <w:rPr>
          <w:sz w:val="28"/>
          <w:szCs w:val="28"/>
        </w:rPr>
      </w:pPr>
      <w:r w:rsidRPr="008E5BC3">
        <w:rPr>
          <w:sz w:val="28"/>
          <w:szCs w:val="28"/>
        </w:rPr>
        <w:t xml:space="preserve">Начальник отдела управления имущественно-земельными отношениями </w:t>
      </w:r>
      <w:r w:rsidRPr="008E5BC3">
        <w:rPr>
          <w:sz w:val="28"/>
          <w:szCs w:val="28"/>
        </w:rPr>
        <w:tab/>
      </w:r>
      <w:r w:rsidRPr="008E5BC3">
        <w:rPr>
          <w:sz w:val="28"/>
          <w:szCs w:val="28"/>
        </w:rPr>
        <w:tab/>
      </w:r>
      <w:r w:rsidRPr="008E5BC3">
        <w:rPr>
          <w:sz w:val="28"/>
          <w:szCs w:val="28"/>
        </w:rPr>
        <w:tab/>
      </w:r>
      <w:r w:rsidRPr="008E5BC3">
        <w:rPr>
          <w:sz w:val="28"/>
          <w:szCs w:val="28"/>
        </w:rPr>
        <w:tab/>
        <w:t>В.И. Савинкова</w:t>
      </w:r>
    </w:p>
    <w:p w:rsidR="008E5BC3" w:rsidRPr="008E5BC3" w:rsidRDefault="008E5BC3" w:rsidP="008E5BC3">
      <w:pPr>
        <w:rPr>
          <w:sz w:val="28"/>
          <w:szCs w:val="28"/>
        </w:rPr>
      </w:pPr>
    </w:p>
    <w:p w:rsidR="00D13248" w:rsidRPr="00A24870" w:rsidRDefault="00D13248" w:rsidP="00D13248"/>
    <w:p w:rsidR="001C54E9" w:rsidRPr="00A24870" w:rsidRDefault="001C54E9" w:rsidP="001C54E9">
      <w:pPr>
        <w:pStyle w:val="Style3"/>
        <w:spacing w:line="240" w:lineRule="exact"/>
        <w:ind w:left="4536"/>
      </w:pPr>
      <w:bookmarkStart w:id="0" w:name="_GoBack"/>
      <w:bookmarkEnd w:id="0"/>
    </w:p>
    <w:sectPr w:rsidR="001C54E9" w:rsidRPr="00A24870" w:rsidSect="00D13248">
      <w:pgSz w:w="16838" w:h="11905" w:orient="landscape"/>
      <w:pgMar w:top="1134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A1" w:rsidRDefault="00752DA1">
      <w:r>
        <w:separator/>
      </w:r>
    </w:p>
  </w:endnote>
  <w:endnote w:type="continuationSeparator" w:id="0">
    <w:p w:rsidR="00752DA1" w:rsidRDefault="0075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A1" w:rsidRDefault="00752DA1">
      <w:r>
        <w:separator/>
      </w:r>
    </w:p>
  </w:footnote>
  <w:footnote w:type="continuationSeparator" w:id="0">
    <w:p w:rsidR="00752DA1" w:rsidRDefault="00752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70" w:rsidRPr="00A24870" w:rsidRDefault="00752DA1" w:rsidP="00476CA8">
    <w:pPr>
      <w:jc w:val="center"/>
      <w:rPr>
        <w:b/>
        <w:w w:val="115"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Герб2+" style="position:absolute;left:0;text-align:left;margin-left:242.35pt;margin-top:6.75pt;width:40.15pt;height:50.1pt;z-index:-1;visibility:visible;mso-position-horizontal-relative:margin">
          <v:imagedata r:id="rId1" o:title="Герб2+"/>
          <w10:wrap anchorx="margin"/>
        </v:shape>
      </w:pict>
    </w:r>
  </w:p>
  <w:p w:rsidR="00A24870" w:rsidRPr="00A24870" w:rsidRDefault="00A24870" w:rsidP="00476CA8">
    <w:pPr>
      <w:jc w:val="center"/>
      <w:rPr>
        <w:b/>
        <w:w w:val="115"/>
      </w:rPr>
    </w:pPr>
  </w:p>
  <w:p w:rsidR="00A24870" w:rsidRPr="00A24870" w:rsidRDefault="00A24870" w:rsidP="00476CA8">
    <w:pPr>
      <w:jc w:val="center"/>
      <w:rPr>
        <w:b/>
        <w:w w:val="115"/>
      </w:rPr>
    </w:pPr>
  </w:p>
  <w:p w:rsidR="00A24870" w:rsidRPr="00A24870" w:rsidRDefault="00A24870" w:rsidP="00476CA8">
    <w:pPr>
      <w:jc w:val="center"/>
      <w:rPr>
        <w:b/>
        <w:w w:val="115"/>
      </w:rPr>
    </w:pPr>
  </w:p>
  <w:p w:rsidR="00A24870" w:rsidRPr="00A24870" w:rsidRDefault="00A24870" w:rsidP="00476CA8">
    <w:pPr>
      <w:jc w:val="center"/>
      <w:rPr>
        <w:b/>
        <w:w w:val="115"/>
      </w:rPr>
    </w:pPr>
  </w:p>
  <w:p w:rsidR="00A24870" w:rsidRPr="00A24870" w:rsidRDefault="00A24870" w:rsidP="00476CA8">
    <w:pPr>
      <w:jc w:val="center"/>
      <w:rPr>
        <w:b/>
        <w:w w:val="115"/>
      </w:rPr>
    </w:pPr>
    <w:r w:rsidRPr="00A24870">
      <w:rPr>
        <w:b/>
        <w:w w:val="115"/>
      </w:rPr>
      <w:t>ГЛАВА</w:t>
    </w:r>
    <w:r w:rsidRPr="00A24870">
      <w:rPr>
        <w:b/>
        <w:w w:val="115"/>
      </w:rPr>
      <w:br/>
      <w:t>ГОРОДСКОГО ОКРУГА КОТЕЛЬНИКИ</w:t>
    </w:r>
    <w:r w:rsidRPr="00A24870">
      <w:rPr>
        <w:b/>
        <w:w w:val="115"/>
      </w:rPr>
      <w:br/>
      <w:t>МОСКОВСКОЙ ОБЛАСТИ</w:t>
    </w:r>
  </w:p>
  <w:p w:rsidR="00A24870" w:rsidRPr="00A24870" w:rsidRDefault="00A24870" w:rsidP="00476CA8">
    <w:pPr>
      <w:spacing w:before="480"/>
      <w:jc w:val="center"/>
      <w:rPr>
        <w:b/>
        <w:w w:val="115"/>
        <w:sz w:val="36"/>
        <w:szCs w:val="36"/>
      </w:rPr>
    </w:pPr>
    <w:r w:rsidRPr="00A24870">
      <w:rPr>
        <w:b/>
        <w:w w:val="115"/>
      </w:rPr>
      <w:t>ПОСТАНОВЛЕНИЕ</w:t>
    </w:r>
  </w:p>
  <w:p w:rsidR="00A24870" w:rsidRPr="00A24870" w:rsidRDefault="00A24870" w:rsidP="00AD56F4">
    <w:pPr>
      <w:pStyle w:val="a5"/>
      <w:spacing w:before="120"/>
      <w:jc w:val="center"/>
      <w:rPr>
        <w:w w:val="1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70" w:rsidRDefault="00A248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5BC3">
      <w:rPr>
        <w:noProof/>
      </w:rPr>
      <w:t>8</w:t>
    </w:r>
    <w:r>
      <w:fldChar w:fldCharType="end"/>
    </w:r>
  </w:p>
  <w:p w:rsidR="00A24870" w:rsidRDefault="00A248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70" w:rsidRPr="00527697" w:rsidRDefault="00A24870" w:rsidP="00CF5ED1">
    <w:pPr>
      <w:pStyle w:val="a5"/>
      <w:spacing w:before="120"/>
      <w:jc w:val="center"/>
      <w:rPr>
        <w:w w:val="115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70" w:rsidRDefault="00A248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5BC3">
      <w:rPr>
        <w:noProof/>
      </w:rPr>
      <w:t>24</w:t>
    </w:r>
    <w:r>
      <w:fldChar w:fldCharType="end"/>
    </w:r>
  </w:p>
  <w:p w:rsidR="00A24870" w:rsidRDefault="00A2487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70" w:rsidRPr="00527697" w:rsidRDefault="00A24870" w:rsidP="00AD56F4">
    <w:pPr>
      <w:pStyle w:val="a5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902646"/>
    <w:lvl w:ilvl="0">
      <w:numFmt w:val="bullet"/>
      <w:lvlText w:val="*"/>
      <w:lvlJc w:val="left"/>
    </w:lvl>
  </w:abstractNum>
  <w:abstractNum w:abstractNumId="1">
    <w:nsid w:val="017E0073"/>
    <w:multiLevelType w:val="singleLevel"/>
    <w:tmpl w:val="CFBA8852"/>
    <w:lvl w:ilvl="0">
      <w:start w:val="3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03A044DC"/>
    <w:multiLevelType w:val="hybridMultilevel"/>
    <w:tmpl w:val="FFDE6F52"/>
    <w:lvl w:ilvl="0" w:tplc="3CCA87E0">
      <w:start w:val="19"/>
      <w:numFmt w:val="decimal"/>
      <w:lvlText w:val="%1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">
    <w:nsid w:val="05B34E52"/>
    <w:multiLevelType w:val="singleLevel"/>
    <w:tmpl w:val="E5B60434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09D8444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DDE3065"/>
    <w:multiLevelType w:val="hybridMultilevel"/>
    <w:tmpl w:val="91C0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DD5BFE"/>
    <w:multiLevelType w:val="singleLevel"/>
    <w:tmpl w:val="F47CE1FC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7">
    <w:nsid w:val="1C4532AD"/>
    <w:multiLevelType w:val="singleLevel"/>
    <w:tmpl w:val="B394C372"/>
    <w:lvl w:ilvl="0">
      <w:start w:val="4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>
    <w:nsid w:val="3070060B"/>
    <w:multiLevelType w:val="hybridMultilevel"/>
    <w:tmpl w:val="01021C48"/>
    <w:lvl w:ilvl="0" w:tplc="B296936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32774E4"/>
    <w:multiLevelType w:val="hybridMultilevel"/>
    <w:tmpl w:val="F2F088A2"/>
    <w:lvl w:ilvl="0" w:tplc="CBD68E7E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0">
    <w:nsid w:val="44D43EF1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84B31F6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  <w:rPr>
        <w:rFonts w:cs="Times New Roman"/>
      </w:rPr>
    </w:lvl>
  </w:abstractNum>
  <w:abstractNum w:abstractNumId="12">
    <w:nsid w:val="4A8D47AF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FD1581B"/>
    <w:multiLevelType w:val="singleLevel"/>
    <w:tmpl w:val="82929CE0"/>
    <w:lvl w:ilvl="0">
      <w:start w:val="5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52C04BE3"/>
    <w:multiLevelType w:val="hybridMultilevel"/>
    <w:tmpl w:val="F2F088A2"/>
    <w:lvl w:ilvl="0" w:tplc="CBD68E7E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5">
    <w:nsid w:val="53FA5382"/>
    <w:multiLevelType w:val="multilevel"/>
    <w:tmpl w:val="BE74F65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C5F7C6C"/>
    <w:multiLevelType w:val="singleLevel"/>
    <w:tmpl w:val="30C6666E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7">
    <w:nsid w:val="5DFE1888"/>
    <w:multiLevelType w:val="singleLevel"/>
    <w:tmpl w:val="A91C307A"/>
    <w:lvl w:ilvl="0">
      <w:start w:val="3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60852644"/>
    <w:multiLevelType w:val="hybridMultilevel"/>
    <w:tmpl w:val="09E25D5C"/>
    <w:lvl w:ilvl="0" w:tplc="9ED627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3725E9D"/>
    <w:multiLevelType w:val="singleLevel"/>
    <w:tmpl w:val="CDE66994"/>
    <w:lvl w:ilvl="0">
      <w:start w:val="2014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0">
    <w:nsid w:val="763E7752"/>
    <w:multiLevelType w:val="hybridMultilevel"/>
    <w:tmpl w:val="05F4D852"/>
    <w:lvl w:ilvl="0" w:tplc="3FAAB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41B99"/>
    <w:multiLevelType w:val="singleLevel"/>
    <w:tmpl w:val="E44CC0D4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8"/>
  </w:num>
  <w:num w:numId="5">
    <w:abstractNumId w:val="1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3"/>
    <w:lvlOverride w:ilvl="0">
      <w:lvl w:ilvl="0">
        <w:start w:val="2"/>
        <w:numFmt w:val="decimal"/>
        <w:lvlText w:val="1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16"/>
    <w:lvlOverride w:ilvl="0">
      <w:lvl w:ilvl="0">
        <w:start w:val="2"/>
        <w:numFmt w:val="decimal"/>
        <w:lvlText w:val="2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  <w:lvlOverride w:ilvl="0">
      <w:lvl w:ilvl="0">
        <w:start w:val="3"/>
        <w:numFmt w:val="decimal"/>
        <w:lvlText w:val="2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  <w:lvlOverride w:ilvl="0">
      <w:lvl w:ilvl="0">
        <w:start w:val="4"/>
        <w:numFmt w:val="decimal"/>
        <w:lvlText w:val="2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  <w:lvlOverride w:ilvl="0">
      <w:lvl w:ilvl="0">
        <w:start w:val="5"/>
        <w:numFmt w:val="decimal"/>
        <w:lvlText w:val="2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6"/>
    <w:lvlOverride w:ilvl="0">
      <w:lvl w:ilvl="0">
        <w:start w:val="6"/>
        <w:numFmt w:val="decimal"/>
        <w:lvlText w:val="2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  <w:lvlOverride w:ilvl="0">
      <w:lvl w:ilvl="0">
        <w:start w:val="7"/>
        <w:numFmt w:val="decimal"/>
        <w:lvlText w:val="2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"/>
  </w:num>
  <w:num w:numId="27">
    <w:abstractNumId w:val="6"/>
  </w:num>
  <w:num w:numId="28">
    <w:abstractNumId w:val="6"/>
    <w:lvlOverride w:ilvl="0">
      <w:lvl w:ilvl="0">
        <w:start w:val="3"/>
        <w:numFmt w:val="decimal"/>
        <w:lvlText w:val="4.%1."/>
        <w:legacy w:legacy="1" w:legacySpace="0" w:legacyIndent="53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7"/>
  </w:num>
  <w:num w:numId="31">
    <w:abstractNumId w:val="1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9"/>
  </w:num>
  <w:num w:numId="34">
    <w:abstractNumId w:val="2"/>
  </w:num>
  <w:num w:numId="35">
    <w:abstractNumId w:val="14"/>
  </w:num>
  <w:num w:numId="36">
    <w:abstractNumId w:val="20"/>
  </w:num>
  <w:num w:numId="37">
    <w:abstractNumId w:val="15"/>
  </w:num>
  <w:num w:numId="38">
    <w:abstractNumId w:val="8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AC"/>
    <w:rsid w:val="0001063A"/>
    <w:rsid w:val="00015F9F"/>
    <w:rsid w:val="00021A70"/>
    <w:rsid w:val="00024E10"/>
    <w:rsid w:val="00031C98"/>
    <w:rsid w:val="00045241"/>
    <w:rsid w:val="000600B5"/>
    <w:rsid w:val="00060FB2"/>
    <w:rsid w:val="00062D11"/>
    <w:rsid w:val="00064D0A"/>
    <w:rsid w:val="00070411"/>
    <w:rsid w:val="000713D3"/>
    <w:rsid w:val="00073FA3"/>
    <w:rsid w:val="00076C76"/>
    <w:rsid w:val="00080C29"/>
    <w:rsid w:val="00087D17"/>
    <w:rsid w:val="000924B2"/>
    <w:rsid w:val="0009456E"/>
    <w:rsid w:val="000964C5"/>
    <w:rsid w:val="000A1852"/>
    <w:rsid w:val="000A613C"/>
    <w:rsid w:val="000A7393"/>
    <w:rsid w:val="000B0729"/>
    <w:rsid w:val="000B0998"/>
    <w:rsid w:val="000B36B0"/>
    <w:rsid w:val="000C1D32"/>
    <w:rsid w:val="000C2582"/>
    <w:rsid w:val="000D2EFE"/>
    <w:rsid w:val="000E31FA"/>
    <w:rsid w:val="000E434A"/>
    <w:rsid w:val="000F559B"/>
    <w:rsid w:val="00102A8C"/>
    <w:rsid w:val="00104914"/>
    <w:rsid w:val="0011589E"/>
    <w:rsid w:val="00125436"/>
    <w:rsid w:val="00135635"/>
    <w:rsid w:val="00140B9D"/>
    <w:rsid w:val="00144565"/>
    <w:rsid w:val="001546AF"/>
    <w:rsid w:val="00162B5F"/>
    <w:rsid w:val="00170E9B"/>
    <w:rsid w:val="0017152D"/>
    <w:rsid w:val="00177A19"/>
    <w:rsid w:val="001806CA"/>
    <w:rsid w:val="00185F84"/>
    <w:rsid w:val="00196257"/>
    <w:rsid w:val="001975F8"/>
    <w:rsid w:val="001B14BD"/>
    <w:rsid w:val="001B1ABA"/>
    <w:rsid w:val="001B3BDB"/>
    <w:rsid w:val="001B57A6"/>
    <w:rsid w:val="001B5FC2"/>
    <w:rsid w:val="001C016C"/>
    <w:rsid w:val="001C0CFF"/>
    <w:rsid w:val="001C2BAD"/>
    <w:rsid w:val="001C328C"/>
    <w:rsid w:val="001C54E9"/>
    <w:rsid w:val="001D0BAA"/>
    <w:rsid w:val="001D5FFB"/>
    <w:rsid w:val="001E1BF4"/>
    <w:rsid w:val="001F12FB"/>
    <w:rsid w:val="002038D4"/>
    <w:rsid w:val="00211A50"/>
    <w:rsid w:val="00226649"/>
    <w:rsid w:val="002305F9"/>
    <w:rsid w:val="002400D8"/>
    <w:rsid w:val="002414E3"/>
    <w:rsid w:val="002535F5"/>
    <w:rsid w:val="002576B4"/>
    <w:rsid w:val="002603B6"/>
    <w:rsid w:val="002603B7"/>
    <w:rsid w:val="00266AC9"/>
    <w:rsid w:val="002726FB"/>
    <w:rsid w:val="002745B4"/>
    <w:rsid w:val="00280225"/>
    <w:rsid w:val="00286346"/>
    <w:rsid w:val="002B5016"/>
    <w:rsid w:val="002C1DC6"/>
    <w:rsid w:val="002C30A4"/>
    <w:rsid w:val="002C4425"/>
    <w:rsid w:val="002E4A14"/>
    <w:rsid w:val="002F279A"/>
    <w:rsid w:val="00302186"/>
    <w:rsid w:val="0032002A"/>
    <w:rsid w:val="0033269C"/>
    <w:rsid w:val="00334348"/>
    <w:rsid w:val="00343F8A"/>
    <w:rsid w:val="0034490E"/>
    <w:rsid w:val="003553B4"/>
    <w:rsid w:val="0036103E"/>
    <w:rsid w:val="00362DA6"/>
    <w:rsid w:val="00372D8A"/>
    <w:rsid w:val="00384600"/>
    <w:rsid w:val="00387E99"/>
    <w:rsid w:val="0039035D"/>
    <w:rsid w:val="00393565"/>
    <w:rsid w:val="00395E79"/>
    <w:rsid w:val="003A4383"/>
    <w:rsid w:val="003D261C"/>
    <w:rsid w:val="003D2DCE"/>
    <w:rsid w:val="003E7268"/>
    <w:rsid w:val="003F110D"/>
    <w:rsid w:val="003F2168"/>
    <w:rsid w:val="003F24EA"/>
    <w:rsid w:val="003F3D6A"/>
    <w:rsid w:val="003F4582"/>
    <w:rsid w:val="003F68E8"/>
    <w:rsid w:val="00401F22"/>
    <w:rsid w:val="00406422"/>
    <w:rsid w:val="004240A8"/>
    <w:rsid w:val="004300D0"/>
    <w:rsid w:val="00433B27"/>
    <w:rsid w:val="00436F63"/>
    <w:rsid w:val="004433E6"/>
    <w:rsid w:val="00447F60"/>
    <w:rsid w:val="00450E13"/>
    <w:rsid w:val="00450E73"/>
    <w:rsid w:val="00451D84"/>
    <w:rsid w:val="0045221A"/>
    <w:rsid w:val="00455899"/>
    <w:rsid w:val="00476CA8"/>
    <w:rsid w:val="00483014"/>
    <w:rsid w:val="00492227"/>
    <w:rsid w:val="004A5F24"/>
    <w:rsid w:val="004D59E4"/>
    <w:rsid w:val="005035E4"/>
    <w:rsid w:val="00507FBB"/>
    <w:rsid w:val="005116D8"/>
    <w:rsid w:val="00511704"/>
    <w:rsid w:val="005222B7"/>
    <w:rsid w:val="00527697"/>
    <w:rsid w:val="005338BA"/>
    <w:rsid w:val="00536A63"/>
    <w:rsid w:val="0054193C"/>
    <w:rsid w:val="00542347"/>
    <w:rsid w:val="00546C78"/>
    <w:rsid w:val="005478EA"/>
    <w:rsid w:val="005521D9"/>
    <w:rsid w:val="00553BC7"/>
    <w:rsid w:val="005548BE"/>
    <w:rsid w:val="005565C0"/>
    <w:rsid w:val="0056128A"/>
    <w:rsid w:val="00563F69"/>
    <w:rsid w:val="00565819"/>
    <w:rsid w:val="00571125"/>
    <w:rsid w:val="005711A5"/>
    <w:rsid w:val="00574AD0"/>
    <w:rsid w:val="00594B01"/>
    <w:rsid w:val="005A291D"/>
    <w:rsid w:val="005B1BB9"/>
    <w:rsid w:val="005C43E9"/>
    <w:rsid w:val="005C484A"/>
    <w:rsid w:val="005E748E"/>
    <w:rsid w:val="005E79C2"/>
    <w:rsid w:val="005F388C"/>
    <w:rsid w:val="005F420F"/>
    <w:rsid w:val="00605A80"/>
    <w:rsid w:val="00613C96"/>
    <w:rsid w:val="006164AF"/>
    <w:rsid w:val="00616DE8"/>
    <w:rsid w:val="00635F19"/>
    <w:rsid w:val="00644437"/>
    <w:rsid w:val="006463C9"/>
    <w:rsid w:val="00653686"/>
    <w:rsid w:val="00654458"/>
    <w:rsid w:val="00660BBA"/>
    <w:rsid w:val="00670C91"/>
    <w:rsid w:val="00676495"/>
    <w:rsid w:val="00690CF0"/>
    <w:rsid w:val="006937A3"/>
    <w:rsid w:val="006A43E9"/>
    <w:rsid w:val="006B12F4"/>
    <w:rsid w:val="006B301D"/>
    <w:rsid w:val="006B4750"/>
    <w:rsid w:val="006C0B98"/>
    <w:rsid w:val="006C613D"/>
    <w:rsid w:val="006D60C6"/>
    <w:rsid w:val="006D64CD"/>
    <w:rsid w:val="006F5537"/>
    <w:rsid w:val="006F7F8B"/>
    <w:rsid w:val="007058D2"/>
    <w:rsid w:val="00710D7D"/>
    <w:rsid w:val="00712607"/>
    <w:rsid w:val="00727EE6"/>
    <w:rsid w:val="007310E0"/>
    <w:rsid w:val="007335F8"/>
    <w:rsid w:val="00734F0E"/>
    <w:rsid w:val="0073550A"/>
    <w:rsid w:val="00742814"/>
    <w:rsid w:val="00752DA1"/>
    <w:rsid w:val="0075622A"/>
    <w:rsid w:val="007667BE"/>
    <w:rsid w:val="007670B2"/>
    <w:rsid w:val="00773D1E"/>
    <w:rsid w:val="007947D8"/>
    <w:rsid w:val="007A3D7B"/>
    <w:rsid w:val="007A66FB"/>
    <w:rsid w:val="007B5F07"/>
    <w:rsid w:val="007B6476"/>
    <w:rsid w:val="007C3C6D"/>
    <w:rsid w:val="007E2318"/>
    <w:rsid w:val="007E453D"/>
    <w:rsid w:val="007F2444"/>
    <w:rsid w:val="007F68A9"/>
    <w:rsid w:val="007F7C33"/>
    <w:rsid w:val="00802210"/>
    <w:rsid w:val="00805153"/>
    <w:rsid w:val="00806F54"/>
    <w:rsid w:val="008117BD"/>
    <w:rsid w:val="00824086"/>
    <w:rsid w:val="00841E05"/>
    <w:rsid w:val="0084257D"/>
    <w:rsid w:val="0085418F"/>
    <w:rsid w:val="00857D09"/>
    <w:rsid w:val="008611DD"/>
    <w:rsid w:val="0086138B"/>
    <w:rsid w:val="008656A7"/>
    <w:rsid w:val="00865D1C"/>
    <w:rsid w:val="00865E61"/>
    <w:rsid w:val="00871D10"/>
    <w:rsid w:val="00872506"/>
    <w:rsid w:val="008779AF"/>
    <w:rsid w:val="00884D12"/>
    <w:rsid w:val="0088525F"/>
    <w:rsid w:val="008A7A34"/>
    <w:rsid w:val="008B27D0"/>
    <w:rsid w:val="008B72AA"/>
    <w:rsid w:val="008D1EDE"/>
    <w:rsid w:val="008D327F"/>
    <w:rsid w:val="008D3858"/>
    <w:rsid w:val="008E5BC3"/>
    <w:rsid w:val="00900C8B"/>
    <w:rsid w:val="00906019"/>
    <w:rsid w:val="009103AB"/>
    <w:rsid w:val="009135EC"/>
    <w:rsid w:val="00934564"/>
    <w:rsid w:val="009438C9"/>
    <w:rsid w:val="00946280"/>
    <w:rsid w:val="009519ED"/>
    <w:rsid w:val="0097059B"/>
    <w:rsid w:val="009721E7"/>
    <w:rsid w:val="00974293"/>
    <w:rsid w:val="00980A79"/>
    <w:rsid w:val="00982CD7"/>
    <w:rsid w:val="00984A11"/>
    <w:rsid w:val="00991C50"/>
    <w:rsid w:val="00996084"/>
    <w:rsid w:val="009B5145"/>
    <w:rsid w:val="009B6AA6"/>
    <w:rsid w:val="009B767F"/>
    <w:rsid w:val="009C62FF"/>
    <w:rsid w:val="009D065D"/>
    <w:rsid w:val="009E14B0"/>
    <w:rsid w:val="009E413F"/>
    <w:rsid w:val="009F61F1"/>
    <w:rsid w:val="00A01568"/>
    <w:rsid w:val="00A15516"/>
    <w:rsid w:val="00A220D3"/>
    <w:rsid w:val="00A22B62"/>
    <w:rsid w:val="00A24870"/>
    <w:rsid w:val="00A24CF7"/>
    <w:rsid w:val="00A273BC"/>
    <w:rsid w:val="00A27750"/>
    <w:rsid w:val="00A30A4F"/>
    <w:rsid w:val="00A3162B"/>
    <w:rsid w:val="00A4127D"/>
    <w:rsid w:val="00A4487F"/>
    <w:rsid w:val="00A55C88"/>
    <w:rsid w:val="00A561D6"/>
    <w:rsid w:val="00A6023E"/>
    <w:rsid w:val="00A70F3F"/>
    <w:rsid w:val="00A72DA7"/>
    <w:rsid w:val="00A80057"/>
    <w:rsid w:val="00A93232"/>
    <w:rsid w:val="00A958D8"/>
    <w:rsid w:val="00AC031E"/>
    <w:rsid w:val="00AC5ACB"/>
    <w:rsid w:val="00AD0586"/>
    <w:rsid w:val="00AD0A53"/>
    <w:rsid w:val="00AD2CCF"/>
    <w:rsid w:val="00AD38F2"/>
    <w:rsid w:val="00AD50AC"/>
    <w:rsid w:val="00AD56F4"/>
    <w:rsid w:val="00AF175E"/>
    <w:rsid w:val="00AF598D"/>
    <w:rsid w:val="00AF6700"/>
    <w:rsid w:val="00B0120D"/>
    <w:rsid w:val="00B01B07"/>
    <w:rsid w:val="00B11F5F"/>
    <w:rsid w:val="00B1260F"/>
    <w:rsid w:val="00B61DD6"/>
    <w:rsid w:val="00B67936"/>
    <w:rsid w:val="00B76FDA"/>
    <w:rsid w:val="00B8336F"/>
    <w:rsid w:val="00B84E4B"/>
    <w:rsid w:val="00B91AB3"/>
    <w:rsid w:val="00B91B5D"/>
    <w:rsid w:val="00B91CC5"/>
    <w:rsid w:val="00B967F0"/>
    <w:rsid w:val="00BA2454"/>
    <w:rsid w:val="00BA6264"/>
    <w:rsid w:val="00BB2C5C"/>
    <w:rsid w:val="00BB3B5C"/>
    <w:rsid w:val="00BB6F55"/>
    <w:rsid w:val="00BC05DB"/>
    <w:rsid w:val="00BC5684"/>
    <w:rsid w:val="00BD03EF"/>
    <w:rsid w:val="00BD64BA"/>
    <w:rsid w:val="00BE2040"/>
    <w:rsid w:val="00BE25E8"/>
    <w:rsid w:val="00BE289F"/>
    <w:rsid w:val="00BE2F3B"/>
    <w:rsid w:val="00BE60E1"/>
    <w:rsid w:val="00BE698E"/>
    <w:rsid w:val="00BF0B05"/>
    <w:rsid w:val="00BF116F"/>
    <w:rsid w:val="00BF7C9C"/>
    <w:rsid w:val="00C01AE2"/>
    <w:rsid w:val="00C246CC"/>
    <w:rsid w:val="00C346C7"/>
    <w:rsid w:val="00C40CF1"/>
    <w:rsid w:val="00C56C80"/>
    <w:rsid w:val="00C6119E"/>
    <w:rsid w:val="00CA1B67"/>
    <w:rsid w:val="00CA3F05"/>
    <w:rsid w:val="00CA722C"/>
    <w:rsid w:val="00CB722F"/>
    <w:rsid w:val="00CD33E7"/>
    <w:rsid w:val="00CD4507"/>
    <w:rsid w:val="00CD527D"/>
    <w:rsid w:val="00CE089E"/>
    <w:rsid w:val="00CF5ED1"/>
    <w:rsid w:val="00D00B33"/>
    <w:rsid w:val="00D13248"/>
    <w:rsid w:val="00D178D9"/>
    <w:rsid w:val="00D249EB"/>
    <w:rsid w:val="00D2566B"/>
    <w:rsid w:val="00D26501"/>
    <w:rsid w:val="00D3358B"/>
    <w:rsid w:val="00D40263"/>
    <w:rsid w:val="00D47466"/>
    <w:rsid w:val="00D54819"/>
    <w:rsid w:val="00D570AC"/>
    <w:rsid w:val="00D57912"/>
    <w:rsid w:val="00D658FD"/>
    <w:rsid w:val="00D66721"/>
    <w:rsid w:val="00D746A4"/>
    <w:rsid w:val="00D80307"/>
    <w:rsid w:val="00D81E8E"/>
    <w:rsid w:val="00D82FF9"/>
    <w:rsid w:val="00D921F4"/>
    <w:rsid w:val="00DA39B8"/>
    <w:rsid w:val="00DA3EE7"/>
    <w:rsid w:val="00DB30A9"/>
    <w:rsid w:val="00DB4492"/>
    <w:rsid w:val="00DB59CA"/>
    <w:rsid w:val="00DB62E6"/>
    <w:rsid w:val="00DC4761"/>
    <w:rsid w:val="00DD224C"/>
    <w:rsid w:val="00DD52FA"/>
    <w:rsid w:val="00DD6AC1"/>
    <w:rsid w:val="00DF0C37"/>
    <w:rsid w:val="00E01559"/>
    <w:rsid w:val="00E01688"/>
    <w:rsid w:val="00E06A15"/>
    <w:rsid w:val="00E15F58"/>
    <w:rsid w:val="00E17C8A"/>
    <w:rsid w:val="00E17D8C"/>
    <w:rsid w:val="00E500C0"/>
    <w:rsid w:val="00E53358"/>
    <w:rsid w:val="00E540FD"/>
    <w:rsid w:val="00E54182"/>
    <w:rsid w:val="00E64F32"/>
    <w:rsid w:val="00E67A2F"/>
    <w:rsid w:val="00E733C0"/>
    <w:rsid w:val="00E7776D"/>
    <w:rsid w:val="00E80401"/>
    <w:rsid w:val="00E849AB"/>
    <w:rsid w:val="00E90B84"/>
    <w:rsid w:val="00E93DEB"/>
    <w:rsid w:val="00EA20F2"/>
    <w:rsid w:val="00EC4083"/>
    <w:rsid w:val="00ED632F"/>
    <w:rsid w:val="00ED7992"/>
    <w:rsid w:val="00EF1B29"/>
    <w:rsid w:val="00EF1D53"/>
    <w:rsid w:val="00F216AF"/>
    <w:rsid w:val="00F222A7"/>
    <w:rsid w:val="00F35188"/>
    <w:rsid w:val="00F47A69"/>
    <w:rsid w:val="00F52AA3"/>
    <w:rsid w:val="00F57667"/>
    <w:rsid w:val="00F72E2B"/>
    <w:rsid w:val="00F72F1A"/>
    <w:rsid w:val="00F81762"/>
    <w:rsid w:val="00F84ED9"/>
    <w:rsid w:val="00F90AB8"/>
    <w:rsid w:val="00F91A97"/>
    <w:rsid w:val="00F92E8A"/>
    <w:rsid w:val="00FB1857"/>
    <w:rsid w:val="00FB669C"/>
    <w:rsid w:val="00FB7D27"/>
    <w:rsid w:val="00FC4EB3"/>
    <w:rsid w:val="00FC6735"/>
    <w:rsid w:val="00FC72A1"/>
    <w:rsid w:val="00FD422A"/>
    <w:rsid w:val="00FD5A3E"/>
    <w:rsid w:val="00FE21CB"/>
    <w:rsid w:val="00FF0FA7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D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8301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1D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83014"/>
    <w:rPr>
      <w:rFonts w:cs="Times New Roman"/>
      <w:sz w:val="24"/>
      <w:szCs w:val="24"/>
    </w:rPr>
  </w:style>
  <w:style w:type="table" w:styleId="a7">
    <w:name w:val="Table Grid"/>
    <w:basedOn w:val="a1"/>
    <w:rsid w:val="005A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A29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99"/>
    <w:qFormat/>
    <w:rsid w:val="00F222A7"/>
    <w:pPr>
      <w:ind w:left="720"/>
      <w:contextualSpacing/>
    </w:pPr>
  </w:style>
  <w:style w:type="paragraph" w:customStyle="1" w:styleId="ConsPlusNormal">
    <w:name w:val="ConsPlusNormal"/>
    <w:uiPriority w:val="99"/>
    <w:rsid w:val="00F222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rsid w:val="00260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2603B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1C54E9"/>
    <w:pPr>
      <w:spacing w:line="326" w:lineRule="exact"/>
      <w:jc w:val="both"/>
    </w:pPr>
  </w:style>
  <w:style w:type="paragraph" w:customStyle="1" w:styleId="Style2">
    <w:name w:val="Style2"/>
    <w:basedOn w:val="a"/>
    <w:rsid w:val="001C54E9"/>
    <w:pPr>
      <w:spacing w:line="324" w:lineRule="exact"/>
      <w:ind w:hanging="278"/>
    </w:pPr>
  </w:style>
  <w:style w:type="paragraph" w:customStyle="1" w:styleId="Style3">
    <w:name w:val="Style3"/>
    <w:basedOn w:val="a"/>
    <w:rsid w:val="001C54E9"/>
    <w:pPr>
      <w:spacing w:line="320" w:lineRule="exact"/>
      <w:jc w:val="center"/>
    </w:pPr>
  </w:style>
  <w:style w:type="paragraph" w:customStyle="1" w:styleId="Style4">
    <w:name w:val="Style4"/>
    <w:basedOn w:val="a"/>
    <w:rsid w:val="001C54E9"/>
    <w:pPr>
      <w:spacing w:line="331" w:lineRule="exact"/>
    </w:pPr>
  </w:style>
  <w:style w:type="paragraph" w:customStyle="1" w:styleId="Style5">
    <w:name w:val="Style5"/>
    <w:basedOn w:val="a"/>
    <w:rsid w:val="001C54E9"/>
    <w:pPr>
      <w:spacing w:line="322" w:lineRule="exact"/>
      <w:jc w:val="center"/>
    </w:pPr>
  </w:style>
  <w:style w:type="paragraph" w:customStyle="1" w:styleId="Style6">
    <w:name w:val="Style6"/>
    <w:basedOn w:val="a"/>
    <w:rsid w:val="001C54E9"/>
    <w:pPr>
      <w:spacing w:line="322" w:lineRule="exact"/>
    </w:pPr>
  </w:style>
  <w:style w:type="paragraph" w:customStyle="1" w:styleId="Style7">
    <w:name w:val="Style7"/>
    <w:basedOn w:val="a"/>
    <w:rsid w:val="001C54E9"/>
  </w:style>
  <w:style w:type="paragraph" w:customStyle="1" w:styleId="Style8">
    <w:name w:val="Style8"/>
    <w:basedOn w:val="a"/>
    <w:rsid w:val="001C54E9"/>
  </w:style>
  <w:style w:type="paragraph" w:customStyle="1" w:styleId="Style9">
    <w:name w:val="Style9"/>
    <w:basedOn w:val="a"/>
    <w:rsid w:val="001C54E9"/>
    <w:pPr>
      <w:spacing w:line="230" w:lineRule="exact"/>
    </w:pPr>
  </w:style>
  <w:style w:type="paragraph" w:customStyle="1" w:styleId="Style10">
    <w:name w:val="Style10"/>
    <w:basedOn w:val="a"/>
    <w:rsid w:val="001C54E9"/>
  </w:style>
  <w:style w:type="paragraph" w:customStyle="1" w:styleId="Style11">
    <w:name w:val="Style11"/>
    <w:basedOn w:val="a"/>
    <w:rsid w:val="001C54E9"/>
    <w:pPr>
      <w:spacing w:line="318" w:lineRule="exact"/>
      <w:ind w:firstLine="720"/>
      <w:jc w:val="both"/>
    </w:pPr>
  </w:style>
  <w:style w:type="paragraph" w:customStyle="1" w:styleId="Style12">
    <w:name w:val="Style12"/>
    <w:basedOn w:val="a"/>
    <w:rsid w:val="001C54E9"/>
    <w:pPr>
      <w:spacing w:line="324" w:lineRule="exact"/>
      <w:ind w:firstLine="528"/>
      <w:jc w:val="both"/>
    </w:pPr>
  </w:style>
  <w:style w:type="paragraph" w:customStyle="1" w:styleId="Style13">
    <w:name w:val="Style13"/>
    <w:basedOn w:val="a"/>
    <w:rsid w:val="001C54E9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rsid w:val="001C54E9"/>
    <w:pPr>
      <w:spacing w:line="322" w:lineRule="exact"/>
      <w:ind w:firstLine="211"/>
    </w:pPr>
  </w:style>
  <w:style w:type="paragraph" w:customStyle="1" w:styleId="Style15">
    <w:name w:val="Style15"/>
    <w:basedOn w:val="a"/>
    <w:rsid w:val="001C54E9"/>
    <w:pPr>
      <w:spacing w:line="250" w:lineRule="exact"/>
      <w:jc w:val="center"/>
    </w:pPr>
  </w:style>
  <w:style w:type="paragraph" w:customStyle="1" w:styleId="Style16">
    <w:name w:val="Style16"/>
    <w:basedOn w:val="a"/>
    <w:rsid w:val="001C54E9"/>
    <w:pPr>
      <w:spacing w:line="324" w:lineRule="exact"/>
    </w:pPr>
  </w:style>
  <w:style w:type="paragraph" w:customStyle="1" w:styleId="Style17">
    <w:name w:val="Style17"/>
    <w:basedOn w:val="a"/>
    <w:rsid w:val="001C54E9"/>
    <w:pPr>
      <w:spacing w:line="254" w:lineRule="exact"/>
    </w:pPr>
  </w:style>
  <w:style w:type="paragraph" w:customStyle="1" w:styleId="Style18">
    <w:name w:val="Style18"/>
    <w:basedOn w:val="a"/>
    <w:rsid w:val="001C54E9"/>
    <w:pPr>
      <w:spacing w:line="322" w:lineRule="exact"/>
      <w:ind w:firstLine="970"/>
    </w:pPr>
  </w:style>
  <w:style w:type="paragraph" w:customStyle="1" w:styleId="Style19">
    <w:name w:val="Style19"/>
    <w:basedOn w:val="a"/>
    <w:rsid w:val="001C54E9"/>
  </w:style>
  <w:style w:type="paragraph" w:customStyle="1" w:styleId="Style20">
    <w:name w:val="Style20"/>
    <w:basedOn w:val="a"/>
    <w:rsid w:val="001C54E9"/>
  </w:style>
  <w:style w:type="paragraph" w:customStyle="1" w:styleId="Style21">
    <w:name w:val="Style21"/>
    <w:basedOn w:val="a"/>
    <w:rsid w:val="001C54E9"/>
  </w:style>
  <w:style w:type="paragraph" w:customStyle="1" w:styleId="Style22">
    <w:name w:val="Style22"/>
    <w:basedOn w:val="a"/>
    <w:rsid w:val="001C54E9"/>
  </w:style>
  <w:style w:type="paragraph" w:customStyle="1" w:styleId="Style23">
    <w:name w:val="Style23"/>
    <w:basedOn w:val="a"/>
    <w:rsid w:val="001C54E9"/>
  </w:style>
  <w:style w:type="paragraph" w:customStyle="1" w:styleId="Style24">
    <w:name w:val="Style24"/>
    <w:basedOn w:val="a"/>
    <w:rsid w:val="001C54E9"/>
  </w:style>
  <w:style w:type="character" w:customStyle="1" w:styleId="FontStyle26">
    <w:name w:val="Font Style26"/>
    <w:rsid w:val="001C54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1C54E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1C54E9"/>
    <w:rPr>
      <w:rFonts w:ascii="Arial" w:hAnsi="Arial" w:cs="Arial"/>
      <w:sz w:val="20"/>
      <w:szCs w:val="20"/>
    </w:rPr>
  </w:style>
  <w:style w:type="character" w:customStyle="1" w:styleId="FontStyle29">
    <w:name w:val="Font Style29"/>
    <w:rsid w:val="001C54E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1C54E9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1C54E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1C54E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1C54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rsid w:val="001C54E9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1C54E9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1C54E9"/>
    <w:rPr>
      <w:rFonts w:ascii="Times New Roman" w:hAnsi="Times New Roman" w:cs="Times New Roman"/>
      <w:sz w:val="10"/>
      <w:szCs w:val="10"/>
    </w:rPr>
  </w:style>
  <w:style w:type="character" w:styleId="ab">
    <w:name w:val="Hyperlink"/>
    <w:rsid w:val="001C54E9"/>
    <w:rPr>
      <w:color w:val="000080"/>
      <w:u w:val="single"/>
    </w:rPr>
  </w:style>
  <w:style w:type="character" w:styleId="ac">
    <w:name w:val="Emphasis"/>
    <w:qFormat/>
    <w:locked/>
    <w:rsid w:val="001C54E9"/>
    <w:rPr>
      <w:i/>
      <w:iCs/>
    </w:rPr>
  </w:style>
  <w:style w:type="paragraph" w:styleId="ad">
    <w:name w:val="Body Text Indent"/>
    <w:basedOn w:val="a"/>
    <w:link w:val="ae"/>
    <w:rsid w:val="001C54E9"/>
    <w:pPr>
      <w:ind w:firstLine="360"/>
    </w:pPr>
    <w:rPr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1C54E9"/>
    <w:rPr>
      <w:sz w:val="24"/>
      <w:lang w:val="x-none" w:eastAsia="x-none"/>
    </w:rPr>
  </w:style>
  <w:style w:type="character" w:customStyle="1" w:styleId="Bodytext10">
    <w:name w:val="Body text + 10"/>
    <w:aliases w:val="5 pt8"/>
    <w:uiPriority w:val="99"/>
    <w:rsid w:val="00D132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Bodytext">
    <w:name w:val="Body text_"/>
    <w:link w:val="2"/>
    <w:locked/>
    <w:rsid w:val="00D13248"/>
    <w:rPr>
      <w:sz w:val="26"/>
      <w:szCs w:val="26"/>
      <w:shd w:val="clear" w:color="auto" w:fill="FFFFFF"/>
    </w:rPr>
  </w:style>
  <w:style w:type="character" w:customStyle="1" w:styleId="Bodytext6">
    <w:name w:val="Body text (6)_"/>
    <w:link w:val="Bodytext60"/>
    <w:locked/>
    <w:rsid w:val="00D13248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1324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paragraph" w:customStyle="1" w:styleId="Bodytext60">
    <w:name w:val="Body text (6)"/>
    <w:basedOn w:val="a"/>
    <w:link w:val="Bodytext6"/>
    <w:rsid w:val="00D13248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character" w:customStyle="1" w:styleId="Heading1">
    <w:name w:val="Heading #1_"/>
    <w:link w:val="Heading10"/>
    <w:uiPriority w:val="99"/>
    <w:locked/>
    <w:rsid w:val="00D13248"/>
    <w:rPr>
      <w:b/>
      <w:bCs/>
      <w:sz w:val="44"/>
      <w:szCs w:val="4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D13248"/>
    <w:pPr>
      <w:widowControl w:val="0"/>
      <w:shd w:val="clear" w:color="auto" w:fill="FFFFFF"/>
      <w:spacing w:before="420" w:after="540" w:line="240" w:lineRule="atLeast"/>
      <w:outlineLvl w:val="0"/>
    </w:pPr>
    <w:rPr>
      <w:b/>
      <w:bCs/>
      <w:sz w:val="44"/>
      <w:szCs w:val="44"/>
    </w:rPr>
  </w:style>
  <w:style w:type="character" w:customStyle="1" w:styleId="Tablecaption">
    <w:name w:val="Table caption_"/>
    <w:link w:val="Tablecaption1"/>
    <w:locked/>
    <w:rsid w:val="00D13248"/>
    <w:rPr>
      <w:b/>
      <w:bCs/>
      <w:sz w:val="17"/>
      <w:szCs w:val="17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D13248"/>
    <w:pPr>
      <w:widowControl w:val="0"/>
      <w:shd w:val="clear" w:color="auto" w:fill="FFFFFF"/>
      <w:spacing w:line="240" w:lineRule="atLeast"/>
    </w:pPr>
    <w:rPr>
      <w:b/>
      <w:bCs/>
      <w:sz w:val="17"/>
      <w:szCs w:val="17"/>
    </w:rPr>
  </w:style>
  <w:style w:type="character" w:customStyle="1" w:styleId="Bodytext85ptBold">
    <w:name w:val="Body text + 8;5 pt;Bold"/>
    <w:rsid w:val="00D13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Просмотренная гиперссылка1"/>
    <w:uiPriority w:val="99"/>
    <w:semiHidden/>
    <w:unhideWhenUsed/>
    <w:rsid w:val="00D13248"/>
    <w:rPr>
      <w:color w:val="800080"/>
      <w:u w:val="single"/>
    </w:rPr>
  </w:style>
  <w:style w:type="character" w:styleId="af">
    <w:name w:val="FollowedHyperlink"/>
    <w:rsid w:val="00D1324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-ekonomik2\Local%20Settings\Temporary%20Internet%20Files\Content.MSO\A30CE77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1D7F-514F-4C52-BB0C-49FF2378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A30CE779</Template>
  <TotalTime>421</TotalTime>
  <Pages>1</Pages>
  <Words>6225</Words>
  <Characters>35487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Kotelniki</Company>
  <LinksUpToDate>false</LinksUpToDate>
  <CharactersWithSpaces>41629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subject/>
  <dc:creator>user-ekonomnach</dc:creator>
  <cp:keywords/>
  <dc:description/>
  <cp:lastModifiedBy>User_Ekonomik4</cp:lastModifiedBy>
  <cp:revision>55</cp:revision>
  <cp:lastPrinted>2014-10-14T08:47:00Z</cp:lastPrinted>
  <dcterms:created xsi:type="dcterms:W3CDTF">2013-10-17T11:00:00Z</dcterms:created>
  <dcterms:modified xsi:type="dcterms:W3CDTF">2016-07-15T15:27:00Z</dcterms:modified>
</cp:coreProperties>
</file>